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Ponnou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Ponnou est docteur en psychanalyse (Université Paris 8) et maître de conférences en sciences de l'éducation à l'université de Rouen Normandie. Rattaché au département Carrières Sociales de l'IUT d'Evreux et au Centre Interdisciplinaire de recherche Normand en Education et Formation (CIRNEF - EA 7454), ses thèmes de recherche portent sur les études psychanalytiques, les problématiques des publics de l'intervention sociale (hyperactivité/TDAH, autisme, maladie d'Alzheimer, psychoses et pathologies du lien), les pratiques et recherches cliniques en travail social et en sciences de l'éducation (notamment la question de la relation éducative et de l'éthique de l'éducatioin), les dispositifs institutionnels et la formation des travailleurs sociaux... Il a exercé durant plusieurs années en qualité de formateur et d’éducateur spécialisé au sein d’institutions sanitaires et médico-sociales.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prescription de médicaments psychotropes chez l’enfant et l’adolescent en France : caractéristiques et évolution entre 2010 et 2023</w:t>
              </w:r>
            </w:hyperlink>
          </w:p>
          <w:p>
            <w:pPr/>
            <w:hyperlink r:id="rId8" w:history="1">
              <w:r>
                <w:rPr>
                  <w:color w:val="#410a8c"/>
                  <w:u w:val="single"/>
                </w:rPr>
                <w:t xml:space="preserve">S. Ponnou</w:t>
              </w:r>
            </w:hyperlink>
            <w:r>
              <w:rPr/>
              <w:t xml:space="preserve">,</w:t>
            </w:r>
            <w:hyperlink r:id="rId9" w:history="1">
              <w:r>
                <w:rPr>
                  <w:color w:val="#410a8c"/>
                  <w:u w:val="single"/>
                </w:rPr>
                <w:t xml:space="preserve">X. Briffault</w:t>
              </w:r>
            </w:hyperlink>
            <w:r>
              <w:rPr/>
              <w:t xml:space="preserve">,</w:t>
            </w:r>
            <w:hyperlink r:id="rId10" w:history="1">
              <w:r>
                <w:rPr>
                  <w:color w:val="#410a8c"/>
                  <w:u w:val="single"/>
                </w:rPr>
                <w:t xml:space="preserve">V. Aragno</w:t>
              </w:r>
            </w:hyperlink>
            <w:r>
              <w:rPr/>
              <w:t xml:space="preserve">,</w:t>
            </w:r>
            <w:hyperlink r:id="rId11" w:history="1">
              <w:r>
                <w:rPr>
                  <w:color w:val="#410a8c"/>
                  <w:u w:val="single"/>
                </w:rPr>
                <w:t xml:space="preserve">B. Thomé</w:t>
              </w:r>
            </w:hyperlink>
            <w:r>
              <w:rPr/>
              <w:t xml:space="preserve">,</w:t>
            </w:r>
            <w:hyperlink r:id="rId12" w:history="1">
              <w:r>
                <w:rPr>
                  <w:color w:val="#410a8c"/>
                  <w:u w:val="single"/>
                </w:rPr>
                <w:t xml:space="preserve">F. Gonon</w:t>
              </w:r>
            </w:hyperlink>
          </w:p>
          <w:p>
            <w:pPr/>
            <w:r>
              <w:rPr>
                <w:i w:val="1"/>
                <w:iCs w:val="1"/>
              </w:rPr>
              <w:t xml:space="preserve">Neuropsychiatrie de l'Enfance et de l'Adolescence</w:t>
            </w:r>
            <w:r>
              <w:rPr/>
              <w:t xml:space="preserve">, 2025, 73 (2), pp.72-85. </w:t>
            </w:r>
            <w:hyperlink r:id="rId13" w:history="1">
              <w:r>
                <w:rPr>
                  <w:color w:val="#410a8c"/>
                  <w:u w:val="single"/>
                </w:rPr>
                <w:t xml:space="preserve">⟨10.1016/j.neurenf.2024.12.001⟩</w:t>
              </w:r>
            </w:hyperlink>
          </w:p>
          <w:p>
            <w:pPr/>
            <w:r>
              <w:rPr/>
              <w:t xml:space="preserve">Article dans une revue</w:t>
            </w:r>
          </w:p>
          <w:p>
            <w:pPr/>
            <w:hyperlink r:id="rId7" w:history="1">
              <w:r>
                <w:rPr>
                  <w:color w:val="#410a8c"/>
                  <w:u w:val="single"/>
                </w:rPr>
                <w:t xml:space="preserve">hal-05481424v1</w:t>
              </w:r>
            </w:hyperlink>
          </w:p>
        </w:tc>
      </w:tr>
      <w:tr>
        <w:trPr/>
        <w:tc>
          <w:tcPr>
            <w:noWrap/>
          </w:tcPr>
          <w:p>
            <w:pPr>
              <w:spacing w:after="200"/>
            </w:pPr>
            <w:hyperlink r:id="rId14" w:history="1">
              <w:r>
                <w:rPr>
                  <w:color w:val="1e198e"/>
                  <w:b w:val="1"/>
                  <w:bCs w:val="1"/>
                  <w:u w:val="single"/>
                </w:rPr>
                <w:t xml:space="preserve">La prescription de médicaments psychotropes chez l’enfant et l’adolescent en France: caractéristiques et évolution entre 2010 et 2023</w:t>
              </w:r>
            </w:hyperlink>
          </w:p>
          <w:p>
            <w:pPr/>
            <w:hyperlink r:id="rId15" w:history="1">
              <w:r>
                <w:rPr>
                  <w:color w:val="#410a8c"/>
                  <w:u w:val="single"/>
                </w:rPr>
                <w:t xml:space="preserve">Sébastien Ponnou</w:t>
              </w:r>
            </w:hyperlink>
            <w:r>
              <w:rPr/>
              <w:t xml:space="preserve">,</w:t>
            </w:r>
            <w:hyperlink r:id="rId16" w:history="1">
              <w:r>
                <w:rPr>
                  <w:color w:val="#410a8c"/>
                  <w:u w:val="single"/>
                </w:rPr>
                <w:t xml:space="preserve">Xavier Briffault</w:t>
              </w:r>
            </w:hyperlink>
            <w:r>
              <w:rPr/>
              <w:t xml:space="preserve">,</w:t>
            </w:r>
            <w:hyperlink r:id="rId17" w:history="1">
              <w:r>
                <w:rPr>
                  <w:color w:val="#410a8c"/>
                  <w:u w:val="single"/>
                </w:rPr>
                <w:t xml:space="preserve">Victor Aragno</w:t>
              </w:r>
            </w:hyperlink>
            <w:r>
              <w:rPr/>
              <w:t xml:space="preserve">,</w:t>
            </w:r>
            <w:hyperlink r:id="rId18" w:history="1">
              <w:r>
                <w:rPr>
                  <w:color w:val="#410a8c"/>
                  <w:u w:val="single"/>
                </w:rPr>
                <w:t xml:space="preserve">Benoit Thomé</w:t>
              </w:r>
            </w:hyperlink>
            <w:r>
              <w:rPr/>
              <w:t xml:space="preserve">,</w:t>
            </w:r>
            <w:hyperlink r:id="rId19" w:history="1">
              <w:r>
                <w:rPr>
                  <w:color w:val="#410a8c"/>
                  <w:u w:val="single"/>
                </w:rPr>
                <w:t xml:space="preserve">François Gonon</w:t>
              </w:r>
            </w:hyperlink>
          </w:p>
          <w:p>
            <w:pPr/>
            <w:r>
              <w:rPr>
                <w:i w:val="1"/>
                <w:iCs w:val="1"/>
              </w:rPr>
              <w:t xml:space="preserve">Neuropsychiatrie de l'Enfance et de l'Adolescence</w:t>
            </w:r>
            <w:r>
              <w:rPr/>
              <w:t xml:space="preserve">, 2024</w:t>
            </w:r>
          </w:p>
          <w:p>
            <w:pPr/>
            <w:r>
              <w:rPr/>
              <w:t xml:space="preserve">Article dans une revue</w:t>
            </w:r>
          </w:p>
          <w:p>
            <w:pPr/>
            <w:hyperlink r:id="rId14" w:history="1">
              <w:r>
                <w:rPr>
                  <w:color w:val="#410a8c"/>
                  <w:u w:val="single"/>
                </w:rPr>
                <w:t xml:space="preserve">hal-04839687v1</w:t>
              </w:r>
            </w:hyperlink>
          </w:p>
        </w:tc>
      </w:tr>
      <w:tr>
        <w:trPr/>
        <w:tc>
          <w:tcPr>
            <w:noWrap/>
          </w:tcPr>
          <w:p>
            <w:pPr>
              <w:spacing w:after="200"/>
            </w:pPr>
            <w:hyperlink r:id="rId20" w:history="1">
              <w:r>
                <w:rPr>
                  <w:color w:val="1e198e"/>
                  <w:b w:val="1"/>
                  <w:bCs w:val="1"/>
                  <w:u w:val="single"/>
                </w:rPr>
                <w:t xml:space="preserve">WHO Essential Medicines List and methylphenidate for ADHD in children and adolescents</w:t>
              </w:r>
            </w:hyperlink>
          </w:p>
          <w:p>
            <w:pPr/>
            <w:hyperlink r:id="rId15" w:history="1">
              <w:r>
                <w:rPr>
                  <w:color w:val="#410a8c"/>
                  <w:u w:val="single"/>
                </w:rPr>
                <w:t xml:space="preserve">Sébastien Ponnou</w:t>
              </w:r>
            </w:hyperlink>
            <w:r>
              <w:rPr/>
              <w:t xml:space="preserve">,</w:t>
            </w:r>
            <w:hyperlink r:id="rId21" w:history="1">
              <w:r>
                <w:rPr>
                  <w:color w:val="#410a8c"/>
                  <w:u w:val="single"/>
                </w:rPr>
                <w:t xml:space="preserve">Sami Timimi</w:t>
              </w:r>
            </w:hyperlink>
            <w:r>
              <w:rPr/>
              <w:t xml:space="preserve">,</w:t>
            </w:r>
            <w:hyperlink r:id="rId16" w:history="1">
              <w:r>
                <w:rPr>
                  <w:color w:val="#410a8c"/>
                  <w:u w:val="single"/>
                </w:rPr>
                <w:t xml:space="preserve">Xavier Briffault</w:t>
              </w:r>
            </w:hyperlink>
            <w:r>
              <w:rPr/>
              <w:t xml:space="preserve">,</w:t>
            </w:r>
            <w:hyperlink r:id="rId22" w:history="1">
              <w:r>
                <w:rPr>
                  <w:color w:val="#410a8c"/>
                  <w:u w:val="single"/>
                </w:rPr>
                <w:t xml:space="preserve">Laura Batstra</w:t>
              </w:r>
            </w:hyperlink>
            <w:r>
              <w:rPr/>
              <w:t xml:space="preserve">,</w:t>
            </w:r>
            <w:hyperlink r:id="rId23" w:history="1">
              <w:r>
                <w:rPr>
                  <w:color w:val="#410a8c"/>
                  <w:u w:val="single"/>
                </w:rPr>
                <w:t xml:space="preserve">Peter C. Gøtzsche</w:t>
              </w:r>
            </w:hyperlink>
            <w:r>
              <w:rPr/>
              <w:t xml:space="preserve">et al.</w:t>
            </w:r>
          </w:p>
          <w:p>
            <w:pPr/>
            <w:r>
              <w:rPr>
                <w:i w:val="1"/>
                <w:iCs w:val="1"/>
              </w:rPr>
              <w:t xml:space="preserve">The Lancet. Psychiatry</w:t>
            </w:r>
            <w:r>
              <w:rPr/>
              <w:t xml:space="preserve">, In press</w:t>
            </w:r>
          </w:p>
          <w:p>
            <w:pPr/>
            <w:r>
              <w:rPr/>
              <w:t xml:space="preserve">Article dans une revue</w:t>
            </w:r>
          </w:p>
          <w:p>
            <w:pPr/>
            <w:hyperlink r:id="rId20" w:history="1">
              <w:r>
                <w:rPr>
                  <w:color w:val="#410a8c"/>
                  <w:u w:val="single"/>
                </w:rPr>
                <w:t xml:space="preserve">hal-04346349v1</w:t>
              </w:r>
            </w:hyperlink>
          </w:p>
        </w:tc>
      </w:tr>
      <w:tr>
        <w:trPr/>
        <w:tc>
          <w:tcPr>
            <w:noWrap/>
          </w:tcPr>
          <w:p>
            <w:pPr>
              <w:spacing w:after="200"/>
            </w:pPr>
            <w:hyperlink r:id="rId24" w:history="1">
              <w:r>
                <w:rPr>
                  <w:color w:val="1e198e"/>
                  <w:b w:val="1"/>
                  <w:bCs w:val="1"/>
                  <w:u w:val="single"/>
                </w:rPr>
                <w:t xml:space="preserve">Distorsion des consensus scientifiques dans les thèses de médecine dédiées à l’hyperactivité/TDAH en France</w:t>
              </w:r>
            </w:hyperlink>
          </w:p>
          <w:p>
            <w:pPr/>
            <w:hyperlink r:id="rId25" w:history="1">
              <w:r>
                <w:rPr>
                  <w:color w:val="#410a8c"/>
                  <w:u w:val="single"/>
                </w:rPr>
                <w:t xml:space="preserve">Héloïse Haliday</w:t>
              </w:r>
            </w:hyperlink>
            <w:r>
              <w:rPr/>
              <w:t xml:space="preserve">,</w:t>
            </w:r>
            <w:hyperlink r:id="rId26" w:history="1">
              <w:r>
                <w:rPr>
                  <w:color w:val="#410a8c"/>
                  <w:u w:val="single"/>
                </w:rPr>
                <w:t xml:space="preserve">Marjorie Larose</w:t>
              </w:r>
            </w:hyperlink>
            <w:r>
              <w:rPr/>
              <w:t xml:space="preserve">,</w:t>
            </w:r>
            <w:hyperlink r:id="rId27" w:history="1">
              <w:r>
                <w:rPr>
                  <w:color w:val="#410a8c"/>
                  <w:u w:val="single"/>
                </w:rPr>
                <w:t xml:space="preserve">Elodie Roebroeck</w:t>
              </w:r>
            </w:hyperlink>
            <w:r>
              <w:rPr/>
              <w:t xml:space="preserve">,</w:t>
            </w:r>
            <w:hyperlink r:id="rId28" w:history="1">
              <w:r>
                <w:rPr>
                  <w:color w:val="#410a8c"/>
                  <w:u w:val="single"/>
                </w:rPr>
                <w:t xml:space="preserve">Fabien Clouse</w:t>
              </w:r>
            </w:hyperlink>
            <w:r>
              <w:rPr/>
              <w:t xml:space="preserve">,</w:t>
            </w:r>
            <w:hyperlink r:id="rId15" w:history="1">
              <w:r>
                <w:rPr>
                  <w:color w:val="#410a8c"/>
                  <w:u w:val="single"/>
                </w:rPr>
                <w:t xml:space="preserve">Sébastien Ponnou</w:t>
              </w:r>
            </w:hyperlink>
          </w:p>
          <w:p>
            <w:pPr/>
            <w:r>
              <w:rPr>
                <w:i w:val="1"/>
                <w:iCs w:val="1"/>
              </w:rPr>
              <w:t xml:space="preserve">Annales Médico-Psychologiques, Revue Psychiatrique</w:t>
            </w:r>
            <w:r>
              <w:rPr/>
              <w:t xml:space="preserve">, 2021, 179 (1), pp.54-60. </w:t>
            </w:r>
            <w:hyperlink r:id="rId29" w:history="1">
              <w:r>
                <w:rPr>
                  <w:color w:val="#410a8c"/>
                  <w:u w:val="single"/>
                </w:rPr>
                <w:t xml:space="preserve">⟨10.1016/j.amp.2020.04.013⟩</w:t>
              </w:r>
            </w:hyperlink>
          </w:p>
          <w:p>
            <w:pPr/>
            <w:r>
              <w:rPr/>
              <w:t xml:space="preserve">Article dans une revue</w:t>
            </w:r>
          </w:p>
          <w:p>
            <w:pPr/>
            <w:hyperlink r:id="rId24" w:history="1">
              <w:r>
                <w:rPr>
                  <w:color w:val="#410a8c"/>
                  <w:u w:val="single"/>
                </w:rPr>
                <w:t xml:space="preserve">hal-03559326v1</w:t>
              </w:r>
            </w:hyperlink>
          </w:p>
        </w:tc>
      </w:tr>
      <w:tr>
        <w:trPr/>
        <w:tc>
          <w:tcPr>
            <w:noWrap/>
          </w:tcPr>
          <w:p>
            <w:pPr>
              <w:spacing w:after="200"/>
            </w:pPr>
            <w:hyperlink r:id="rId30" w:history="1">
              <w:r>
                <w:rPr>
                  <w:color w:val="1e198e"/>
                  <w:b w:val="1"/>
                  <w:bCs w:val="1"/>
                  <w:u w:val="single"/>
                </w:rPr>
                <w:t xml:space="preserve">ADHD Diagnosis and Drug Use Estimates in France: A Case for Using Health Care Insurance Data - a response to Drs. Ramus and Peyre</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p>
          <w:p>
            <w:pPr/>
            <w:r>
              <w:rPr>
                <w:i w:val="1"/>
                <w:iCs w:val="1"/>
              </w:rPr>
              <w:t xml:space="preserve">Journal of Attention Disorders</w:t>
            </w:r>
            <w:r>
              <w:rPr/>
              <w:t xml:space="preserve">, 2021, 25 (11), pp.1634-1636. </w:t>
            </w:r>
            <w:hyperlink r:id="rId31" w:history="1">
              <w:r>
                <w:rPr>
                  <w:color w:val="#410a8c"/>
                  <w:u w:val="single"/>
                </w:rPr>
                <w:t xml:space="preserve">⟨10.1177/1087054721989419⟩</w:t>
              </w:r>
            </w:hyperlink>
          </w:p>
          <w:p>
            <w:pPr/>
            <w:r>
              <w:rPr/>
              <w:t xml:space="preserve">Article dans une revue</w:t>
            </w:r>
          </w:p>
          <w:p>
            <w:pPr/>
            <w:hyperlink r:id="rId30" w:history="1">
              <w:r>
                <w:rPr>
                  <w:color w:val="#410a8c"/>
                  <w:u w:val="single"/>
                </w:rPr>
                <w:t xml:space="preserve">hal-03559313v1</w:t>
              </w:r>
            </w:hyperlink>
          </w:p>
        </w:tc>
      </w:tr>
      <w:tr>
        <w:trPr/>
        <w:tc>
          <w:tcPr>
            <w:noWrap/>
          </w:tcPr>
          <w:p>
            <w:pPr>
              <w:spacing w:after="200"/>
            </w:pPr>
            <w:hyperlink r:id="rId32" w:history="1">
              <w:r>
                <w:rPr>
                  <w:color w:val="1e198e"/>
                  <w:b w:val="1"/>
                  <w:bCs w:val="1"/>
                  <w:u w:val="single"/>
                </w:rPr>
                <w:t xml:space="preserve">Clinicas da transmissão: isso que se transmite é o gozo</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i w:val="1"/>
                <w:iCs w:val="1"/>
              </w:rPr>
              <w:t xml:space="preserve">Estilos da Clinica</w:t>
            </w:r>
            <w:r>
              <w:rPr/>
              <w:t xml:space="preserve">, 2020, 25 (2), pp.246-263</w:t>
            </w:r>
          </w:p>
          <w:p>
            <w:pPr/>
            <w:r>
              <w:rPr/>
              <w:t xml:space="preserve">Article dans une revue</w:t>
            </w:r>
          </w:p>
          <w:p>
            <w:pPr/>
            <w:hyperlink r:id="rId32" w:history="1">
              <w:r>
                <w:rPr>
                  <w:color w:val="#410a8c"/>
                  <w:u w:val="single"/>
                </w:rPr>
                <w:t xml:space="preserve">hal-04307651v1</w:t>
              </w:r>
            </w:hyperlink>
          </w:p>
        </w:tc>
      </w:tr>
      <w:tr>
        <w:trPr/>
        <w:tc>
          <w:tcPr>
            <w:noWrap/>
          </w:tcPr>
          <w:p>
            <w:pPr>
              <w:spacing w:after="200"/>
            </w:pPr>
            <w:hyperlink r:id="rId34" w:history="1">
              <w:r>
                <w:rPr>
                  <w:color w:val="1e198e"/>
                  <w:b w:val="1"/>
                  <w:bCs w:val="1"/>
                  <w:u w:val="single"/>
                </w:rPr>
                <w:t xml:space="preserve">Where to find accurate information on attention-deficit hyperactivity disorder? A study of scientific distortions among French websites, newspapers, and television programs</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r>
              <w:rPr/>
              <w:t xml:space="preserve">,</w:t>
            </w:r>
            <w:hyperlink r:id="rId19" w:history="1">
              <w:r>
                <w:rPr>
                  <w:color w:val="#410a8c"/>
                  <w:u w:val="single"/>
                </w:rPr>
                <w:t xml:space="preserve">François Gonon</w:t>
              </w:r>
            </w:hyperlink>
          </w:p>
          <w:p>
            <w:pPr/>
            <w:r>
              <w:rPr>
                <w:i w:val="1"/>
                <w:iCs w:val="1"/>
              </w:rPr>
              <w:t xml:space="preserve">Health, United States</w:t>
            </w:r>
            <w:r>
              <w:rPr/>
              <w:t xml:space="preserve">, 2020, 24 (6), pp.684-700. </w:t>
            </w:r>
            <w:hyperlink r:id="rId35" w:history="1">
              <w:r>
                <w:rPr>
                  <w:color w:val="#410a8c"/>
                  <w:u w:val="single"/>
                </w:rPr>
                <w:t xml:space="preserve">⟨10.1177/1363459319831331⟩</w:t>
              </w:r>
            </w:hyperlink>
          </w:p>
          <w:p>
            <w:pPr/>
            <w:r>
              <w:rPr/>
              <w:t xml:space="preserve">Article dans une revue</w:t>
            </w:r>
          </w:p>
          <w:p>
            <w:pPr/>
            <w:hyperlink r:id="rId34" w:history="1">
              <w:r>
                <w:rPr>
                  <w:color w:val="#410a8c"/>
                  <w:u w:val="single"/>
                </w:rPr>
                <w:t xml:space="preserve">hal-02377252v1</w:t>
              </w:r>
            </w:hyperlink>
          </w:p>
        </w:tc>
      </w:tr>
      <w:tr>
        <w:trPr/>
        <w:tc>
          <w:tcPr>
            <w:noWrap/>
          </w:tcPr>
          <w:p>
            <w:pPr>
              <w:spacing w:after="200"/>
            </w:pPr>
            <w:hyperlink r:id="rId36" w:history="1">
              <w:r>
                <w:rPr>
                  <w:color w:val="1e198e"/>
                  <w:b w:val="1"/>
                  <w:bCs w:val="1"/>
                  <w:u w:val="single"/>
                </w:rPr>
                <w:t xml:space="preserve">La couverture médiatique des observations scientifiques concernant les troubles mentaux</w:t>
              </w:r>
            </w:hyperlink>
          </w:p>
          <w:p>
            <w:pPr/>
            <w:hyperlink r:id="rId19" w:history="1">
              <w:r>
                <w:rPr>
                  <w:color w:val="#410a8c"/>
                  <w:u w:val="single"/>
                </w:rPr>
                <w:t xml:space="preserve">François Gonon</w:t>
              </w:r>
            </w:hyperlink>
            <w:r>
              <w:rPr/>
              <w:t xml:space="preserve">,</w:t>
            </w:r>
            <w:hyperlink r:id="rId37" w:history="1">
              <w:r>
                <w:rPr>
                  <w:color w:val="#410a8c"/>
                  <w:u w:val="single"/>
                </w:rPr>
                <w:t xml:space="preserve">Christelle Dumas-Mallet</w:t>
              </w:r>
            </w:hyperlink>
            <w:r>
              <w:rPr/>
              <w:t xml:space="preserve">,</w:t>
            </w:r>
            <w:hyperlink r:id="rId15" w:history="1">
              <w:r>
                <w:rPr>
                  <w:color w:val="#410a8c"/>
                  <w:u w:val="single"/>
                </w:rPr>
                <w:t xml:space="preserve">Sébastien Ponnou</w:t>
              </w:r>
            </w:hyperlink>
          </w:p>
          <w:p>
            <w:pPr/>
            <w:r>
              <w:rPr>
                <w:i w:val="1"/>
                <w:iCs w:val="1"/>
              </w:rPr>
              <w:t xml:space="preserve">Les cahiers du journalisme</w:t>
            </w:r>
            <w:r>
              <w:rPr/>
              <w:t xml:space="preserve">, 2019, 2 (3), pp.R45-R63. </w:t>
            </w:r>
            <w:hyperlink r:id="rId38" w:history="1">
              <w:r>
                <w:rPr>
                  <w:color w:val="#410a8c"/>
                  <w:u w:val="single"/>
                </w:rPr>
                <w:t xml:space="preserve">⟨10.31188/CaJsm.2(3).2019.R045⟩</w:t>
              </w:r>
            </w:hyperlink>
          </w:p>
          <w:p>
            <w:pPr/>
            <w:r>
              <w:rPr/>
              <w:t xml:space="preserve">Article dans une revue</w:t>
            </w:r>
          </w:p>
          <w:p>
            <w:pPr/>
            <w:hyperlink r:id="rId36" w:history="1">
              <w:r>
                <w:rPr>
                  <w:color w:val="#410a8c"/>
                  <w:u w:val="single"/>
                </w:rPr>
                <w:t xml:space="preserve">hal-02377258v1</w:t>
              </w:r>
            </w:hyperlink>
          </w:p>
        </w:tc>
      </w:tr>
      <w:tr>
        <w:trPr/>
        <w:tc>
          <w:tcPr>
            <w:noWrap/>
          </w:tcPr>
          <w:p>
            <w:pPr>
              <w:spacing w:after="200"/>
            </w:pPr>
            <w:hyperlink r:id="rId39" w:history="1">
              <w:r>
                <w:rPr>
                  <w:color w:val="1e198e"/>
                  <w:b w:val="1"/>
                  <w:bCs w:val="1"/>
                  <w:u w:val="single"/>
                </w:rPr>
                <w:t xml:space="preserve">Recherches hybrides en travail social : analyse des productions scientifiques des pôles recherche, étude, formation en action sociale (PREFAS)</w:t>
              </w:r>
            </w:hyperlink>
          </w:p>
          <w:p>
            <w:pPr/>
            <w:hyperlink r:id="rId15" w:history="1">
              <w:r>
                <w:rPr>
                  <w:color w:val="#410a8c"/>
                  <w:u w:val="single"/>
                </w:rPr>
                <w:t xml:space="preserve">Sébastien Ponnou</w:t>
              </w:r>
            </w:hyperlink>
            <w:r>
              <w:rPr/>
              <w:t xml:space="preserve">,</w:t>
            </w:r>
            <w:hyperlink r:id="rId28" w:history="1">
              <w:r>
                <w:rPr>
                  <w:color w:val="#410a8c"/>
                  <w:u w:val="single"/>
                </w:rPr>
                <w:t xml:space="preserve">Fabien Clouse</w:t>
              </w:r>
            </w:hyperlink>
          </w:p>
          <w:p>
            <w:pPr/>
            <w:r>
              <w:rPr>
                <w:i w:val="1"/>
                <w:iCs w:val="1"/>
              </w:rPr>
              <w:t xml:space="preserve">Empan</w:t>
            </w:r>
            <w:r>
              <w:rPr/>
              <w:t xml:space="preserve">, 2019, Migrants : accueillir malgré tout, 4 (116), pp.118-126. </w:t>
            </w:r>
            <w:hyperlink r:id="rId40" w:history="1">
              <w:r>
                <w:rPr>
                  <w:color w:val="#410a8c"/>
                  <w:u w:val="single"/>
                </w:rPr>
                <w:t xml:space="preserve">⟨10.3917/empa.116.0118⟩</w:t>
              </w:r>
            </w:hyperlink>
          </w:p>
          <w:p>
            <w:pPr/>
            <w:r>
              <w:rPr/>
              <w:t xml:space="preserve">Article dans une revue</w:t>
            </w:r>
          </w:p>
          <w:p>
            <w:pPr/>
            <w:hyperlink r:id="rId39" w:history="1">
              <w:r>
                <w:rPr>
                  <w:color w:val="#410a8c"/>
                  <w:u w:val="single"/>
                </w:rPr>
                <w:t xml:space="preserve">hal-02377261v1</w:t>
              </w:r>
            </w:hyperlink>
          </w:p>
        </w:tc>
      </w:tr>
      <w:tr>
        <w:trPr/>
        <w:tc>
          <w:tcPr>
            <w:noWrap/>
          </w:tcPr>
          <w:p>
            <w:pPr>
              <w:spacing w:after="200"/>
            </w:pPr>
            <w:hyperlink r:id="rId41" w:history="1">
              <w:r>
                <w:rPr>
                  <w:color w:val="1e198e"/>
                  <w:b w:val="1"/>
                  <w:bCs w:val="1"/>
                  <w:u w:val="single"/>
                </w:rPr>
                <w:t xml:space="preserve">Récit d’un partenariat institution-université pour produire des connaissances partagées</w:t>
              </w:r>
            </w:hyperlink>
          </w:p>
          <w:p>
            <w:pPr/>
            <w:hyperlink r:id="rId15" w:history="1">
              <w:r>
                <w:rPr>
                  <w:color w:val="#410a8c"/>
                  <w:u w:val="single"/>
                </w:rPr>
                <w:t xml:space="preserve">Sébastien Ponnou</w:t>
              </w:r>
            </w:hyperlink>
            <w:r>
              <w:rPr/>
              <w:t xml:space="preserve">,</w:t>
            </w:r>
            <w:hyperlink r:id="rId42" w:history="1">
              <w:r>
                <w:rPr>
                  <w:color w:val="#410a8c"/>
                  <w:u w:val="single"/>
                </w:rPr>
                <w:t xml:space="preserve">Maryan Lemoine</w:t>
              </w:r>
            </w:hyperlink>
          </w:p>
          <w:p>
            <w:pPr/>
            <w:r>
              <w:rPr>
                <w:i w:val="1"/>
                <w:iCs w:val="1"/>
              </w:rPr>
              <w:t xml:space="preserve">Le sociographe</w:t>
            </w:r>
            <w:r>
              <w:rPr/>
              <w:t xml:space="preserve">, 2019, L'arroseur arrosé. Quand le travail social souffre de précarité, 4 (64), pp.I-XII. </w:t>
            </w:r>
            <w:hyperlink r:id="rId43" w:history="1">
              <w:r>
                <w:rPr>
                  <w:color w:val="#410a8c"/>
                  <w:u w:val="single"/>
                </w:rPr>
                <w:t xml:space="preserve">⟨10.3917/graph.064.0122⟩</w:t>
              </w:r>
            </w:hyperlink>
          </w:p>
          <w:p>
            <w:pPr/>
            <w:r>
              <w:rPr/>
              <w:t xml:space="preserve">Article dans une revue</w:t>
            </w:r>
          </w:p>
          <w:p>
            <w:pPr/>
            <w:hyperlink r:id="rId41" w:history="1">
              <w:r>
                <w:rPr>
                  <w:color w:val="#410a8c"/>
                  <w:u w:val="single"/>
                </w:rPr>
                <w:t xml:space="preserve">hal-02377310v1</w:t>
              </w:r>
            </w:hyperlink>
          </w:p>
        </w:tc>
      </w:tr>
      <w:tr>
        <w:trPr/>
        <w:tc>
          <w:tcPr>
            <w:noWrap/>
          </w:tcPr>
          <w:p>
            <w:pPr>
              <w:spacing w:after="200"/>
            </w:pPr>
            <w:hyperlink r:id="rId44" w:history="1">
              <w:r>
                <w:rPr>
                  <w:color w:val="1e198e"/>
                  <w:b w:val="1"/>
                  <w:bCs w:val="1"/>
                  <w:u w:val="single"/>
                </w:rPr>
                <w:t xml:space="preserve">Représentations sociales des troubles mentaux chez les étudiants éducateurs spécialisés: un analyseur des enjeux de formation</w:t>
              </w:r>
            </w:hyperlink>
          </w:p>
          <w:p>
            <w:pPr/>
            <w:hyperlink r:id="rId27" w:history="1">
              <w:r>
                <w:rPr>
                  <w:color w:val="#410a8c"/>
                  <w:u w:val="single"/>
                </w:rPr>
                <w:t xml:space="preserve">Elodie Roebroeck</w:t>
              </w:r>
            </w:hyperlink>
            <w:r>
              <w:rPr/>
              <w:t xml:space="preserve">,</w:t>
            </w:r>
            <w:hyperlink r:id="rId15" w:history="1">
              <w:r>
                <w:rPr>
                  <w:color w:val="#410a8c"/>
                  <w:u w:val="single"/>
                </w:rPr>
                <w:t xml:space="preserve">Sébastien Ponnou</w:t>
              </w:r>
            </w:hyperlink>
          </w:p>
          <w:p>
            <w:pPr/>
            <w:r>
              <w:rPr>
                <w:i w:val="1"/>
                <w:iCs w:val="1"/>
              </w:rPr>
              <w:t xml:space="preserve">Éducation, Santé, Sociétés</w:t>
            </w:r>
            <w:r>
              <w:rPr/>
              <w:t xml:space="preserve">, 2018, Prévention des addictions: regards pluriels, 5 (1), pp.143-159. </w:t>
            </w:r>
            <w:hyperlink r:id="rId45" w:history="1">
              <w:r>
                <w:rPr>
                  <w:color w:val="#410a8c"/>
                  <w:u w:val="single"/>
                </w:rPr>
                <w:t xml:space="preserve">⟨10.17184/eac.1521⟩</w:t>
              </w:r>
            </w:hyperlink>
          </w:p>
          <w:p>
            <w:pPr/>
            <w:r>
              <w:rPr/>
              <w:t xml:space="preserve">Article dans une revue</w:t>
            </w:r>
          </w:p>
          <w:p>
            <w:pPr/>
            <w:hyperlink r:id="rId44" w:history="1">
              <w:r>
                <w:rPr>
                  <w:color w:val="#410a8c"/>
                  <w:u w:val="single"/>
                </w:rPr>
                <w:t xml:space="preserve">hal-02377356v1</w:t>
              </w:r>
            </w:hyperlink>
          </w:p>
        </w:tc>
      </w:tr>
      <w:tr>
        <w:trPr/>
        <w:tc>
          <w:tcPr>
            <w:noWrap/>
          </w:tcPr>
          <w:p>
            <w:pPr>
              <w:spacing w:after="200"/>
            </w:pPr>
            <w:hyperlink r:id="rId46" w:history="1">
              <w:r>
                <w:rPr>
                  <w:color w:val="1e198e"/>
                  <w:b w:val="1"/>
                  <w:bCs w:val="1"/>
                  <w:u w:val="single"/>
                </w:rPr>
                <w:t xml:space="preserve">Autisme et politique : ouvrir le débat, éclairer les pratiques</w:t>
              </w:r>
            </w:hyperlink>
          </w:p>
          <w:p>
            <w:pPr/>
            <w:hyperlink r:id="rId15" w:history="1">
              <w:r>
                <w:rPr>
                  <w:color w:val="#410a8c"/>
                  <w:u w:val="single"/>
                </w:rPr>
                <w:t xml:space="preserve">Sébastien Ponnou</w:t>
              </w:r>
            </w:hyperlink>
          </w:p>
          <w:p>
            <w:pPr/>
            <w:r>
              <w:rPr>
                <w:i w:val="1"/>
                <w:iCs w:val="1"/>
              </w:rPr>
              <w:t xml:space="preserve">Empan</w:t>
            </w:r>
            <w:r>
              <w:rPr/>
              <w:t xml:space="preserve">, 2018, 108</w:t>
            </w:r>
          </w:p>
          <w:p>
            <w:pPr/>
            <w:r>
              <w:rPr/>
              <w:t xml:space="preserve">Article dans une revue</w:t>
            </w:r>
          </w:p>
          <w:p>
            <w:pPr/>
            <w:hyperlink r:id="rId46" w:history="1">
              <w:r>
                <w:rPr>
                  <w:color w:val="#410a8c"/>
                  <w:u w:val="single"/>
                </w:rPr>
                <w:t xml:space="preserve">hal-01584525v1</w:t>
              </w:r>
            </w:hyperlink>
          </w:p>
        </w:tc>
      </w:tr>
      <w:tr>
        <w:trPr/>
        <w:tc>
          <w:tcPr>
            <w:noWrap/>
          </w:tcPr>
          <w:p>
            <w:pPr>
              <w:spacing w:after="200"/>
            </w:pPr>
            <w:hyperlink r:id="rId47" w:history="1">
              <w:r>
                <w:rPr>
                  <w:color w:val="1e198e"/>
                  <w:b w:val="1"/>
                  <w:bCs w:val="1"/>
                  <w:u w:val="single"/>
                </w:rPr>
                <w:t xml:space="preserve">L’hyperactivité/TDAH : un analyseur de l’apport des neurosciences aux pratiques médiatiques, éducatives et à la formation des travailleurs sociaux</w:t>
              </w:r>
            </w:hyperlink>
          </w:p>
          <w:p>
            <w:pPr/>
            <w:hyperlink r:id="rId15" w:history="1">
              <w:r>
                <w:rPr>
                  <w:color w:val="#410a8c"/>
                  <w:u w:val="single"/>
                </w:rPr>
                <w:t xml:space="preserve">Sébastien Ponnou</w:t>
              </w:r>
            </w:hyperlink>
          </w:p>
          <w:p>
            <w:pPr/>
            <w:r>
              <w:rPr>
                <w:i w:val="1"/>
                <w:iCs w:val="1"/>
              </w:rPr>
              <w:t xml:space="preserve">Education et socialisation - Les cahiers du CERFEE</w:t>
            </w:r>
            <w:r>
              <w:rPr/>
              <w:t xml:space="preserve">, 2018, Neurosciences et éducation, 49, [20 p.]. </w:t>
            </w:r>
            <w:hyperlink r:id="rId48" w:history="1">
              <w:r>
                <w:rPr>
                  <w:color w:val="#410a8c"/>
                  <w:u w:val="single"/>
                </w:rPr>
                <w:t xml:space="preserve">⟨10.4000/edso.4732⟩</w:t>
              </w:r>
            </w:hyperlink>
          </w:p>
          <w:p>
            <w:pPr/>
            <w:r>
              <w:rPr/>
              <w:t xml:space="preserve">Article dans une revue</w:t>
            </w:r>
          </w:p>
          <w:p>
            <w:pPr/>
            <w:hyperlink r:id="rId47" w:history="1">
              <w:r>
                <w:rPr>
                  <w:color w:val="#410a8c"/>
                  <w:u w:val="single"/>
                </w:rPr>
                <w:t xml:space="preserve">hal-02377312v1</w:t>
              </w:r>
            </w:hyperlink>
          </w:p>
        </w:tc>
      </w:tr>
      <w:tr>
        <w:trPr/>
        <w:tc>
          <w:tcPr>
            <w:noWrap/>
          </w:tcPr>
          <w:p>
            <w:pPr>
              <w:spacing w:after="200"/>
            </w:pPr>
            <w:hyperlink r:id="rId49" w:history="1">
              <w:r>
                <w:rPr>
                  <w:color w:val="1e198e"/>
                  <w:b w:val="1"/>
                  <w:bCs w:val="1"/>
                  <w:u w:val="single"/>
                </w:rPr>
                <w:t xml:space="preserve">Les mémoires professionnels des éducateurs spécialisés : un analyseur des dispositifs de formation et de recherche en travail social</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La Recherche en Education</w:t>
            </w:r>
            <w:r>
              <w:rPr/>
              <w:t xml:space="preserve">, 2018, 18, pp.68-87</w:t>
            </w:r>
          </w:p>
          <w:p>
            <w:pPr/>
            <w:r>
              <w:rPr/>
              <w:t xml:space="preserve">Article dans une revue</w:t>
            </w:r>
          </w:p>
          <w:p>
            <w:pPr/>
            <w:hyperlink r:id="rId49" w:history="1">
              <w:r>
                <w:rPr>
                  <w:color w:val="#410a8c"/>
                  <w:u w:val="single"/>
                </w:rPr>
                <w:t xml:space="preserve">hal-02377355v1</w:t>
              </w:r>
            </w:hyperlink>
          </w:p>
        </w:tc>
      </w:tr>
      <w:tr>
        <w:trPr/>
        <w:tc>
          <w:tcPr>
            <w:noWrap/>
          </w:tcPr>
          <w:p>
            <w:pPr>
              <w:spacing w:after="200"/>
            </w:pPr>
            <w:hyperlink r:id="rId50" w:history="1">
              <w:r>
                <w:rPr>
                  <w:color w:val="1e198e"/>
                  <w:b w:val="1"/>
                  <w:bCs w:val="1"/>
                  <w:u w:val="single"/>
                </w:rPr>
                <w:t xml:space="preserve">How French media have portrayed ADHD to the lay public and to social workers</w:t>
              </w:r>
            </w:hyperlink>
          </w:p>
          <w:p>
            <w:pPr/>
            <w:hyperlink r:id="rId15" w:history="1">
              <w:r>
                <w:rPr>
                  <w:color w:val="#410a8c"/>
                  <w:u w:val="single"/>
                </w:rPr>
                <w:t xml:space="preserve">Sébastien Ponnou</w:t>
              </w:r>
            </w:hyperlink>
            <w:r>
              <w:rPr/>
              <w:t xml:space="preserve">,</w:t>
            </w:r>
            <w:hyperlink r:id="rId19" w:history="1">
              <w:r>
                <w:rPr>
                  <w:color w:val="#410a8c"/>
                  <w:u w:val="single"/>
                </w:rPr>
                <w:t xml:space="preserve">François Gonon</w:t>
              </w:r>
            </w:hyperlink>
          </w:p>
          <w:p>
            <w:pPr/>
            <w:r>
              <w:rPr>
                <w:i w:val="1"/>
                <w:iCs w:val="1"/>
              </w:rPr>
              <w:t xml:space="preserve">International Journal of Qualitative Studies on Health and Well-being</w:t>
            </w:r>
            <w:r>
              <w:rPr/>
              <w:t xml:space="preserve">, 2017, </w:t>
            </w:r>
            <w:hyperlink r:id="rId51" w:history="1">
              <w:r>
                <w:rPr>
                  <w:color w:val="#410a8c"/>
                  <w:u w:val="single"/>
                </w:rPr>
                <w:t xml:space="preserve">⟨10.1080/17482631.2017.1298244⟩</w:t>
              </w:r>
            </w:hyperlink>
          </w:p>
          <w:p>
            <w:pPr/>
            <w:r>
              <w:rPr/>
              <w:t xml:space="preserve">Article dans une revue</w:t>
            </w:r>
          </w:p>
          <w:p>
            <w:pPr/>
            <w:hyperlink r:id="rId50" w:history="1">
              <w:r>
                <w:rPr>
                  <w:color w:val="#410a8c"/>
                  <w:u w:val="single"/>
                </w:rPr>
                <w:t xml:space="preserve">hal-01584517v1</w:t>
              </w:r>
            </w:hyperlink>
          </w:p>
        </w:tc>
      </w:tr>
      <w:tr>
        <w:trPr/>
        <w:tc>
          <w:tcPr>
            <w:noWrap/>
          </w:tcPr>
          <w:p>
            <w:pPr>
              <w:spacing w:after="200"/>
            </w:pPr>
            <w:hyperlink r:id="rId52" w:history="1">
              <w:r>
                <w:rPr>
                  <w:color w:val="1e198e"/>
                  <w:b w:val="1"/>
                  <w:bCs w:val="1"/>
                  <w:u w:val="single"/>
                </w:rPr>
                <w:t xml:space="preserve">Arguments en faveur d’une pratique fondée sur des données cliniques en travail social (Clinical Based Practice in Social Work)</w:t>
              </w:r>
            </w:hyperlink>
          </w:p>
          <w:p>
            <w:pPr/>
            <w:hyperlink r:id="rId15" w:history="1">
              <w:r>
                <w:rPr>
                  <w:color w:val="#410a8c"/>
                  <w:u w:val="single"/>
                </w:rPr>
                <w:t xml:space="preserve">Sébastien Ponnou</w:t>
              </w:r>
            </w:hyperlink>
          </w:p>
          <w:p>
            <w:pPr/>
            <w:r>
              <w:rPr>
                <w:i w:val="1"/>
                <w:iCs w:val="1"/>
              </w:rPr>
              <w:t xml:space="preserve">Les Sciences de l'éducation pour l'ère nouvelle : revue internationale</w:t>
            </w:r>
            <w:r>
              <w:rPr/>
              <w:t xml:space="preserve">, 2017, 50 (3), pp.83-100. </w:t>
            </w:r>
            <w:hyperlink r:id="rId53" w:history="1">
              <w:r>
                <w:rPr>
                  <w:color w:val="#410a8c"/>
                  <w:u w:val="single"/>
                </w:rPr>
                <w:t xml:space="preserve">⟨10.3917/lsdle.503.0083⟩</w:t>
              </w:r>
            </w:hyperlink>
          </w:p>
          <w:p>
            <w:pPr/>
            <w:r>
              <w:rPr/>
              <w:t xml:space="preserve">Article dans une revue</w:t>
            </w:r>
          </w:p>
          <w:p>
            <w:pPr/>
            <w:hyperlink r:id="rId52" w:history="1">
              <w:r>
                <w:rPr>
                  <w:color w:val="#410a8c"/>
                  <w:u w:val="single"/>
                </w:rPr>
                <w:t xml:space="preserve">hal-02377317v1</w:t>
              </w:r>
            </w:hyperlink>
          </w:p>
        </w:tc>
      </w:tr>
      <w:tr>
        <w:trPr/>
        <w:tc>
          <w:tcPr>
            <w:noWrap/>
          </w:tcPr>
          <w:p>
            <w:pPr>
              <w:spacing w:after="200"/>
            </w:pPr>
            <w:hyperlink r:id="rId54" w:history="1">
              <w:r>
                <w:rPr>
                  <w:color w:val="1e198e"/>
                  <w:b w:val="1"/>
                  <w:bCs w:val="1"/>
                  <w:u w:val="single"/>
                </w:rPr>
                <w:t xml:space="preserve">A relação educativa e a ética no trabalho social à luz das concepções lacanianas da educação</w:t>
              </w:r>
            </w:hyperlink>
          </w:p>
          <w:p>
            <w:pPr/>
            <w:hyperlink r:id="rId15" w:history="1">
              <w:r>
                <w:rPr>
                  <w:color w:val="#410a8c"/>
                  <w:u w:val="single"/>
                </w:rPr>
                <w:t xml:space="preserve">Sébastien Ponnou</w:t>
              </w:r>
            </w:hyperlink>
          </w:p>
          <w:p>
            <w:pPr/>
            <w:r>
              <w:rPr>
                <w:i w:val="1"/>
                <w:iCs w:val="1"/>
              </w:rPr>
              <w:t xml:space="preserve">Estilos da Clinica</w:t>
            </w:r>
            <w:r>
              <w:rPr/>
              <w:t xml:space="preserve">, 2017, 22 (1)</w:t>
            </w:r>
          </w:p>
          <w:p>
            <w:pPr/>
            <w:r>
              <w:rPr/>
              <w:t xml:space="preserve">Article dans une revue</w:t>
            </w:r>
          </w:p>
          <w:p>
            <w:pPr/>
            <w:hyperlink r:id="rId54" w:history="1">
              <w:r>
                <w:rPr>
                  <w:color w:val="#410a8c"/>
                  <w:u w:val="single"/>
                </w:rPr>
                <w:t xml:space="preserve">hal-01584519v1</w:t>
              </w:r>
            </w:hyperlink>
          </w:p>
        </w:tc>
      </w:tr>
      <w:tr>
        <w:trPr/>
        <w:tc>
          <w:tcPr>
            <w:noWrap/>
          </w:tcPr>
          <w:p>
            <w:pPr>
              <w:spacing w:after="200"/>
            </w:pPr>
            <w:hyperlink r:id="rId55" w:history="1">
              <w:r>
                <w:rPr>
                  <w:color w:val="1e198e"/>
                  <w:b w:val="1"/>
                  <w:bCs w:val="1"/>
                  <w:u w:val="single"/>
                </w:rPr>
                <w:t xml:space="preserve">Enjeux de professionnalisation et de formation des troubles mentaux et psychosociaux dans la littérature spécialisée destinée aux travailleurs sociaux : le cas de la maladie d’Alzheimer</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Revue Phronesis</w:t>
            </w:r>
            <w:r>
              <w:rPr/>
              <w:t xml:space="preserve">, 2017</w:t>
            </w:r>
          </w:p>
          <w:p>
            <w:pPr/>
            <w:r>
              <w:rPr/>
              <w:t xml:space="preserve">Article dans une revue</w:t>
            </w:r>
          </w:p>
          <w:p>
            <w:pPr/>
            <w:hyperlink r:id="rId55" w:history="1">
              <w:r>
                <w:rPr>
                  <w:color w:val="#410a8c"/>
                  <w:u w:val="single"/>
                </w:rPr>
                <w:t xml:space="preserve">hal-01584518v1</w:t>
              </w:r>
            </w:hyperlink>
          </w:p>
        </w:tc>
      </w:tr>
      <w:tr>
        <w:trPr/>
        <w:tc>
          <w:tcPr>
            <w:noWrap/>
          </w:tcPr>
          <w:p>
            <w:pPr>
              <w:spacing w:after="200"/>
            </w:pPr>
            <w:hyperlink r:id="rId56" w:history="1">
              <w:r>
                <w:rPr>
                  <w:color w:val="1e198e"/>
                  <w:b w:val="1"/>
                  <w:bCs w:val="1"/>
                  <w:u w:val="single"/>
                </w:rPr>
                <w:t xml:space="preserve">Le dispositif &amp;quot;Plus de maîtres que de classes&amp;quot; : bien-être et collectif à l’école</w:t>
              </w:r>
            </w:hyperlink>
          </w:p>
          <w:p>
            <w:pPr/>
            <w:hyperlink r:id="rId15" w:history="1">
              <w:r>
                <w:rPr>
                  <w:color w:val="#410a8c"/>
                  <w:u w:val="single"/>
                </w:rPr>
                <w:t xml:space="preserve">Sébastien Ponnou</w:t>
              </w:r>
            </w:hyperlink>
            <w:r>
              <w:rPr/>
              <w:t xml:space="preserve">,</w:t>
            </w:r>
            <w:hyperlink r:id="rId57" w:history="1">
              <w:r>
                <w:rPr>
                  <w:color w:val="#410a8c"/>
                  <w:u w:val="single"/>
                </w:rPr>
                <w:t xml:space="preserve">Jacques Béziat</w:t>
              </w:r>
            </w:hyperlink>
          </w:p>
          <w:p>
            <w:pPr/>
            <w:r>
              <w:rPr>
                <w:i w:val="1"/>
                <w:iCs w:val="1"/>
              </w:rPr>
              <w:t xml:space="preserve">Recherches &amp; éducations</w:t>
            </w:r>
            <w:r>
              <w:rPr/>
              <w:t xml:space="preserve">, 2017, (Varias 2019), [18 p.]. </w:t>
            </w:r>
            <w:hyperlink r:id="rId58" w:history="1">
              <w:r>
                <w:rPr>
                  <w:color w:val="#410a8c"/>
                  <w:u w:val="single"/>
                </w:rPr>
                <w:t xml:space="preserve">⟨10.4000/rechercheseducations.7167⟩</w:t>
              </w:r>
            </w:hyperlink>
          </w:p>
          <w:p>
            <w:pPr/>
            <w:r>
              <w:rPr/>
              <w:t xml:space="preserve">Article dans une revue</w:t>
            </w:r>
          </w:p>
          <w:p>
            <w:pPr/>
            <w:hyperlink r:id="rId56" w:history="1">
              <w:r>
                <w:rPr>
                  <w:color w:val="#410a8c"/>
                  <w:u w:val="single"/>
                </w:rPr>
                <w:t xml:space="preserve">hal-02377255v1</w:t>
              </w:r>
            </w:hyperlink>
          </w:p>
        </w:tc>
      </w:tr>
      <w:tr>
        <w:trPr/>
        <w:tc>
          <w:tcPr>
            <w:noWrap/>
          </w:tcPr>
          <w:p>
            <w:pPr>
              <w:spacing w:after="200"/>
            </w:pPr>
            <w:hyperlink r:id="rId59" w:history="1">
              <w:r>
                <w:rPr>
                  <w:color w:val="1e198e"/>
                  <w:b w:val="1"/>
                  <w:bCs w:val="1"/>
                  <w:u w:val="single"/>
                </w:rPr>
                <w:t xml:space="preserve">Le trouble déficitaire de l’attention avec hyperactivité dans la presse spécialisée destinée aux travailleurs sociaux: évolution des discours psychanalytiques et biomédicaux</w:t>
              </w:r>
            </w:hyperlink>
          </w:p>
          <w:p>
            <w:pPr/>
            <w:hyperlink r:id="rId15" w:history="1">
              <w:r>
                <w:rPr>
                  <w:color w:val="#410a8c"/>
                  <w:u w:val="single"/>
                </w:rPr>
                <w:t xml:space="preserve">Sébastien Ponnou</w:t>
              </w:r>
            </w:hyperlink>
            <w:r>
              <w:rPr/>
              <w:t xml:space="preserve">,</w:t>
            </w:r>
            <w:hyperlink r:id="rId60" w:history="1">
              <w:r>
                <w:rPr>
                  <w:color w:val="#410a8c"/>
                  <w:u w:val="single"/>
                </w:rPr>
                <w:t xml:space="preserve">Magdalena Kohout-Diaz</w:t>
              </w:r>
            </w:hyperlink>
            <w:r>
              <w:rPr/>
              <w:t xml:space="preserve">,</w:t>
            </w:r>
            <w:hyperlink r:id="rId19" w:history="1">
              <w:r>
                <w:rPr>
                  <w:color w:val="#410a8c"/>
                  <w:u w:val="single"/>
                </w:rPr>
                <w:t xml:space="preserve">François Gonon</w:t>
              </w:r>
            </w:hyperlink>
          </w:p>
          <w:p>
            <w:pPr/>
            <w:r>
              <w:rPr>
                <w:i w:val="1"/>
                <w:iCs w:val="1"/>
              </w:rPr>
              <w:t xml:space="preserve">Les Dossiers des sciences de l'éducation</w:t>
            </w:r>
            <w:r>
              <w:rPr/>
              <w:t xml:space="preserve">, 2015, n°34, p.139-154. </w:t>
            </w:r>
            <w:hyperlink r:id="rId61" w:history="1">
              <w:r>
                <w:rPr>
                  <w:color w:val="#410a8c"/>
                  <w:u w:val="single"/>
                </w:rPr>
                <w:t xml:space="preserve">⟨10.4000/dse.1219⟩</w:t>
              </w:r>
            </w:hyperlink>
          </w:p>
          <w:p>
            <w:pPr/>
            <w:r>
              <w:rPr/>
              <w:t xml:space="preserve">Article dans une revue</w:t>
            </w:r>
          </w:p>
          <w:p>
            <w:pPr/>
            <w:hyperlink r:id="rId59" w:history="1">
              <w:r>
                <w:rPr>
                  <w:color w:val="#410a8c"/>
                  <w:u w:val="single"/>
                </w:rPr>
                <w:t xml:space="preserve">hal-01670218v1</w:t>
              </w:r>
            </w:hyperlink>
          </w:p>
        </w:tc>
      </w:tr>
      <w:tr>
        <w:trPr/>
        <w:tc>
          <w:tcPr>
            <w:noWrap/>
          </w:tcPr>
          <w:p>
            <w:pPr>
              <w:spacing w:after="200"/>
            </w:pPr>
            <w:hyperlink r:id="rId62" w:history="1">
              <w:r>
                <w:rPr>
                  <w:color w:val="1e198e"/>
                  <w:b w:val="1"/>
                  <w:bCs w:val="1"/>
                  <w:u w:val="single"/>
                </w:rPr>
                <w:t xml:space="preserve">L’autisme dans la presse spécialisée destinée aux travailleurs sociaux : évolution des discours, enjeux de pratique, de recherche et de formation</w:t>
              </w:r>
            </w:hyperlink>
          </w:p>
          <w:p>
            <w:pPr/>
            <w:hyperlink r:id="rId15" w:history="1">
              <w:r>
                <w:rPr>
                  <w:color w:val="#410a8c"/>
                  <w:u w:val="single"/>
                </w:rPr>
                <w:t xml:space="preserve">Sébastien Ponnou</w:t>
              </w:r>
            </w:hyperlink>
            <w:r>
              <w:rPr/>
              <w:t xml:space="preserve">,</w:t>
            </w:r>
            <w:hyperlink r:id="rId63" w:history="1">
              <w:r>
                <w:rPr>
                  <w:color w:val="#410a8c"/>
                  <w:u w:val="single"/>
                </w:rPr>
                <w:t xml:space="preserve">Blandine Fricard</w:t>
              </w:r>
            </w:hyperlink>
          </w:p>
          <w:p>
            <w:pPr/>
            <w:r>
              <w:rPr>
                <w:i w:val="1"/>
                <w:iCs w:val="1"/>
              </w:rPr>
              <w:t xml:space="preserve">Revue Phronesis</w:t>
            </w:r>
            <w:r>
              <w:rPr/>
              <w:t xml:space="preserve">, 2015, 4 (3)</w:t>
            </w:r>
          </w:p>
          <w:p>
            <w:pPr/>
            <w:r>
              <w:rPr/>
              <w:t xml:space="preserve">Article dans une revue</w:t>
            </w:r>
          </w:p>
          <w:p>
            <w:pPr/>
            <w:hyperlink r:id="rId62" w:history="1">
              <w:r>
                <w:rPr>
                  <w:color w:val="#410a8c"/>
                  <w:u w:val="single"/>
                </w:rPr>
                <w:t xml:space="preserve">hal-01584521v1</w:t>
              </w:r>
            </w:hyperlink>
          </w:p>
        </w:tc>
      </w:tr>
      <w:tr>
        <w:trPr/>
        <w:tc>
          <w:tcPr>
            <w:noWrap/>
          </w:tcPr>
          <w:p>
            <w:pPr>
              <w:spacing w:after="200"/>
            </w:pPr>
            <w:hyperlink r:id="rId64" w:history="1">
              <w:r>
                <w:rPr>
                  <w:color w:val="1e198e"/>
                  <w:b w:val="1"/>
                  <w:bCs w:val="1"/>
                  <w:u w:val="single"/>
                </w:rPr>
                <w:t xml:space="preserve">Travail social et santé mentale. La pratique éducative au risque de l’invention</w:t>
              </w:r>
            </w:hyperlink>
          </w:p>
          <w:p>
            <w:pPr/>
            <w:hyperlink r:id="rId15" w:history="1">
              <w:r>
                <w:rPr>
                  <w:color w:val="#410a8c"/>
                  <w:u w:val="single"/>
                </w:rPr>
                <w:t xml:space="preserve">Sébastien Ponnou</w:t>
              </w:r>
            </w:hyperlink>
          </w:p>
          <w:p>
            <w:pPr/>
            <w:r>
              <w:rPr>
                <w:i w:val="1"/>
                <w:iCs w:val="1"/>
              </w:rPr>
              <w:t xml:space="preserve">Empan</w:t>
            </w:r>
            <w:r>
              <w:rPr/>
              <w:t xml:space="preserve">, 2014, 95</w:t>
            </w:r>
          </w:p>
          <w:p>
            <w:pPr/>
            <w:r>
              <w:rPr/>
              <w:t xml:space="preserve">Article dans une revue</w:t>
            </w:r>
          </w:p>
          <w:p>
            <w:pPr/>
            <w:hyperlink r:id="rId64" w:history="1">
              <w:r>
                <w:rPr>
                  <w:color w:val="#410a8c"/>
                  <w:u w:val="single"/>
                </w:rPr>
                <w:t xml:space="preserve">hal-01584527v1</w:t>
              </w:r>
            </w:hyperlink>
          </w:p>
        </w:tc>
      </w:tr>
      <w:tr>
        <w:trPr/>
        <w:tc>
          <w:tcPr>
            <w:noWrap/>
          </w:tcPr>
          <w:p>
            <w:pPr>
              <w:spacing w:after="200"/>
            </w:pPr>
            <w:hyperlink r:id="rId65" w:history="1">
              <w:r>
                <w:rPr>
                  <w:color w:val="1e198e"/>
                  <w:b w:val="1"/>
                  <w:bCs w:val="1"/>
                  <w:u w:val="single"/>
                </w:rPr>
                <w:t xml:space="preserve">L’autonomie, entre symptôme et langage</w:t>
              </w:r>
            </w:hyperlink>
          </w:p>
          <w:p>
            <w:pPr/>
            <w:hyperlink r:id="rId15" w:history="1">
              <w:r>
                <w:rPr>
                  <w:color w:val="#410a8c"/>
                  <w:u w:val="single"/>
                </w:rPr>
                <w:t xml:space="preserve">Sébastien Ponnou</w:t>
              </w:r>
            </w:hyperlink>
          </w:p>
          <w:p>
            <w:pPr/>
            <w:r>
              <w:rPr>
                <w:i w:val="1"/>
                <w:iCs w:val="1"/>
              </w:rPr>
              <w:t xml:space="preserve">Le sociographe</w:t>
            </w:r>
            <w:r>
              <w:rPr/>
              <w:t xml:space="preserve">, 2014, HS n°6</w:t>
            </w:r>
          </w:p>
          <w:p>
            <w:pPr/>
            <w:r>
              <w:rPr/>
              <w:t xml:space="preserve">Article dans une revue</w:t>
            </w:r>
          </w:p>
          <w:p>
            <w:pPr/>
            <w:hyperlink r:id="rId65" w:history="1">
              <w:r>
                <w:rPr>
                  <w:color w:val="#410a8c"/>
                  <w:u w:val="single"/>
                </w:rPr>
                <w:t xml:space="preserve">hal-01584529v1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Intérêts d'une approche didactique des dynamiques inclusives</w:t>
              </w:r>
            </w:hyperlink>
          </w:p>
          <w:p>
            <w:pPr/>
            <w:hyperlink r:id="rId67" w:history="1">
              <w:r>
                <w:rPr>
                  <w:color w:val="#410a8c"/>
                  <w:u w:val="single"/>
                </w:rPr>
                <w:t xml:space="preserve">David Authier</w:t>
              </w:r>
            </w:hyperlink>
            <w:r>
              <w:rPr/>
              <w:t xml:space="preserve">,</w:t>
            </w:r>
            <w:hyperlink r:id="rId42" w:history="1">
              <w:r>
                <w:rPr>
                  <w:color w:val="#410a8c"/>
                  <w:u w:val="single"/>
                </w:rPr>
                <w:t xml:space="preserve">Maryan Lemoine</w:t>
              </w:r>
            </w:hyperlink>
            <w:r>
              <w:rPr/>
              <w:t xml:space="preserve">,</w:t>
            </w:r>
            <w:hyperlink r:id="rId68" w:history="1">
              <w:r>
                <w:rPr>
                  <w:color w:val="#410a8c"/>
                  <w:u w:val="single"/>
                </w:rPr>
                <w:t xml:space="preserve">Antoine Agraz</w:t>
              </w:r>
            </w:hyperlink>
            <w:r>
              <w:rPr/>
              <w:t xml:space="preserve">,</w:t>
            </w:r>
            <w:hyperlink r:id="rId15" w:history="1">
              <w:r>
                <w:rPr>
                  <w:color w:val="#410a8c"/>
                  <w:u w:val="single"/>
                </w:rPr>
                <w:t xml:space="preserve">Sébastien Ponnou</w:t>
              </w:r>
            </w:hyperlink>
          </w:p>
          <w:p>
            <w:pPr/>
            <w:r>
              <w:rPr>
                <w:i w:val="1"/>
                <w:iCs w:val="1"/>
              </w:rPr>
              <w:t xml:space="preserve">Colloque EMELCARA : Accompagnement, médiation et altérités : de l'inclusion prescrite à l'inclusion réelle</w:t>
            </w:r>
            <w:r>
              <w:rPr/>
              <w:t xml:space="preserve">, Université de Bordeaux, Aug 2019, Bordeaux, France</w:t>
            </w:r>
          </w:p>
          <w:p>
            <w:pPr/>
            <w:r>
              <w:rPr/>
              <w:t xml:space="preserve">Communication dans un congrès</w:t>
            </w:r>
          </w:p>
          <w:p>
            <w:pPr/>
            <w:hyperlink r:id="rId66" w:history="1">
              <w:r>
                <w:rPr>
                  <w:color w:val="#410a8c"/>
                  <w:u w:val="single"/>
                </w:rPr>
                <w:t xml:space="preserve">hal-02484282v1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de la relation. La recherche en travail social et santé dans les sciences de l'éducation</w:t>
              </w:r>
            </w:hyperlink>
          </w:p>
          <w:p>
            <w:pPr/>
            <w:hyperlink r:id="rId15" w:history="1">
              <w:r>
                <w:rPr>
                  <w:color w:val="#410a8c"/>
                  <w:u w:val="single"/>
                </w:rPr>
                <w:t xml:space="preserve">Sébastien Ponnou</w:t>
              </w:r>
            </w:hyperlink>
            <w:r>
              <w:rPr/>
              <w:t xml:space="preserve">,</w:t>
            </w:r>
            <w:hyperlink r:id="rId70" w:history="1">
              <w:r>
                <w:rPr>
                  <w:color w:val="#410a8c"/>
                  <w:u w:val="single"/>
                </w:rPr>
                <w:t xml:space="preserve">Richard Wittorski</w:t>
              </w:r>
            </w:hyperlink>
          </w:p>
          <w:p>
            <w:pPr/>
            <w:r>
              <w:rPr/>
              <w:t xml:space="preserve">Champ social éditions, 287 p., 2024, 979-10-346-0839-3. </w:t>
            </w:r>
            <w:hyperlink r:id="rId71" w:history="1">
              <w:r>
                <w:rPr>
                  <w:color w:val="#410a8c"/>
                  <w:u w:val="single"/>
                </w:rPr>
                <w:t xml:space="preserve">⟨10.3917/chaso.ponno.2024.01⟩</w:t>
              </w:r>
            </w:hyperlink>
          </w:p>
          <w:p>
            <w:pPr/>
            <w:r>
              <w:rPr/>
              <w:t xml:space="preserve">Ouvrages</w:t>
            </w:r>
          </w:p>
          <w:p>
            <w:pPr/>
            <w:hyperlink r:id="rId69" w:history="1">
              <w:r>
                <w:rPr>
                  <w:color w:val="#410a8c"/>
                  <w:u w:val="single"/>
                </w:rPr>
                <w:t xml:space="preserve">hal-04741550v1</w:t>
              </w:r>
            </w:hyperlink>
          </w:p>
        </w:tc>
      </w:tr>
      <w:tr>
        <w:trPr/>
        <w:tc>
          <w:tcPr>
            <w:noWrap/>
          </w:tcPr>
          <w:p>
            <w:pPr>
              <w:spacing w:after="200"/>
            </w:pPr>
            <w:hyperlink r:id="rId72" w:history="1">
              <w:r>
                <w:rPr>
                  <w:color w:val="1e198e"/>
                  <w:b w:val="1"/>
                  <w:bCs w:val="1"/>
                  <w:u w:val="single"/>
                </w:rPr>
                <w:t xml:space="preserve">Critical psychoanalytic social work : research and case studies for clinical practice</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Routledge, 2022</w:t>
            </w:r>
          </w:p>
          <w:p>
            <w:pPr/>
            <w:r>
              <w:rPr/>
              <w:t xml:space="preserve">Ouvrages</w:t>
            </w:r>
          </w:p>
          <w:p>
            <w:pPr/>
            <w:hyperlink r:id="rId72" w:history="1">
              <w:r>
                <w:rPr>
                  <w:color w:val="#410a8c"/>
                  <w:u w:val="single"/>
                </w:rPr>
                <w:t xml:space="preserve">hal-04384617v1</w:t>
              </w:r>
            </w:hyperlink>
          </w:p>
        </w:tc>
      </w:tr>
      <w:tr>
        <w:trPr/>
        <w:tc>
          <w:tcPr>
            <w:noWrap/>
          </w:tcPr>
          <w:p>
            <w:pPr>
              <w:spacing w:after="200"/>
            </w:pPr>
            <w:hyperlink r:id="rId73" w:history="1">
              <w:r>
                <w:rPr>
                  <w:color w:val="1e198e"/>
                  <w:b w:val="1"/>
                  <w:bCs w:val="1"/>
                  <w:u w:val="single"/>
                </w:rPr>
                <w:t xml:space="preserve">Pratiques d'orientation clinique en Travail Social</w:t>
              </w:r>
            </w:hyperlink>
          </w:p>
          <w:p>
            <w:pPr/>
            <w:hyperlink r:id="rId33" w:history="1">
              <w:r>
                <w:rPr>
                  <w:color w:val="#410a8c"/>
                  <w:u w:val="single"/>
                </w:rPr>
                <w:t xml:space="preserve">Christophe Niewiadomski</w:t>
              </w:r>
            </w:hyperlink>
            <w:r>
              <w:rPr/>
              <w:t xml:space="preserve">,</w:t>
            </w:r>
            <w:hyperlink r:id="rId15" w:history="1">
              <w:r>
                <w:rPr>
                  <w:color w:val="#410a8c"/>
                  <w:u w:val="single"/>
                </w:rPr>
                <w:t xml:space="preserve">Sébastien Ponnou</w:t>
              </w:r>
            </w:hyperlink>
          </w:p>
          <w:p>
            <w:pPr/>
            <w:r>
              <w:rPr/>
              <w:t xml:space="preserve">L'Harmattan, 2020</w:t>
            </w:r>
          </w:p>
          <w:p>
            <w:pPr/>
            <w:r>
              <w:rPr/>
              <w:t xml:space="preserve">Ouvrages</w:t>
            </w:r>
          </w:p>
          <w:p>
            <w:pPr/>
            <w:hyperlink r:id="rId73" w:history="1">
              <w:r>
                <w:rPr>
                  <w:color w:val="#410a8c"/>
                  <w:u w:val="single"/>
                </w:rPr>
                <w:t xml:space="preserve">hal-04307654v1</w:t>
              </w:r>
            </w:hyperlink>
          </w:p>
        </w:tc>
      </w:tr>
      <w:tr>
        <w:trPr/>
        <w:tc>
          <w:tcPr>
            <w:noWrap/>
          </w:tcPr>
          <w:p>
            <w:pPr>
              <w:spacing w:after="200"/>
            </w:pPr>
            <w:hyperlink r:id="rId74"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L'Harmattan, 295 p., 2020, (Psycho-logiques), 978-2-343-19695-4</w:t>
            </w:r>
          </w:p>
          <w:p>
            <w:pPr/>
            <w:r>
              <w:rPr/>
              <w:t xml:space="preserve">Ouvrages</w:t>
            </w:r>
          </w:p>
          <w:p>
            <w:pPr/>
            <w:hyperlink r:id="rId74" w:history="1">
              <w:r>
                <w:rPr>
                  <w:color w:val="#410a8c"/>
                  <w:u w:val="single"/>
                </w:rPr>
                <w:t xml:space="preserve">hal-02377254v1</w:t>
              </w:r>
            </w:hyperlink>
          </w:p>
        </w:tc>
      </w:tr>
      <w:tr>
        <w:trPr/>
        <w:tc>
          <w:tcPr>
            <w:noWrap/>
          </w:tcPr>
          <w:p>
            <w:pPr>
              <w:spacing w:after="200"/>
            </w:pPr>
            <w:hyperlink r:id="rId75" w:history="1">
              <w:r>
                <w:rPr>
                  <w:color w:val="1e198e"/>
                  <w:b w:val="1"/>
                  <w:bCs w:val="1"/>
                  <w:u w:val="single"/>
                </w:rPr>
                <w:t xml:space="preserve">Le travail social à l’épreuve de la clinique psychanalytique</w:t>
              </w:r>
            </w:hyperlink>
          </w:p>
          <w:p>
            <w:pPr/>
            <w:hyperlink r:id="rId15" w:history="1">
              <w:r>
                <w:rPr>
                  <w:color w:val="#410a8c"/>
                  <w:u w:val="single"/>
                </w:rPr>
                <w:t xml:space="preserve">Sébastien Ponnou</w:t>
              </w:r>
            </w:hyperlink>
          </w:p>
          <w:p>
            <w:pPr/>
            <w:r>
              <w:rPr/>
              <w:t xml:space="preserve">L'Harmattan, 2016</w:t>
            </w:r>
          </w:p>
          <w:p>
            <w:pPr/>
            <w:r>
              <w:rPr/>
              <w:t xml:space="preserve">Ouvrages</w:t>
            </w:r>
          </w:p>
          <w:p>
            <w:pPr/>
            <w:hyperlink r:id="rId75" w:history="1">
              <w:r>
                <w:rPr>
                  <w:color w:val="#410a8c"/>
                  <w:u w:val="single"/>
                </w:rPr>
                <w:t xml:space="preserve">hal-01584512v1</w:t>
              </w:r>
            </w:hyperlink>
          </w:p>
        </w:tc>
      </w:tr>
      <w:tr>
        <w:trPr/>
        <w:tc>
          <w:tcPr>
            <w:noWrap/>
          </w:tcPr>
          <w:p>
            <w:pPr>
              <w:spacing w:after="200"/>
            </w:pPr>
            <w:hyperlink r:id="rId76" w:history="1">
              <w:r>
                <w:rPr>
                  <w:color w:val="1e198e"/>
                  <w:b w:val="1"/>
                  <w:bCs w:val="1"/>
                  <w:u w:val="single"/>
                </w:rPr>
                <w:t xml:space="preserve">Lacan et l'éducation</w:t>
              </w:r>
            </w:hyperlink>
          </w:p>
          <w:p>
            <w:pPr/>
            <w:hyperlink r:id="rId15" w:history="1">
              <w:r>
                <w:rPr>
                  <w:color w:val="#410a8c"/>
                  <w:u w:val="single"/>
                </w:rPr>
                <w:t xml:space="preserve">Sébastien Ponnou</w:t>
              </w:r>
            </w:hyperlink>
          </w:p>
          <w:p>
            <w:pPr/>
            <w:r>
              <w:rPr/>
              <w:t xml:space="preserve">L'Harmattan, 2015</w:t>
            </w:r>
          </w:p>
          <w:p>
            <w:pPr/>
            <w:r>
              <w:rPr/>
              <w:t xml:space="preserve">Ouvrages</w:t>
            </w:r>
          </w:p>
          <w:p>
            <w:pPr/>
            <w:hyperlink r:id="rId76" w:history="1">
              <w:r>
                <w:rPr>
                  <w:color w:val="#410a8c"/>
                  <w:u w:val="single"/>
                </w:rPr>
                <w:t xml:space="preserve">hal-01584513v1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Conclusion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Champ social éditions, pp.279-284, 2024, 979-10-346-0839-3</w:t>
            </w:r>
          </w:p>
          <w:p>
            <w:pPr/>
            <w:r>
              <w:rPr/>
              <w:t xml:space="preserve">Chapitre d'ouvrage</w:t>
            </w:r>
          </w:p>
          <w:p>
            <w:pPr/>
            <w:hyperlink r:id="rId77" w:history="1">
              <w:r>
                <w:rPr>
                  <w:color w:val="#410a8c"/>
                  <w:u w:val="single"/>
                </w:rPr>
                <w:t xml:space="preserve">hal-04741666v1</w:t>
              </w:r>
            </w:hyperlink>
          </w:p>
        </w:tc>
      </w:tr>
      <w:tr>
        <w:trPr/>
        <w:tc>
          <w:tcPr>
            <w:noWrap/>
          </w:tcPr>
          <w:p>
            <w:pPr>
              <w:spacing w:after="200"/>
            </w:pPr>
            <w:hyperlink r:id="rId78"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r>
              <w:rPr/>
              <w:t xml:space="preserve">,</w:t>
            </w:r>
            <w:hyperlink r:id="rId79" w:history="1">
              <w:r>
                <w:rPr>
                  <w:color w:val="#410a8c"/>
                  <w:u w:val="single"/>
                </w:rPr>
                <w:t xml:space="preserve">Pascal Fugier</w:t>
              </w:r>
            </w:hyperlink>
            <w:r>
              <w:rPr/>
              <w:t xml:space="preserve">,</w:t>
            </w:r>
            <w:hyperlink r:id="rId80" w:history="1">
              <w:r>
                <w:rPr>
                  <w:color w:val="#410a8c"/>
                  <w:u w:val="single"/>
                </w:rPr>
                <w:t xml:space="preserve">Guy de Villers</w:t>
              </w:r>
            </w:hyperlink>
            <w:r>
              <w:rPr/>
              <w:t xml:space="preserve">,</w:t>
            </w:r>
            <w:hyperlink r:id="rId81" w:history="1">
              <w:r>
                <w:rPr>
                  <w:color w:val="#410a8c"/>
                  <w:u w:val="single"/>
                </w:rPr>
                <w:t xml:space="preserve">Michel Chauvière</w:t>
              </w:r>
            </w:hyperlink>
          </w:p>
          <w:p>
            <w:pPr/>
            <w:r>
              <w:rPr/>
              <w:t xml:space="preserve">Champs social. </w:t>
            </w:r>
            <w:r>
              <w:rPr>
                <w:i w:val="1"/>
                <w:iCs w:val="1"/>
              </w:rPr>
              <w:t xml:space="preserve">Le travail de la relation. La recherche en travail social &amp; santé dans les sciences de l’éducation</w:t>
            </w:r>
            <w:r>
              <w:rPr/>
              <w:t xml:space="preserve">, p. 69-78, 2024, 979-10-346-0839-3</w:t>
            </w:r>
          </w:p>
          <w:p>
            <w:pPr/>
            <w:r>
              <w:rPr/>
              <w:t xml:space="preserve">Chapitre d'ouvrage</w:t>
            </w:r>
          </w:p>
          <w:p>
            <w:pPr/>
            <w:hyperlink r:id="rId78" w:history="1">
              <w:r>
                <w:rPr>
                  <w:color w:val="#410a8c"/>
                  <w:u w:val="single"/>
                </w:rPr>
                <w:t xml:space="preserve">hal-04747725v1</w:t>
              </w:r>
            </w:hyperlink>
          </w:p>
        </w:tc>
      </w:tr>
      <w:tr>
        <w:trPr/>
        <w:tc>
          <w:tcPr>
            <w:noWrap/>
          </w:tcPr>
          <w:p>
            <w:pPr>
              <w:spacing w:after="200"/>
            </w:pPr>
            <w:hyperlink r:id="rId82" w:history="1">
              <w:r>
                <w:rPr>
                  <w:color w:val="1e198e"/>
                  <w:b w:val="1"/>
                  <w:bCs w:val="1"/>
                  <w:u w:val="single"/>
                </w:rPr>
                <w:t xml:space="preserve">Introduction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w:t>
            </w:r>
            <w:hyperlink r:id="rId83" w:history="1">
              <w:r>
                <w:rPr>
                  <w:color w:val="#410a8c"/>
                  <w:u w:val="single"/>
                </w:rPr>
                <w:t xml:space="preserve">Champ social éditions</w:t>
              </w:r>
            </w:hyperlink>
            <w:r>
              <w:rPr/>
              <w:t xml:space="preserve">, pp.9-14, 2024, 979-10-346-0839-3</w:t>
            </w:r>
          </w:p>
          <w:p>
            <w:pPr/>
            <w:r>
              <w:rPr/>
              <w:t xml:space="preserve">Chapitre d'ouvrage</w:t>
            </w:r>
          </w:p>
          <w:p>
            <w:pPr/>
            <w:hyperlink r:id="rId82" w:history="1">
              <w:r>
                <w:rPr>
                  <w:color w:val="#410a8c"/>
                  <w:u w:val="single"/>
                </w:rPr>
                <w:t xml:space="preserve">hal-04741655v1</w:t>
              </w:r>
            </w:hyperlink>
          </w:p>
        </w:tc>
      </w:tr>
      <w:tr>
        <w:trPr/>
        <w:tc>
          <w:tcPr>
            <w:noWrap/>
          </w:tcPr>
          <w:p>
            <w:pPr>
              <w:spacing w:after="200"/>
            </w:pPr>
            <w:hyperlink r:id="rId84" w:history="1">
              <w:r>
                <w:rPr>
                  <w:color w:val="1e198e"/>
                  <w:b w:val="1"/>
                  <w:bCs w:val="1"/>
                  <w:u w:val="single"/>
                </w:rPr>
                <w:t xml:space="preserve">L’évolution du Diplôme d’État d’Éducateur Spécialisé de 1967 à nos jours : un analyseur des enjeux d’universitarisation des formations en travail social</w:t>
              </w:r>
            </w:hyperlink>
          </w:p>
          <w:p>
            <w:pPr/>
            <w:hyperlink r:id="rId15" w:history="1">
              <w:r>
                <w:rPr>
                  <w:color w:val="#410a8c"/>
                  <w:u w:val="single"/>
                </w:rPr>
                <w:t xml:space="preserve">Sébastien Ponnou</w:t>
              </w:r>
            </w:hyperlink>
            <w:r>
              <w:rPr/>
              <w:t xml:space="preserve">,</w:t>
            </w:r>
            <w:hyperlink r:id="rId85" w:history="1">
              <w:r>
                <w:rPr>
                  <w:color w:val="#410a8c"/>
                  <w:u w:val="single"/>
                </w:rPr>
                <w:t xml:space="preserve">Marlène Marty</w:t>
              </w:r>
            </w:hyperlink>
            <w:r>
              <w:rPr/>
              <w:t xml:space="preserve">,</w:t>
            </w:r>
            <w:hyperlink r:id="rId28" w:history="1">
              <w:r>
                <w:rPr>
                  <w:color w:val="#410a8c"/>
                  <w:u w:val="single"/>
                </w:rPr>
                <w:t xml:space="preserve">Fabien Clouse</w:t>
              </w:r>
            </w:hyperlink>
          </w:p>
          <w:p>
            <w:pPr/>
            <w:r>
              <w:rPr>
                <w:i w:val="1"/>
                <w:iCs w:val="1"/>
              </w:rPr>
              <w:t xml:space="preserve">Formations des intervenants sociaux : Professionnalisation et universitarisation en débat</w:t>
            </w:r>
            <w:r>
              <w:rPr/>
              <w:t xml:space="preserve">, Presses universitaires de Rouen et du Havre, 2024, 9791024017815</w:t>
            </w:r>
          </w:p>
          <w:p>
            <w:pPr/>
            <w:r>
              <w:rPr/>
              <w:t xml:space="preserve">Chapitre d'ouvrage</w:t>
            </w:r>
          </w:p>
          <w:p>
            <w:pPr/>
            <w:hyperlink r:id="rId84" w:history="1">
              <w:r>
                <w:rPr>
                  <w:color w:val="#410a8c"/>
                  <w:u w:val="single"/>
                </w:rPr>
                <w:t xml:space="preserve">hal-04511513v1</w:t>
              </w:r>
            </w:hyperlink>
          </w:p>
        </w:tc>
      </w:tr>
      <w:tr>
        <w:trPr/>
        <w:tc>
          <w:tcPr>
            <w:noWrap/>
          </w:tcPr>
          <w:p>
            <w:pPr>
              <w:spacing w:after="200"/>
            </w:pPr>
            <w:hyperlink r:id="rId86" w:history="1">
              <w:r>
                <w:rPr>
                  <w:color w:val="1e198e"/>
                  <w:b w:val="1"/>
                  <w:bCs w:val="1"/>
                  <w:u w:val="single"/>
                </w:rPr>
                <w:t xml:space="preserve">Ética y educacion clinica</w:t>
              </w:r>
            </w:hyperlink>
          </w:p>
          <w:p>
            <w:pPr/>
            <w:hyperlink r:id="rId15" w:history="1">
              <w:r>
                <w:rPr>
                  <w:color w:val="#410a8c"/>
                  <w:u w:val="single"/>
                </w:rPr>
                <w:t xml:space="preserve">Sébastien Ponnou</w:t>
              </w:r>
            </w:hyperlink>
          </w:p>
          <w:p>
            <w:pPr/>
            <w:r>
              <w:rPr/>
              <w:t xml:space="preserve">IBUKKU. </w:t>
            </w:r>
            <w:r>
              <w:rPr>
                <w:i w:val="1"/>
                <w:iCs w:val="1"/>
              </w:rPr>
              <w:t xml:space="preserve">La educacion en Francia, Mexico y Africa</w:t>
            </w:r>
            <w:r>
              <w:rPr/>
              <w:t xml:space="preserve">, 2016</w:t>
            </w:r>
          </w:p>
          <w:p>
            <w:pPr/>
            <w:r>
              <w:rPr/>
              <w:t xml:space="preserve">Chapitre d'ouvrage</w:t>
            </w:r>
          </w:p>
          <w:p>
            <w:pPr/>
            <w:hyperlink r:id="rId86" w:history="1">
              <w:r>
                <w:rPr>
                  <w:color w:val="#410a8c"/>
                  <w:u w:val="single"/>
                </w:rPr>
                <w:t xml:space="preserve">hal-01584515v1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Santé mentale et soin psychique des enfants : les pratiques d’éducation spécialisée</w:t>
              </w:r>
            </w:hyperlink>
          </w:p>
          <w:p>
            <w:pPr/>
            <w:hyperlink r:id="rId88" w:history="1">
              <w:r>
                <w:rPr>
                  <w:color w:val="#410a8c"/>
                  <w:u w:val="single"/>
                </w:rPr>
                <w:t xml:space="preserve">Dominique Méloni</w:t>
              </w:r>
            </w:hyperlink>
            <w:r>
              <w:rPr/>
              <w:t xml:space="preserve">,</w:t>
            </w:r>
            <w:hyperlink r:id="rId15" w:history="1">
              <w:r>
                <w:rPr>
                  <w:color w:val="#410a8c"/>
                  <w:u w:val="single"/>
                </w:rPr>
                <w:t xml:space="preserve">Sébastien Ponnou</w:t>
              </w:r>
            </w:hyperlink>
            <w:r>
              <w:rPr/>
              <w:t xml:space="preserve">,</w:t>
            </w:r>
            <w:hyperlink r:id="rId89" w:history="1">
              <w:r>
                <w:rPr>
                  <w:color w:val="#410a8c"/>
                  <w:u w:val="single"/>
                </w:rPr>
                <w:t xml:space="preserve">Diane Bedoin</w:t>
              </w:r>
            </w:hyperlink>
            <w:r>
              <w:rPr/>
              <w:t xml:space="preserve">,</w:t>
            </w:r>
            <w:hyperlink r:id="rId90" w:history="1">
              <w:r>
                <w:rPr>
                  <w:color w:val="#410a8c"/>
                  <w:u w:val="single"/>
                </w:rPr>
                <w:t xml:space="preserve">Laurent Lescouarch</w:t>
              </w:r>
            </w:hyperlink>
            <w:r>
              <w:rPr/>
              <w:t xml:space="preserve">,</w:t>
            </w:r>
            <w:hyperlink r:id="rId16"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87" w:history="1">
              <w:r>
                <w:rPr>
                  <w:color w:val="#410a8c"/>
                  <w:u w:val="single"/>
                </w:rPr>
                <w:t xml:space="preserve">hal-04460384v1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1424v1" TargetMode="External"/><Relationship Id="rId8" Type="http://schemas.openxmlformats.org/officeDocument/2006/relationships/hyperlink" Target="https://hal.science/search/index/?q=*&amp;authFullName_s=S. Ponnou" TargetMode="External"/><Relationship Id="rId9" Type="http://schemas.openxmlformats.org/officeDocument/2006/relationships/hyperlink" Target="https://hal.science/search/index/?q=*&amp;authFullName_s=X. Briffault" TargetMode="External"/><Relationship Id="rId10" Type="http://schemas.openxmlformats.org/officeDocument/2006/relationships/hyperlink" Target="https://hal.science/search/index/?q=*&amp;authFullName_s=V. Aragno" TargetMode="External"/><Relationship Id="rId11" Type="http://schemas.openxmlformats.org/officeDocument/2006/relationships/hyperlink" Target="https://hal.science/search/index/?q=*&amp;authFullName_s=B. Thom&#233;" TargetMode="External"/><Relationship Id="rId12" Type="http://schemas.openxmlformats.org/officeDocument/2006/relationships/hyperlink" Target="https://hal.science/search/index/?q=*&amp;authFullName_s=F. Gonon" TargetMode="External"/><Relationship Id="rId13" Type="http://schemas.openxmlformats.org/officeDocument/2006/relationships/hyperlink" Target="https://dx.doi.org/10.1016/j.neurenf.2024.12.001" TargetMode="External"/><Relationship Id="rId14" Type="http://schemas.openxmlformats.org/officeDocument/2006/relationships/hyperlink" Target="https://hal.science/hal-04839687v1" TargetMode="External"/><Relationship Id="rId15" Type="http://schemas.openxmlformats.org/officeDocument/2006/relationships/hyperlink" Target="https://hal.science/search/index/?q=*&amp;authFullName_s=S&#233;bastien Ponnou" TargetMode="External"/><Relationship Id="rId16" Type="http://schemas.openxmlformats.org/officeDocument/2006/relationships/hyperlink" Target="https://hal.science/search/index/?q=*&amp;authFullName_s=Xavier Briffault" TargetMode="External"/><Relationship Id="rId17" Type="http://schemas.openxmlformats.org/officeDocument/2006/relationships/hyperlink" Target="https://hal.science/search/index/?q=*&amp;authFullName_s=Victor Aragno" TargetMode="External"/><Relationship Id="rId18" Type="http://schemas.openxmlformats.org/officeDocument/2006/relationships/hyperlink" Target="https://hal.science/search/index/?q=*&amp;authFullName_s=Benoit Thom&#233;" TargetMode="External"/><Relationship Id="rId19" Type="http://schemas.openxmlformats.org/officeDocument/2006/relationships/hyperlink" Target="https://hal.science/search/index/?q=*&amp;authFullName_s=Fran&#231;ois Gonon" TargetMode="External"/><Relationship Id="rId20" Type="http://schemas.openxmlformats.org/officeDocument/2006/relationships/hyperlink" Target="https://hal.science/hal-04346349v1" TargetMode="External"/><Relationship Id="rId21" Type="http://schemas.openxmlformats.org/officeDocument/2006/relationships/hyperlink" Target="https://hal.science/search/index/?q=*&amp;authFullName_s=Sami Timimi" TargetMode="External"/><Relationship Id="rId22" Type="http://schemas.openxmlformats.org/officeDocument/2006/relationships/hyperlink" Target="https://hal.science/search/index/?q=*&amp;authFullName_s=Laura Batstra" TargetMode="External"/><Relationship Id="rId23" Type="http://schemas.openxmlformats.org/officeDocument/2006/relationships/hyperlink" Target="https://hal.science/search/index/?q=*&amp;authFullName_s=Peter C. G&#248;tzsche" TargetMode="External"/><Relationship Id="rId24" Type="http://schemas.openxmlformats.org/officeDocument/2006/relationships/hyperlink" Target="https://hal.science/hal-03559326v1" TargetMode="External"/><Relationship Id="rId25" Type="http://schemas.openxmlformats.org/officeDocument/2006/relationships/hyperlink" Target="https://hal.science/search/index/?q=*&amp;authFullName_s=H&#233;lo&#239;se Haliday" TargetMode="External"/><Relationship Id="rId26" Type="http://schemas.openxmlformats.org/officeDocument/2006/relationships/hyperlink" Target="https://hal.science/search/index/?q=*&amp;authFullName_s=Marjorie Larose" TargetMode="External"/><Relationship Id="rId27" Type="http://schemas.openxmlformats.org/officeDocument/2006/relationships/hyperlink" Target="https://hal.science/search/index/?q=*&amp;authFullName_s=Elodie Roebroeck" TargetMode="External"/><Relationship Id="rId28" Type="http://schemas.openxmlformats.org/officeDocument/2006/relationships/hyperlink" Target="https://hal.science/search/index/?q=*&amp;authFullName_s=Fabien Clouse" TargetMode="External"/><Relationship Id="rId29" Type="http://schemas.openxmlformats.org/officeDocument/2006/relationships/hyperlink" Target="https://dx.doi.org/10.1016/j.amp.2020.04.013" TargetMode="External"/><Relationship Id="rId30" Type="http://schemas.openxmlformats.org/officeDocument/2006/relationships/hyperlink" Target="https://hal.science/hal-03559313v1" TargetMode="External"/><Relationship Id="rId31" Type="http://schemas.openxmlformats.org/officeDocument/2006/relationships/hyperlink" Target="https://dx.doi.org/10.1177/1087054721989419" TargetMode="External"/><Relationship Id="rId32" Type="http://schemas.openxmlformats.org/officeDocument/2006/relationships/hyperlink" Target="https://hal.science/hal-04307651v1" TargetMode="External"/><Relationship Id="rId33" Type="http://schemas.openxmlformats.org/officeDocument/2006/relationships/hyperlink" Target="https://hal.science/search/index/?q=*&amp;authFullName_s=Christophe Niewiadomski" TargetMode="External"/><Relationship Id="rId34" Type="http://schemas.openxmlformats.org/officeDocument/2006/relationships/hyperlink" Target="https://normandie-univ.hal.science/hal-02377252v1" TargetMode="External"/><Relationship Id="rId35" Type="http://schemas.openxmlformats.org/officeDocument/2006/relationships/hyperlink" Target="https://dx.doi.org/10.1177/1363459319831331" TargetMode="External"/><Relationship Id="rId36" Type="http://schemas.openxmlformats.org/officeDocument/2006/relationships/hyperlink" Target="https://normandie-univ.hal.science/hal-02377258v1" TargetMode="External"/><Relationship Id="rId37" Type="http://schemas.openxmlformats.org/officeDocument/2006/relationships/hyperlink" Target="https://hal.science/search/index/?q=*&amp;authFullName_s=Christelle Dumas-Mallet" TargetMode="External"/><Relationship Id="rId38" Type="http://schemas.openxmlformats.org/officeDocument/2006/relationships/hyperlink" Target="https://dx.doi.org/10.31188/CaJsm.2(3).2019.R045" TargetMode="External"/><Relationship Id="rId39" Type="http://schemas.openxmlformats.org/officeDocument/2006/relationships/hyperlink" Target="https://normandie-univ.hal.science/hal-02377261v1" TargetMode="External"/><Relationship Id="rId40" Type="http://schemas.openxmlformats.org/officeDocument/2006/relationships/hyperlink" Target="https://dx.doi.org/10.3917/empa.116.0118" TargetMode="External"/><Relationship Id="rId41" Type="http://schemas.openxmlformats.org/officeDocument/2006/relationships/hyperlink" Target="https://normandie-univ.hal.science/hal-02377310v1" TargetMode="External"/><Relationship Id="rId42" Type="http://schemas.openxmlformats.org/officeDocument/2006/relationships/hyperlink" Target="https://hal.science/search/index/?q=*&amp;authFullName_s=Maryan Lemoine" TargetMode="External"/><Relationship Id="rId43" Type="http://schemas.openxmlformats.org/officeDocument/2006/relationships/hyperlink" Target="https://dx.doi.org/10.3917/graph.064.0122" TargetMode="External"/><Relationship Id="rId44" Type="http://schemas.openxmlformats.org/officeDocument/2006/relationships/hyperlink" Target="https://normandie-univ.hal.science/hal-02377356v1" TargetMode="External"/><Relationship Id="rId45" Type="http://schemas.openxmlformats.org/officeDocument/2006/relationships/hyperlink" Target="https://dx.doi.org/10.17184/eac.1521" TargetMode="External"/><Relationship Id="rId46" Type="http://schemas.openxmlformats.org/officeDocument/2006/relationships/hyperlink" Target="https://hal.science/hal-01584525v1" TargetMode="External"/><Relationship Id="rId47" Type="http://schemas.openxmlformats.org/officeDocument/2006/relationships/hyperlink" Target="https://normandie-univ.hal.science/hal-02377312v1" TargetMode="External"/><Relationship Id="rId48" Type="http://schemas.openxmlformats.org/officeDocument/2006/relationships/hyperlink" Target="https://dx.doi.org/10.4000/edso.4732" TargetMode="External"/><Relationship Id="rId49" Type="http://schemas.openxmlformats.org/officeDocument/2006/relationships/hyperlink" Target="https://normandie-univ.hal.science/hal-02377355v1" TargetMode="External"/><Relationship Id="rId50" Type="http://schemas.openxmlformats.org/officeDocument/2006/relationships/hyperlink" Target="https://hal.science/hal-01584517v1" TargetMode="External"/><Relationship Id="rId51" Type="http://schemas.openxmlformats.org/officeDocument/2006/relationships/hyperlink" Target="https://dx.doi.org/10.1080/17482631.2017.1298244" TargetMode="External"/><Relationship Id="rId52" Type="http://schemas.openxmlformats.org/officeDocument/2006/relationships/hyperlink" Target="https://normandie-univ.hal.science/hal-02377317v1" TargetMode="External"/><Relationship Id="rId53" Type="http://schemas.openxmlformats.org/officeDocument/2006/relationships/hyperlink" Target="https://dx.doi.org/10.3917/lsdle.503.0083" TargetMode="External"/><Relationship Id="rId54" Type="http://schemas.openxmlformats.org/officeDocument/2006/relationships/hyperlink" Target="https://hal.science/hal-01584519v1" TargetMode="External"/><Relationship Id="rId55" Type="http://schemas.openxmlformats.org/officeDocument/2006/relationships/hyperlink" Target="https://hal.science/hal-01584518v1" TargetMode="External"/><Relationship Id="rId56" Type="http://schemas.openxmlformats.org/officeDocument/2006/relationships/hyperlink" Target="https://normandie-univ.hal.science/hal-02377255v1" TargetMode="External"/><Relationship Id="rId57" Type="http://schemas.openxmlformats.org/officeDocument/2006/relationships/hyperlink" Target="https://hal.science/search/index/?q=*&amp;authFullName_s=Jacques B&#233;ziat" TargetMode="External"/><Relationship Id="rId58" Type="http://schemas.openxmlformats.org/officeDocument/2006/relationships/hyperlink" Target="https://dx.doi.org/10.4000/rechercheseducations.7167" TargetMode="External"/><Relationship Id="rId59" Type="http://schemas.openxmlformats.org/officeDocument/2006/relationships/hyperlink" Target="https://hal.science/hal-01670218v1" TargetMode="External"/><Relationship Id="rId60" Type="http://schemas.openxmlformats.org/officeDocument/2006/relationships/hyperlink" Target="https://hal.science/search/index/?q=*&amp;authFullName_s=Magdalena Kohout-Diaz" TargetMode="External"/><Relationship Id="rId61" Type="http://schemas.openxmlformats.org/officeDocument/2006/relationships/hyperlink" Target="https://dx.doi.org/10.4000/dse.1219" TargetMode="External"/><Relationship Id="rId62" Type="http://schemas.openxmlformats.org/officeDocument/2006/relationships/hyperlink" Target="https://hal.science/hal-01584521v1" TargetMode="External"/><Relationship Id="rId63" Type="http://schemas.openxmlformats.org/officeDocument/2006/relationships/hyperlink" Target="https://hal.science/search/index/?q=*&amp;authFullName_s=Blandine Fricard" TargetMode="External"/><Relationship Id="rId64" Type="http://schemas.openxmlformats.org/officeDocument/2006/relationships/hyperlink" Target="https://hal.science/hal-01584527v1" TargetMode="External"/><Relationship Id="rId65" Type="http://schemas.openxmlformats.org/officeDocument/2006/relationships/hyperlink" Target="https://hal.science/hal-01584529v1" TargetMode="External"/><Relationship Id="rId66" Type="http://schemas.openxmlformats.org/officeDocument/2006/relationships/hyperlink" Target="https://hal.science/hal-02484282v1" TargetMode="External"/><Relationship Id="rId67" Type="http://schemas.openxmlformats.org/officeDocument/2006/relationships/hyperlink" Target="https://hal.science/search/index/?q=*&amp;authFullName_s=David Authier" TargetMode="External"/><Relationship Id="rId68" Type="http://schemas.openxmlformats.org/officeDocument/2006/relationships/hyperlink" Target="https://hal.science/search/index/?q=*&amp;authFullName_s=Antoine Agraz" TargetMode="External"/><Relationship Id="rId69" Type="http://schemas.openxmlformats.org/officeDocument/2006/relationships/hyperlink" Target="https://normandie-univ.hal.science/hal-04741550v1" TargetMode="External"/><Relationship Id="rId70" Type="http://schemas.openxmlformats.org/officeDocument/2006/relationships/hyperlink" Target="https://hal.science/search/index/?q=*&amp;authFullName_s=Richard Wittorski" TargetMode="External"/><Relationship Id="rId71" Type="http://schemas.openxmlformats.org/officeDocument/2006/relationships/hyperlink" Target="https://dx.doi.org/10.3917/chaso.ponno.2024.01" TargetMode="External"/><Relationship Id="rId72" Type="http://schemas.openxmlformats.org/officeDocument/2006/relationships/hyperlink" Target="https://hal.science/hal-04384617v1" TargetMode="External"/><Relationship Id="rId73" Type="http://schemas.openxmlformats.org/officeDocument/2006/relationships/hyperlink" Target="https://hal.science/hal-04307654v1" TargetMode="External"/><Relationship Id="rId74" Type="http://schemas.openxmlformats.org/officeDocument/2006/relationships/hyperlink" Target="https://normandie-univ.hal.science/hal-02377254v1" TargetMode="External"/><Relationship Id="rId75" Type="http://schemas.openxmlformats.org/officeDocument/2006/relationships/hyperlink" Target="https://hal.science/hal-01584512v1" TargetMode="External"/><Relationship Id="rId76" Type="http://schemas.openxmlformats.org/officeDocument/2006/relationships/hyperlink" Target="https://hal.science/hal-01584513v1" TargetMode="External"/><Relationship Id="rId77" Type="http://schemas.openxmlformats.org/officeDocument/2006/relationships/hyperlink" Target="https://normandie-univ.hal.science/hal-04741666v1" TargetMode="External"/><Relationship Id="rId78" Type="http://schemas.openxmlformats.org/officeDocument/2006/relationships/hyperlink" Target="https://hal.science/hal-04747725v1" TargetMode="External"/><Relationship Id="rId79" Type="http://schemas.openxmlformats.org/officeDocument/2006/relationships/hyperlink" Target="https://hal.science/search/index/?q=*&amp;authFullName_s=Pascal Fugier" TargetMode="External"/><Relationship Id="rId80" Type="http://schemas.openxmlformats.org/officeDocument/2006/relationships/hyperlink" Target="https://hal.science/search/index/?q=*&amp;authFullName_s=Guy de Villers" TargetMode="External"/><Relationship Id="rId81" Type="http://schemas.openxmlformats.org/officeDocument/2006/relationships/hyperlink" Target="https://hal.science/search/index/?q=*&amp;authFullName_s=Michel Chauvi&#232;re" TargetMode="External"/><Relationship Id="rId82" Type="http://schemas.openxmlformats.org/officeDocument/2006/relationships/hyperlink" Target="https://normandie-univ.hal.science/hal-04741655v1" TargetMode="External"/><Relationship Id="rId83" Type="http://schemas.openxmlformats.org/officeDocument/2006/relationships/hyperlink" Target="http://chrome-extension://efaidnbmnnnibpcajpcglclefindmkaj/https://champsocial.com/extrait-Le_travail_de_la_relation_La_recherche_en_travail_social_sant_dans_les_sciences_de_l_ducation,1321.pdf" TargetMode="External"/><Relationship Id="rId84" Type="http://schemas.openxmlformats.org/officeDocument/2006/relationships/hyperlink" Target="https://hal.science/hal-04511513v1" TargetMode="External"/><Relationship Id="rId85" Type="http://schemas.openxmlformats.org/officeDocument/2006/relationships/hyperlink" Target="https://hal.science/search/index/?q=*&amp;authFullName_s=Marl&#232;ne Marty" TargetMode="External"/><Relationship Id="rId86" Type="http://schemas.openxmlformats.org/officeDocument/2006/relationships/hyperlink" Target="https://hal.science/hal-01584515v1" TargetMode="External"/><Relationship Id="rId87" Type="http://schemas.openxmlformats.org/officeDocument/2006/relationships/hyperlink" Target="https://u-picardie.hal.science/hal-04460384v1" TargetMode="External"/><Relationship Id="rId88" Type="http://schemas.openxmlformats.org/officeDocument/2006/relationships/hyperlink" Target="https://hal.science/search/index/?q=*&amp;authFullName_s=Dominique M&#233;loni" TargetMode="External"/><Relationship Id="rId89" Type="http://schemas.openxmlformats.org/officeDocument/2006/relationships/hyperlink" Target="https://hal.science/search/index/?q=*&amp;authFullName_s=Diane Bedoin" TargetMode="External"/><Relationship Id="rId90" Type="http://schemas.openxmlformats.org/officeDocument/2006/relationships/hyperlink" Target="https://hal.science/search/index/?q=*&amp;authFullName_s=Laurent Lescouarch"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Ponnou</dc:title>
  <dc:description>CV</dc:description>
  <dc:subject/>
  <cp:keywords/>
  <cp:category/>
  <cp:lastModifiedBy/>
  <dcterms:created xsi:type="dcterms:W3CDTF">2026-04-06T10:15:59+02:00</dcterms:created>
  <dcterms:modified xsi:type="dcterms:W3CDTF">2026-04-06T10:15:59+02:00</dcterms:modified>
</cp:coreProperties>
</file>

<file path=docProps/custom.xml><?xml version="1.0" encoding="utf-8"?>
<Properties xmlns="http://schemas.openxmlformats.org/officeDocument/2006/custom-properties" xmlns:vt="http://schemas.openxmlformats.org/officeDocument/2006/docPropsVTypes"/>
</file>