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Selen Göbelez </w:t>
      </w:r>
      <w:r>
        <w:rPr>
          <w:color w:val="641e6e"/>
        </w:rPr>
        <w:t xml:space="preserve">Docteure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selen-gobelez</w:t>
        </w:r>
      </w:hyperlink>
    </w:p>
    <w:p>
      <w:pPr>
        <w:numPr>
          <w:ilvl w:val="0"/>
          <w:numId w:val="1"/>
        </w:numPr>
      </w:pPr>
      <w:r>
        <w:rPr/>
        <w:t xml:space="preserve"> ORCID : </w:t>
      </w:r>
      <w:hyperlink r:id="rId8" w:history="1">
        <w:r>
          <w:rPr>
            <w:color w:val="#410a8c"/>
            <w:u w:val="single"/>
          </w:rPr>
          <w:t xml:space="preserve">0009-0002-3314-2366</w:t>
        </w:r>
      </w:hyperlink>
    </w:p>
    <w:p>
      <w:pPr>
        <w:spacing w:before="600"/>
      </w:pPr>
    </w:p>
    <w:p>
      <w:pPr>
        <w:pStyle w:val="Heading2"/>
      </w:pPr>
      <w:r>
        <w:rPr>
          <w:color w:val="1e198e"/>
          <w:b w:val="1"/>
          <w:bCs w:val="1"/>
        </w:rPr>
        <w:t xml:space="preserve">Présentation</w:t>
      </w:r>
    </w:p>
    <w:p>
      <w:pPr>
        <w:spacing w:after="100"/>
      </w:pPr>
    </w:p>
    <w:p>
      <w:pPr/>
      <w:r>
        <w:rPr/>
        <w:t xml:space="preserve">Ma thèse explore le domaine de l’enfantement en Turquie contemporaine dans un contexte de médicalisation, de marchandisation et de politiques natalistes. Malgré une loi de 2012 limitant les césariennes, leur taux reste le plus élevé de l'OCDE, révélant des enjeux sociopolitiques et économiques. En analysant cette « épidémie de césariennes », ma recherche explore les significations de l’enfantement et l’agentivité des mères face aux contraintes socio-économiques, aux injonctions politiques et aux dispositifs médicaux. Basée sur une méthodologie qualitative, elle s’appuie sur les entretiens avec des mères d’Istanbul, des professionnels de santé et des observations au sein de la communauté des doulas.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L’accouchement par césarienne en Turquie : décision médicale ou tendance imposée ?</w:t>
              </w:r>
            </w:hyperlink>
          </w:p>
          <w:p>
            <w:pPr/>
            <w:hyperlink r:id="rId10" w:history="1">
              <w:r>
                <w:rPr>
                  <w:color w:val="#410a8c"/>
                  <w:u w:val="single"/>
                </w:rPr>
                <w:t xml:space="preserve">Selen Göbelez</w:t>
              </w:r>
            </w:hyperlink>
          </w:p>
          <w:p>
            <w:pPr/>
            <w:r>
              <w:rPr>
                <w:i w:val="1"/>
                <w:iCs w:val="1"/>
              </w:rPr>
              <w:t xml:space="preserve">Anthropologie et Santé</w:t>
            </w:r>
            <w:r>
              <w:rPr/>
              <w:t xml:space="preserve">, 2025, 30, </w:t>
            </w:r>
            <w:hyperlink r:id="rId11" w:history="1">
              <w:r>
                <w:rPr>
                  <w:color w:val="#410a8c"/>
                  <w:u w:val="single"/>
                </w:rPr>
                <w:t xml:space="preserve">⟨10.4000/1411h⟩</w:t>
              </w:r>
            </w:hyperlink>
          </w:p>
          <w:p>
            <w:pPr/>
            <w:r>
              <w:rPr/>
              <w:t xml:space="preserve">Article dans une revue</w:t>
            </w:r>
          </w:p>
          <w:p>
            <w:pPr/>
            <w:hyperlink r:id="rId9" w:history="1">
              <w:r>
                <w:rPr>
                  <w:color w:val="#410a8c"/>
                  <w:u w:val="single"/>
                </w:rPr>
                <w:t xml:space="preserve">hal-05444156v1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salle d’attente à la salle d’accouchement : redéfinitions contemporaines de la paternité en Turquie</w:t>
              </w:r>
            </w:hyperlink>
          </w:p>
          <w:p>
            <w:pPr/>
            <w:hyperlink r:id="rId10" w:history="1">
              <w:r>
                <w:rPr>
                  <w:color w:val="#410a8c"/>
                  <w:u w:val="single"/>
                </w:rPr>
                <w:t xml:space="preserve">Selen Göbelez</w:t>
              </w:r>
            </w:hyperlink>
          </w:p>
          <w:p>
            <w:pPr/>
            <w:r>
              <w:rPr>
                <w:i w:val="1"/>
                <w:iCs w:val="1"/>
              </w:rPr>
              <w:t xml:space="preserve">Regards croisés sur la petite enfance</w:t>
            </w:r>
            <w:r>
              <w:rPr/>
              <w:t xml:space="preserve">, La fondation Maison des Sciences de l'Homme (FMSH), Dec 2025, Paris, France</w:t>
            </w:r>
          </w:p>
          <w:p>
            <w:pPr/>
            <w:r>
              <w:rPr/>
              <w:t xml:space="preserve">Communication dans un congrès</w:t>
            </w:r>
          </w:p>
          <w:p>
            <w:pPr/>
            <w:hyperlink r:id="rId12" w:history="1">
              <w:r>
                <w:rPr>
                  <w:color w:val="#410a8c"/>
                  <w:u w:val="single"/>
                </w:rPr>
                <w:t xml:space="preserve">hal-05444311v1</w:t>
              </w:r>
            </w:hyperlink>
          </w:p>
        </w:tc>
      </w:tr>
      <w:tr>
        <w:trPr/>
        <w:tc>
          <w:tcPr>
            <w:noWrap/>
          </w:tcPr>
          <w:p>
            <w:pPr>
              <w:spacing w:after="200"/>
            </w:pPr>
            <w:hyperlink r:id="rId13" w:history="1">
              <w:r>
                <w:rPr>
                  <w:color w:val="1e198e"/>
                  <w:b w:val="1"/>
                  <w:bCs w:val="1"/>
                  <w:u w:val="single"/>
                </w:rPr>
                <w:t xml:space="preserve">Health Reform and the Commodification of Childbirth in Contemporary Turkey</w:t>
              </w:r>
            </w:hyperlink>
          </w:p>
          <w:p>
            <w:pPr/>
            <w:hyperlink r:id="rId10" w:history="1">
              <w:r>
                <w:rPr>
                  <w:color w:val="#410a8c"/>
                  <w:u w:val="single"/>
                </w:rPr>
                <w:t xml:space="preserve">Selen Göbelez</w:t>
              </w:r>
            </w:hyperlink>
          </w:p>
          <w:p>
            <w:pPr/>
            <w:r>
              <w:rPr>
                <w:i w:val="1"/>
                <w:iCs w:val="1"/>
              </w:rPr>
              <w:t xml:space="preserve">6e congrès du GIS Moyen-OrIent et mondes musulmans</w:t>
            </w:r>
            <w:r>
              <w:rPr/>
              <w:t xml:space="preserve">, GIS MOMM, Jun 2025, Strasbourg (Université), France</w:t>
            </w:r>
          </w:p>
          <w:p>
            <w:pPr/>
            <w:r>
              <w:rPr/>
              <w:t xml:space="preserve">Communication dans un congrès</w:t>
            </w:r>
          </w:p>
          <w:p>
            <w:pPr/>
            <w:hyperlink r:id="rId13" w:history="1">
              <w:r>
                <w:rPr>
                  <w:color w:val="#410a8c"/>
                  <w:u w:val="single"/>
                </w:rPr>
                <w:t xml:space="preserve">hal-05444212v1</w:t>
              </w:r>
            </w:hyperlink>
          </w:p>
        </w:tc>
      </w:tr>
      <w:tr>
        <w:trPr/>
        <w:tc>
          <w:tcPr>
            <w:noWrap/>
          </w:tcPr>
          <w:p>
            <w:pPr>
              <w:spacing w:after="200"/>
            </w:pPr>
            <w:hyperlink r:id="rId14" w:history="1">
              <w:r>
                <w:rPr>
                  <w:color w:val="1e198e"/>
                  <w:b w:val="1"/>
                  <w:bCs w:val="1"/>
                  <w:u w:val="single"/>
                </w:rPr>
                <w:t xml:space="preserve">Humour as a coping mechanism in the face of obstetrical violence in Turkey</w:t>
              </w:r>
            </w:hyperlink>
          </w:p>
          <w:p>
            <w:pPr/>
            <w:hyperlink r:id="rId10" w:history="1">
              <w:r>
                <w:rPr>
                  <w:color w:val="#410a8c"/>
                  <w:u w:val="single"/>
                </w:rPr>
                <w:t xml:space="preserve">Selen Göbelez</w:t>
              </w:r>
            </w:hyperlink>
            <w:r>
              <w:rPr/>
              <w:t xml:space="preserve">,</w:t>
            </w:r>
            <w:hyperlink r:id="rId10" w:history="1">
              <w:r>
                <w:rPr>
                  <w:color w:val="#410a8c"/>
                  <w:u w:val="single"/>
                </w:rPr>
                <w:t xml:space="preserve">Selen Göbelez</w:t>
              </w:r>
            </w:hyperlink>
          </w:p>
          <w:p>
            <w:pPr/>
            <w:r>
              <w:rPr>
                <w:i w:val="1"/>
                <w:iCs w:val="1"/>
              </w:rPr>
              <w:t xml:space="preserve">Un/commoning Anthropology</w:t>
            </w:r>
            <w:r>
              <w:rPr/>
              <w:t xml:space="preserve">, German Association of Social and Cultural Anthropology, Sep 2025, Cologne, Germany</w:t>
            </w:r>
          </w:p>
          <w:p>
            <w:pPr/>
            <w:r>
              <w:rPr/>
              <w:t xml:space="preserve">Communication dans un congrès</w:t>
            </w:r>
          </w:p>
          <w:p>
            <w:pPr/>
            <w:hyperlink r:id="rId14" w:history="1">
              <w:r>
                <w:rPr>
                  <w:color w:val="#410a8c"/>
                  <w:u w:val="single"/>
                </w:rPr>
                <w:t xml:space="preserve">hal-05444260v1</w:t>
              </w:r>
            </w:hyperlink>
          </w:p>
        </w:tc>
      </w:tr>
      <w:tr>
        <w:trPr/>
        <w:tc>
          <w:tcPr>
            <w:noWrap/>
          </w:tcPr>
          <w:p>
            <w:pPr>
              <w:spacing w:after="200"/>
            </w:pPr>
            <w:hyperlink r:id="rId15" w:history="1">
              <w:r>
                <w:rPr>
                  <w:color w:val="1e198e"/>
                  <w:b w:val="1"/>
                  <w:bCs w:val="1"/>
                  <w:u w:val="single"/>
                </w:rPr>
                <w:t xml:space="preserve">Temporalities in Tension: Embodied Experiences of Birth in a Neoliberal Healthcare System in Turkey »</w:t>
              </w:r>
            </w:hyperlink>
          </w:p>
          <w:p>
            <w:pPr/>
            <w:hyperlink r:id="rId10" w:history="1">
              <w:r>
                <w:rPr>
                  <w:color w:val="#410a8c"/>
                  <w:u w:val="single"/>
                </w:rPr>
                <w:t xml:space="preserve">Selen Göbelez</w:t>
              </w:r>
            </w:hyperlink>
          </w:p>
          <w:p>
            <w:pPr/>
            <w:r>
              <w:rPr>
                <w:i w:val="1"/>
                <w:iCs w:val="1"/>
              </w:rPr>
              <w:t xml:space="preserve">Redefinitions of Health and Well-being</w:t>
            </w:r>
            <w:r>
              <w:rPr/>
              <w:t xml:space="preserve">, Medical Anthropology Europe, Sep 2025, Vienna, Austria</w:t>
            </w:r>
          </w:p>
          <w:p>
            <w:pPr/>
            <w:r>
              <w:rPr/>
              <w:t xml:space="preserve">Communication dans un congrès</w:t>
            </w:r>
          </w:p>
          <w:p>
            <w:pPr/>
            <w:hyperlink r:id="rId15" w:history="1">
              <w:r>
                <w:rPr>
                  <w:color w:val="#410a8c"/>
                  <w:u w:val="single"/>
                </w:rPr>
                <w:t xml:space="preserve">hal-05444358v1</w:t>
              </w:r>
            </w:hyperlink>
          </w:p>
        </w:tc>
      </w:tr>
      <w:tr>
        <w:trPr/>
        <w:tc>
          <w:tcPr>
            <w:noWrap/>
          </w:tcPr>
          <w:p>
            <w:pPr>
              <w:spacing w:after="200"/>
            </w:pPr>
            <w:hyperlink r:id="rId16" w:history="1">
              <w:r>
                <w:rPr>
                  <w:color w:val="1e198e"/>
                  <w:b w:val="1"/>
                  <w:bCs w:val="1"/>
                  <w:u w:val="single"/>
                </w:rPr>
                <w:t xml:space="preserve">Cesarean Epidemics: Techno-bio-medicalization and the Biopolitical Uterus” in Turkey</w:t>
              </w:r>
            </w:hyperlink>
          </w:p>
          <w:p>
            <w:pPr/>
            <w:hyperlink r:id="rId10" w:history="1">
              <w:r>
                <w:rPr>
                  <w:color w:val="#410a8c"/>
                  <w:u w:val="single"/>
                </w:rPr>
                <w:t xml:space="preserve">Selen Göbelez</w:t>
              </w:r>
            </w:hyperlink>
          </w:p>
          <w:p>
            <w:pPr/>
            <w:r>
              <w:rPr>
                <w:i w:val="1"/>
                <w:iCs w:val="1"/>
              </w:rPr>
              <w:t xml:space="preserve">Anthropology Transforming, Middle East in the Eye of the Storm</w:t>
            </w:r>
            <w:r>
              <w:rPr/>
              <w:t xml:space="preserve">, I U A E S Commission on Anthropology of the Middle East, Sep 2025, Istanbul (Turquie), Turkey</w:t>
            </w:r>
          </w:p>
          <w:p>
            <w:pPr/>
            <w:r>
              <w:rPr/>
              <w:t xml:space="preserve">Communication dans un congrès</w:t>
            </w:r>
          </w:p>
          <w:p>
            <w:pPr/>
            <w:hyperlink r:id="rId16" w:history="1">
              <w:r>
                <w:rPr>
                  <w:color w:val="#410a8c"/>
                  <w:u w:val="single"/>
                </w:rPr>
                <w:t xml:space="preserve">hal-05444230v1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Tactics of women up against obstetrical violence and the medicalization of childbirth in Turkey</w:t>
              </w:r>
            </w:hyperlink>
          </w:p>
          <w:p>
            <w:pPr/>
            <w:hyperlink r:id="rId10" w:history="1">
              <w:r>
                <w:rPr>
                  <w:color w:val="#410a8c"/>
                  <w:u w:val="single"/>
                </w:rPr>
                <w:t xml:space="preserve">Selen Göbelez</w:t>
              </w:r>
            </w:hyperlink>
          </w:p>
          <w:p>
            <w:pPr/>
            <w:r>
              <w:rPr>
                <w:i w:val="1"/>
                <w:iCs w:val="1"/>
              </w:rPr>
              <w:t xml:space="preserve">The Politics of the Female Body in Contemporary Turkey : Reproduction, Maternity, Sexuality</w:t>
            </w:r>
            <w:r>
              <w:rPr/>
              <w:t xml:space="preserve">, 2021, 978-0-7556-1740-1</w:t>
            </w:r>
          </w:p>
          <w:p>
            <w:pPr/>
            <w:r>
              <w:rPr/>
              <w:t xml:space="preserve">Chapitre d'ouvrage</w:t>
            </w:r>
          </w:p>
          <w:p>
            <w:pPr/>
            <w:hyperlink r:id="rId17" w:history="1">
              <w:r>
                <w:rPr>
                  <w:color w:val="#410a8c"/>
                  <w:u w:val="single"/>
                </w:rPr>
                <w:t xml:space="preserve">hal-04940056v1</w:t>
              </w:r>
            </w:hyperlink>
          </w:p>
        </w:tc>
      </w:tr>
      <w:tr>
        <w:trPr/>
        <w:tc>
          <w:tcPr>
            <w:noWrap/>
          </w:tcPr>
          <w:p>
            <w:pPr>
              <w:spacing w:after="200"/>
            </w:pPr>
            <w:hyperlink r:id="rId18" w:history="1">
              <w:r>
                <w:rPr>
                  <w:color w:val="1e198e"/>
                  <w:b w:val="1"/>
                  <w:bCs w:val="1"/>
                  <w:u w:val="single"/>
                </w:rPr>
                <w:t xml:space="preserve">Tactics of women up against obstetrical violence and the medicalization of childbirth in Turkey</w:t>
              </w:r>
            </w:hyperlink>
          </w:p>
          <w:p>
            <w:pPr/>
            <w:hyperlink r:id="rId19" w:history="1">
              <w:r>
                <w:rPr>
                  <w:color w:val="#410a8c"/>
                  <w:u w:val="single"/>
                </w:rPr>
                <w:t xml:space="preserve">Selen Göbelez Dumas</w:t>
              </w:r>
            </w:hyperlink>
          </w:p>
          <w:p>
            <w:pPr/>
            <w:r>
              <w:rPr>
                <w:i w:val="1"/>
                <w:iCs w:val="1"/>
              </w:rPr>
              <w:t xml:space="preserve">The politics of the female body in contemporary Turkey : reproduction, maternity, sexuality / edited by Hilal Alkan, Ayşe Dayı, Sezin Topçu [et al.]</w:t>
            </w:r>
            <w:r>
              <w:rPr/>
              <w:t xml:space="preserve">, </w:t>
            </w:r>
            <w:hyperlink r:id="rId20" w:history="1">
              <w:r>
                <w:rPr>
                  <w:color w:val="#410a8c"/>
                  <w:u w:val="single"/>
                </w:rPr>
                <w:t xml:space="preserve">I.B. Tauris ; Bloomsbury publishing</w:t>
              </w:r>
            </w:hyperlink>
            <w:r>
              <w:rPr/>
              <w:t xml:space="preserve">, pp.167-186, 2021, Gender and Islam series, 978-0-7556-1740-1</w:t>
            </w:r>
          </w:p>
          <w:p>
            <w:pPr/>
            <w:r>
              <w:rPr/>
              <w:t xml:space="preserve">Chapitre d'ouvrage</w:t>
            </w:r>
          </w:p>
          <w:p>
            <w:pPr/>
            <w:hyperlink r:id="rId18" w:history="1">
              <w:r>
                <w:rPr>
                  <w:color w:val="#410a8c"/>
                  <w:u w:val="single"/>
                </w:rPr>
                <w:t xml:space="preserve">hal-04103159v1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Erdoğan banned caesarean sections, so why does Turkey have the highest rates in the OECD?</w:t>
              </w:r>
            </w:hyperlink>
          </w:p>
          <w:p>
            <w:pPr/>
            <w:hyperlink r:id="rId19" w:history="1">
              <w:r>
                <w:rPr>
                  <w:color w:val="#410a8c"/>
                  <w:u w:val="single"/>
                </w:rPr>
                <w:t xml:space="preserve">Selen Göbelez Dumas</w:t>
              </w:r>
            </w:hyperlink>
            <w:r>
              <w:rPr/>
              <w:t xml:space="preserve">,</w:t>
            </w:r>
            <w:hyperlink r:id="rId10" w:history="1">
              <w:r>
                <w:rPr>
                  <w:color w:val="#410a8c"/>
                  <w:u w:val="single"/>
                </w:rPr>
                <w:t xml:space="preserve">Selen Göbelez</w:t>
              </w:r>
            </w:hyperlink>
          </w:p>
          <w:p>
            <w:pPr/>
            <w:r>
              <w:rPr/>
              <w:t xml:space="preserve">2016</w:t>
            </w:r>
          </w:p>
          <w:p>
            <w:pPr/>
            <w:r>
              <w:rPr/>
              <w:t xml:space="preserve">Article de blog scientifique</w:t>
            </w:r>
          </w:p>
          <w:p>
            <w:pPr/>
            <w:hyperlink r:id="rId21" w:history="1">
              <w:r>
                <w:rPr>
                  <w:color w:val="#410a8c"/>
                  <w:u w:val="single"/>
                </w:rPr>
                <w:t xml:space="preserve">hal-04945868v1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2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len-gobelez" TargetMode="External"/><Relationship Id="rId8" Type="http://schemas.openxmlformats.org/officeDocument/2006/relationships/hyperlink" Target="https://orcid.org/0009-0002-3314-2366" TargetMode="External"/><Relationship Id="rId9" Type="http://schemas.openxmlformats.org/officeDocument/2006/relationships/hyperlink" Target="https://hal.science/hal-05444156v1" TargetMode="External"/><Relationship Id="rId10" Type="http://schemas.openxmlformats.org/officeDocument/2006/relationships/hyperlink" Target="https://hal.science/search/index/?q=*&amp;authFullName_s=Selen G&#246;belez" TargetMode="External"/><Relationship Id="rId11" Type="http://schemas.openxmlformats.org/officeDocument/2006/relationships/hyperlink" Target="https://dx.doi.org/10.4000/1411h" TargetMode="External"/><Relationship Id="rId12" Type="http://schemas.openxmlformats.org/officeDocument/2006/relationships/hyperlink" Target="https://hal.science/hal-05444311v1" TargetMode="External"/><Relationship Id="rId13" Type="http://schemas.openxmlformats.org/officeDocument/2006/relationships/hyperlink" Target="https://hal.science/hal-05444212v1" TargetMode="External"/><Relationship Id="rId14" Type="http://schemas.openxmlformats.org/officeDocument/2006/relationships/hyperlink" Target="https://hal.science/hal-05444260v1" TargetMode="External"/><Relationship Id="rId15" Type="http://schemas.openxmlformats.org/officeDocument/2006/relationships/hyperlink" Target="https://hal.science/hal-05444358v1" TargetMode="External"/><Relationship Id="rId16" Type="http://schemas.openxmlformats.org/officeDocument/2006/relationships/hyperlink" Target="https://hal.science/hal-05444230v1" TargetMode="External"/><Relationship Id="rId17" Type="http://schemas.openxmlformats.org/officeDocument/2006/relationships/hyperlink" Target="https://hal.science/hal-04940056v1" TargetMode="External"/><Relationship Id="rId18" Type="http://schemas.openxmlformats.org/officeDocument/2006/relationships/hyperlink" Target="https://hal.science/hal-04103159v1" TargetMode="External"/><Relationship Id="rId19" Type="http://schemas.openxmlformats.org/officeDocument/2006/relationships/hyperlink" Target="https://hal.science/search/index/?q=*&amp;authFullName_s=Selen G&#246;belez Dumas" TargetMode="External"/><Relationship Id="rId20" Type="http://schemas.openxmlformats.org/officeDocument/2006/relationships/hyperlink" Target="https://www.bloomsbury.com/ca/politics-of-the-female-body-in-contemporary-turkey-9780755617425/" TargetMode="External"/><Relationship Id="rId21" Type="http://schemas.openxmlformats.org/officeDocument/2006/relationships/hyperlink" Target="https://hal.science/hal-04945868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Selen Göbelez</dc:title>
  <dc:description>CV</dc:description>
  <dc:subject/>
  <cp:keywords/>
  <cp:category/>
  <cp:lastModifiedBy/>
  <dcterms:created xsi:type="dcterms:W3CDTF">2026-04-30T13:41:20+02:00</dcterms:created>
  <dcterms:modified xsi:type="dcterms:W3CDTF">2026-04-30T13:41:20+02:00</dcterms:modified>
</cp:coreProperties>
</file>

<file path=docProps/custom.xml><?xml version="1.0" encoding="utf-8"?>
<Properties xmlns="http://schemas.openxmlformats.org/officeDocument/2006/custom-properties" xmlns:vt="http://schemas.openxmlformats.org/officeDocument/2006/docPropsVTypes"/>
</file>