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TALAMONI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 Une laïcité particulière en Corse, histoire, imaginaire et action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du Parc Galea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l’imaginaire du sacré dans l’espace politique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laïcités</w:t>
            </w:r>
            <w:r>
              <w:rPr/>
              <w:t xml:space="preserve">, Revue Lumi; UMR LISA Université de Corse, Oct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Imaginaire du rapport à la terre et choix de développement : la Corse à un moment charnière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Insularité et transitions : la reconnaissance de la communauté méditerranéenne à l’épreuve des pouvoirs de l’anthropocène</w:t>
            </w:r>
            <w:r>
              <w:rPr/>
              <w:t xml:space="preserve">, Université de Corse; Chaire Unesco Devenirs en Méditerranée, Sep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sacré dans l’espace politique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religiosité populaire en Méditerranée conclu par le Pape François</w:t>
            </w:r>
            <w:r>
              <w:rPr/>
              <w:t xml:space="preserve">, Eglise de Corse, Dec 2024,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démocratie entourant l’Assemblée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scientifique « démocratie »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mentales et sociales, des informations stratégiques en matière de modèles de développement : Le cas du Plan d’Aménagement et de Développement Durable de la Corse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l’Intelligence Stratégique et Développement Insulaire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 unique à Statut Particulier et politiques sociales : l’exemple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mouvement basque HE Bai</w:t>
            </w:r>
            <w:r>
              <w:rPr/>
              <w:t xml:space="preserve">, Jun 2021, Mendionde,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e communicazione : l’esempio dei dibattiti all’Assemblea di Corsica (2010-2015)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 D. Day 2019, Università della Svizzera italiana, Facoltà di scienze della comunicazione</w:t>
            </w:r>
            <w:r>
              <w:rPr/>
              <w:t xml:space="preserve">, May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appropriation de l’ethnotype et dénonciation de la stigmatisation, étude d’une sélection de discours prononcés à l’Assemblée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images qui nous collent à la peau… Les ethnotypes hier et aujourd’hui</w:t>
            </w:r>
            <w:r>
              <w:rPr/>
              <w:t xml:space="preserve">, Université de Corse, Jun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et analyse du discours parlementaire, une innovation méthodologique : Application à l'assemblée de Corse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Paoli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International Veille Stratégique Scientifique et Technologique - VSST 2018</w:t>
            </w:r>
            <w:r>
              <w:rPr/>
              <w:t xml:space="preserve">, IRIT : Institut en recherche Informatique de Toulouse, France; Universités de Toulouse, France, Jun 2018, Toulouse,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d'analyse prospective multidisciplinaire : la Corse en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Livia Acquaviva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Baris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Antonia Dimaggio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2017</w:t>
            </w:r>
            <w:r>
              <w:rPr/>
              <w:t xml:space="preserve">, Jun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analyse de discours politiques : l'exemple des discours de la mandature 2010 - 2015 de l'Assemblée de Corse (Interdisciplinary Symposium, Corte,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2017</w:t>
            </w:r>
            <w:r>
              <w:rPr/>
              <w:t xml:space="preserve">, Fédération de Recherche Environnement et Société (FRES) de l’Université de Corse; CNRS; INRA; INSERM,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L’apport des NTIC au mouvement nationaliste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Science Politique</w:t>
            </w:r>
            <w:r>
              <w:rPr/>
              <w:t xml:space="preserve">, May 2016,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 l’imaginaire sociétal sur la diffusion et la perception de l’information : l’exemple de la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Information et responsabilité </w:t>
            </w:r>
            <w:r>
              <w:rPr/>
              <w:t xml:space="preserve">, Réseau Transméditerranéen de recherche en communication,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 de l’imaginaire politique corse au moment de l’accession au pouvoir des nationalistes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nationalismes, minorités dans l’espace euro-méditerranéen 1945-1989</w:t>
            </w:r>
            <w:r>
              <w:rPr/>
              <w:t xml:space="preserve">, Oct 2016,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l'imaginaire sociétal sur la diffusion et la perception de l'information : l'exemple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Information et responsabilité du Réseau Transméditerranéen de recherche en communication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l’imaginaire du sacré dans l’espace politique corse : le cas des débats à l’Assemblée de Corse (mandature 2010-2015)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 : Rivista di studii nantu à l'età di i Lumi è di e Rivoluzioni, è nantu a so pusterità.</w:t>
            </w:r>
            <w:r>
              <w:rPr/>
              <w:t xml:space="preserve">, 2025, n°5 Religions et laïcités, Présence de l’imaginaire du sacré dans l’espace politique corse : Le cas des débats à l’Assemblée de Corse (mandature 2010-2015) - LUMI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Fighjendu u mare… Imaginariu di u quì è di l’altrò in a rivista Rigiru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Musanostra</w:t>
            </w:r>
            <w:r>
              <w:rPr/>
              <w:t xml:space="preserve">, 2025, https://www.musanostra.com/fighjendu-u-mare-imaginariu-di-u-qui-e-di-laltro-in-a-rivista-rigiru/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NTIC et partis nationalistes corses : quel apport en matière de communication et d’expression politique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</w:t>
            </w:r>
            <w:r>
              <w:rPr/>
              <w:t xml:space="preserve">, 2024, n°46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NTIC et partis nationalistes corses : quel apport en matière de communication et d’expression politique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Politeia</w:t>
            </w:r>
            <w:r>
              <w:rPr/>
              <w:t xml:space="preserve">, 2024,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morale des droits de l’homme de Marcel Conche : une pensée républicaine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n°3 République et Républicanismes, https://m3c.universita.corsica/lumi/la-morale-des-droits-de-lhomme-de-marcel-conche-une-pensee-republicaine/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imaginaires démocratiques. L’exemple de l’Assemblée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démocratie, la démocratie en question</w:t>
            </w:r>
            <w:r>
              <w:rPr/>
              <w:t xml:space="preserve">, Albiana,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discours institutionnels et politiques sur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Anthologie des grands discours sur la Corse et les Corses (xviiie-xxe siècle)</w:t>
            </w:r>
            <w:r>
              <w:rPr/>
              <w:t xml:space="preserve">, Classiques Garnier, 2023, Les Méditerranées, 978-2-406-14552-3.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⟨10.48611/isbn.978-2-406-14552-3.p.0731⟩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discours institutionnels et politiques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Anthologie des grands discours sur la Corse et les Corses (XVIIIè-XXè siècle)</w:t>
            </w:r>
            <w:r>
              <w:rPr/>
              <w:t xml:space="preserve">, Classiques Garnier,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Conche et la Corse : entre Philia et Politeia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Marcel Conche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sur la Corse et ethnotype : le Corse violent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qui collent à la peau, Ethnotypes de Corse, de Bretagne et d'ailleurs</w:t>
            </w:r>
            <w:r>
              <w:rPr/>
              <w:t xml:space="preserve">, 2020, 2364791200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autour de l’Anthologie des grands discours sur la Corse et les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conférence autour de l’Anthologie des grands discours sur la Corse et les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6 juin 1808 – 6 juin 2023, In memoria di i dipurtati di l’Isulacciu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Scontru culturale de présentation des ouvrages de l’UMR LISA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Méditerranée, art et identité et animation du débat « Scontru flamenco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présentation de l’Anthologie des grands discours sur la Corse et les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Chercheuse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Invitée de l’émission Corsica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Invitée de l’émission Les experts à propos de la conférence L’identité méditerranéenne et son expression dans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L’identité méditerranéenne et son expression dans l’art et animation du débat « Scontru flamenco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politique en action : le cas des débats à l’Assemblée de Corse (2010 à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Sciences de l'Homme et Société. Université de Corse; Università della Svizzera Italiana, 2020.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tel-03157459v1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élus de l’Assemblée de Corse font-ils usage du vocabulaire politique ? Analyse de l’emploi de mots-clés (langue française et langue 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Université de Corse</w:t>
            </w:r>
            <w:r>
              <w:rPr/>
              <w:t xml:space="preserve">, Jun 2019,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corse et débats à l'Assemblée de Corse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doctorants, Università di Corsica</w:t>
            </w:r>
            <w:r>
              <w:rPr/>
              <w:t xml:space="preserve">, Jun 2018,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politique corse et figure de la Corse : étude de discours des élus insulaires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Université de Corse</w:t>
            </w:r>
            <w:r>
              <w:rPr/>
              <w:t xml:space="preserve">, Jun 2017,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politique corse et religion : Etude de discours des élus insulaires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Université de Corse</w:t>
            </w:r>
            <w:r>
              <w:rPr/>
              <w:t xml:space="preserve">, Jun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DU CONSERVATOIRE DU LITTORAL ET DÉVELOPPEMENT TERRITORIAL EN PROVENCE-ALPES-CÔTE D’AZUR ET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[Rapport de recherche] Université Aix-Marseille, Institut d'études politiques.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hal-03157354v1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645v1" TargetMode="External"/><Relationship Id="rId8" Type="http://schemas.openxmlformats.org/officeDocument/2006/relationships/hyperlink" Target="https://hal.science/search/index/?q=*&amp;authFullName_s=Serena Talamoni" TargetMode="External"/><Relationship Id="rId9" Type="http://schemas.openxmlformats.org/officeDocument/2006/relationships/hyperlink" Target="https://hal.science/hal-05252218v1" TargetMode="External"/><Relationship Id="rId10" Type="http://schemas.openxmlformats.org/officeDocument/2006/relationships/hyperlink" Target="https://hal.science/hal-05252240v1" TargetMode="External"/><Relationship Id="rId11" Type="http://schemas.openxmlformats.org/officeDocument/2006/relationships/hyperlink" Target="https://hal.science/hal-05252203v1" TargetMode="External"/><Relationship Id="rId12" Type="http://schemas.openxmlformats.org/officeDocument/2006/relationships/hyperlink" Target="https://hal.science/hal-03741292v1" TargetMode="External"/><Relationship Id="rId13" Type="http://schemas.openxmlformats.org/officeDocument/2006/relationships/hyperlink" Target="https://hal.science/hal-03741239v1" TargetMode="External"/><Relationship Id="rId14" Type="http://schemas.openxmlformats.org/officeDocument/2006/relationships/hyperlink" Target="https://hal.science/hal-03509365v1" TargetMode="External"/><Relationship Id="rId15" Type="http://schemas.openxmlformats.org/officeDocument/2006/relationships/hyperlink" Target="https://hal.science/hal-03157492v1" TargetMode="External"/><Relationship Id="rId16" Type="http://schemas.openxmlformats.org/officeDocument/2006/relationships/hyperlink" Target="https://hal.science/hal-03157471v1" TargetMode="External"/><Relationship Id="rId17" Type="http://schemas.openxmlformats.org/officeDocument/2006/relationships/hyperlink" Target="https://hal.science/hal-03023417v1" TargetMode="External"/><Relationship Id="rId18" Type="http://schemas.openxmlformats.org/officeDocument/2006/relationships/hyperlink" Target="https://hal.science/search/index/?q=*&amp;authFullName_s=Elisabeth Paoli" TargetMode="External"/><Relationship Id="rId19" Type="http://schemas.openxmlformats.org/officeDocument/2006/relationships/hyperlink" Target="https://hal.science/search/index/?q=*&amp;authFullName_s=Bernard Dousset" TargetMode="External"/><Relationship Id="rId20" Type="http://schemas.openxmlformats.org/officeDocument/2006/relationships/hyperlink" Target="https://hal.science/hal-03157529v1" TargetMode="External"/><Relationship Id="rId21" Type="http://schemas.openxmlformats.org/officeDocument/2006/relationships/hyperlink" Target="https://hal.science/search/index/?q=*&amp;authFullName_s=Livia Acquaviva" TargetMode="External"/><Relationship Id="rId22" Type="http://schemas.openxmlformats.org/officeDocument/2006/relationships/hyperlink" Target="https://hal.science/search/index/?q=*&amp;authFullName_s=Ludovic Baris" TargetMode="External"/><Relationship Id="rId23" Type="http://schemas.openxmlformats.org/officeDocument/2006/relationships/hyperlink" Target="https://hal.science/search/index/?q=*&amp;authFullName_s=Antonia Dimaggio" TargetMode="External"/><Relationship Id="rId24" Type="http://schemas.openxmlformats.org/officeDocument/2006/relationships/hyperlink" Target="https://hal.science/search/index/?q=*&amp;authFullName_s=J&#233;r&#244;me Peri" TargetMode="External"/><Relationship Id="rId25" Type="http://schemas.openxmlformats.org/officeDocument/2006/relationships/hyperlink" Target="https://hal.science/hal-03131899v1" TargetMode="External"/><Relationship Id="rId26" Type="http://schemas.openxmlformats.org/officeDocument/2006/relationships/hyperlink" Target="https://hal.science/hal-01362411v1" TargetMode="External"/><Relationship Id="rId27" Type="http://schemas.openxmlformats.org/officeDocument/2006/relationships/hyperlink" Target="https://hal.science/hal-01472176v1" TargetMode="External"/><Relationship Id="rId28" Type="http://schemas.openxmlformats.org/officeDocument/2006/relationships/hyperlink" Target="https://hal.science/hal-01472141v1" TargetMode="External"/><Relationship Id="rId29" Type="http://schemas.openxmlformats.org/officeDocument/2006/relationships/hyperlink" Target="https://hal.science/hal-03157576v1" TargetMode="External"/><Relationship Id="rId30" Type="http://schemas.openxmlformats.org/officeDocument/2006/relationships/hyperlink" Target="https://hal.science/hal-05252061v1" TargetMode="External"/><Relationship Id="rId31" Type="http://schemas.openxmlformats.org/officeDocument/2006/relationships/hyperlink" Target="https://hal.science/hal-05252029v1" TargetMode="External"/><Relationship Id="rId32" Type="http://schemas.openxmlformats.org/officeDocument/2006/relationships/hyperlink" Target="https://hal.science/hal-05476909v1" TargetMode="External"/><Relationship Id="rId33" Type="http://schemas.openxmlformats.org/officeDocument/2006/relationships/hyperlink" Target="https://hal.science/hal-05252081v1" TargetMode="External"/><Relationship Id="rId34" Type="http://schemas.openxmlformats.org/officeDocument/2006/relationships/hyperlink" Target="https://hal.science/hal-05252147v1" TargetMode="External"/><Relationship Id="rId35" Type="http://schemas.openxmlformats.org/officeDocument/2006/relationships/hyperlink" Target="https://hal.science/hal-05252183v1" TargetMode="External"/><Relationship Id="rId36" Type="http://schemas.openxmlformats.org/officeDocument/2006/relationships/hyperlink" Target="https://hal.science/hal-04128773v1" TargetMode="External"/><Relationship Id="rId37" Type="http://schemas.openxmlformats.org/officeDocument/2006/relationships/hyperlink" Target="https://hal.science/search/index/?q=*&amp;authFullName_s=Wanda Mastor" TargetMode="External"/><Relationship Id="rId38" Type="http://schemas.openxmlformats.org/officeDocument/2006/relationships/hyperlink" Target="https://dx.doi.org/10.48611/isbn.978-2-406-14552-3.p.0731" TargetMode="External"/><Relationship Id="rId39" Type="http://schemas.openxmlformats.org/officeDocument/2006/relationships/hyperlink" Target="https://hal.science/hal-05476850v1" TargetMode="External"/><Relationship Id="rId40" Type="http://schemas.openxmlformats.org/officeDocument/2006/relationships/hyperlink" Target="https://hal.science/hal-03509229v1" TargetMode="External"/><Relationship Id="rId41" Type="http://schemas.openxmlformats.org/officeDocument/2006/relationships/hyperlink" Target="https://hal.science/search/index/?q=*&amp;authFullName_s=Jean-Guy Talamoni" TargetMode="External"/><Relationship Id="rId42" Type="http://schemas.openxmlformats.org/officeDocument/2006/relationships/hyperlink" Target="https://hal.science/hal-03157385v1" TargetMode="External"/><Relationship Id="rId43" Type="http://schemas.openxmlformats.org/officeDocument/2006/relationships/hyperlink" Target="https://hal.science/hal-05476530v1" TargetMode="External"/><Relationship Id="rId44" Type="http://schemas.openxmlformats.org/officeDocument/2006/relationships/hyperlink" Target="https://hal.science/hal-05476527v1" TargetMode="External"/><Relationship Id="rId45" Type="http://schemas.openxmlformats.org/officeDocument/2006/relationships/hyperlink" Target="https://hal.science/hal-05476481v1" TargetMode="External"/><Relationship Id="rId46" Type="http://schemas.openxmlformats.org/officeDocument/2006/relationships/hyperlink" Target="https://hal.science/hal-05476531v1" TargetMode="External"/><Relationship Id="rId47" Type="http://schemas.openxmlformats.org/officeDocument/2006/relationships/hyperlink" Target="https://hal.science/hal-05476494v1" TargetMode="External"/><Relationship Id="rId48" Type="http://schemas.openxmlformats.org/officeDocument/2006/relationships/hyperlink" Target="https://hal.science/hal-05476529v1" TargetMode="External"/><Relationship Id="rId49" Type="http://schemas.openxmlformats.org/officeDocument/2006/relationships/hyperlink" Target="https://hal.science/hal-05476486v1" TargetMode="External"/><Relationship Id="rId50" Type="http://schemas.openxmlformats.org/officeDocument/2006/relationships/hyperlink" Target="https://hal.science/hal-05476508v1" TargetMode="External"/><Relationship Id="rId51" Type="http://schemas.openxmlformats.org/officeDocument/2006/relationships/hyperlink" Target="https://hal.science/hal-05476509v1" TargetMode="External"/><Relationship Id="rId52" Type="http://schemas.openxmlformats.org/officeDocument/2006/relationships/hyperlink" Target="https://hal.science/hal-03741296v1" TargetMode="External"/><Relationship Id="rId53" Type="http://schemas.openxmlformats.org/officeDocument/2006/relationships/hyperlink" Target="https://hal.science/tel-03157459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hal.science/hal-03157486v1" TargetMode="External"/><Relationship Id="rId56" Type="http://schemas.openxmlformats.org/officeDocument/2006/relationships/hyperlink" Target="https://hal.science/hal-03157498v1" TargetMode="External"/><Relationship Id="rId57" Type="http://schemas.openxmlformats.org/officeDocument/2006/relationships/hyperlink" Target="https://hal.science/hal-03157512v1" TargetMode="External"/><Relationship Id="rId58" Type="http://schemas.openxmlformats.org/officeDocument/2006/relationships/hyperlink" Target="https://hal.science/hal-03157588v1" TargetMode="External"/><Relationship Id="rId59" Type="http://schemas.openxmlformats.org/officeDocument/2006/relationships/hyperlink" Target="https://hal.science/hal-0315735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TALAMONI</dc:title>
  <dc:description>CV</dc:description>
  <dc:subject/>
  <cp:keywords/>
  <cp:category/>
  <cp:lastModifiedBy/>
  <dcterms:created xsi:type="dcterms:W3CDTF">2026-03-15T12:51:11+01:00</dcterms:created>
  <dcterms:modified xsi:type="dcterms:W3CDTF">2026-03-15T12:51:11+01:00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