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7.1264367816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Serge Amabile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Commoning with blockchain. The Ğ1 / Duniter case</w:t></w:r></w:hyperlink></w:p><w:p><w:pPr/><w:hyperlink r:id="rId9" w:history="1"><w:r><w:rPr><w:color w:val="#410a8c"/><w:u w:val="single"/></w:rPr><w:t xml:space="preserve">Maxime Malafosse</w:t></w:r></w:hyperlink><w:r><w:rPr/><w:t xml:space="preserve">,</w:t></w:r><w:hyperlink r:id="rId10" w:history="1"><w:r><w:rPr><w:color w:val="#410a8c"/><w:u w:val="single"/></w:rPr><w:t xml:space="preserve">Amandine Pascal</w:t></w:r></w:hyperlink><w:r><w:rPr/><w:t xml:space="preserve">,</w:t></w:r><w:hyperlink r:id="rId11" w:history="1"><w:r><w:rPr><w:color w:val="#410a8c"/><w:u w:val="single"/></w:rPr><w:t xml:space="preserve">Serge Amabile</w:t></w:r></w:hyperlink></w:p><w:p><w:pPr/><w:r><w:rPr><w:i w:val="1"/><w:iCs w:val="1"/></w:rPr><w:t xml:space="preserve">Systèmes d'Information et Management</w:t></w:r><w:r><w:rPr/><w:t xml:space="preserve">, 2022, 27 (2), pp.7-34. </w:t></w:r><w:hyperlink r:id="rId12" w:history="1"><w:r><w:rPr><w:color w:val="#410a8c"/><w:u w:val="single"/></w:rPr><w:t xml:space="preserve">⟨10.3917/sim.222.0007⟩</w:t></w:r></w:hyperlink></w:p><w:p><w:pPr/><w:r><w:rPr/><w:t xml:space="preserve">Article dans une revue</w:t></w:r></w:p><w:p><w:pPr/><w:hyperlink r:id="rId8" w:history="1"><w:r><w:rPr><w:color w:val="#410a8c"/><w:u w:val="single"/></w:rPr><w:t xml:space="preserve">hal-03425463v2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Management des biens communs de la connaissance : principes de conception et gouvernance de l’action collective</w:t></w:r></w:hyperlink></w:p><w:p><w:pPr/><w:hyperlink r:id="rId11" w:history="1"><w:r><w:rPr><w:color w:val="#410a8c"/><w:u w:val="single"/></w:rPr><w:t xml:space="preserve">Serge Amabile</w:t></w:r></w:hyperlink><w:r><w:rPr/><w:t xml:space="preserve">,</w:t></w:r><w:hyperlink r:id="rId14" w:history="1"><w:r><w:rPr><w:color w:val="#410a8c"/><w:u w:val="single"/></w:rPr><w:t xml:space="preserve">Adrien Peneranda</w:t></w:r></w:hyperlink><w:r><w:rPr/><w:t xml:space="preserve">,</w:t></w:r><w:hyperlink r:id="rId15" w:history="1"><w:r><w:rPr><w:color w:val="#410a8c"/><w:u w:val="single"/></w:rPr><w:t xml:space="preserve">Coralie Haller</w:t></w:r></w:hyperlink></w:p><w:p><w:pPr/><w:r><w:rPr><w:i w:val="1"/><w:iCs w:val="1"/></w:rPr><w:t xml:space="preserve">Systèmes d'Information et Management</w:t></w:r><w:r><w:rPr/><w:t xml:space="preserve">, 2018, 23 (1), pp.11-40. </w:t></w:r><w:hyperlink r:id="rId16" w:history="1"><w:r><w:rPr><w:color w:val="#410a8c"/><w:u w:val="single"/></w:rPr><w:t xml:space="preserve">⟨10.3917/sim.181.0011⟩</w:t></w:r></w:hyperlink></w:p><w:p><w:pPr/><w:r><w:rPr/><w:t xml:space="preserve">Article dans une revue</w:t></w:r></w:p><w:p><w:pPr/><w:hyperlink r:id="rId13" w:history="1"><w:r><w:rPr><w:color w:val="#410a8c"/><w:u w:val="single"/></w:rPr><w:t xml:space="preserve">hal-01875870v1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Introduction to the special edition</w:t></w:r></w:hyperlink></w:p><w:p><w:pPr/><w:hyperlink r:id="rId11" w:history="1"><w:r><w:rPr><w:color w:val="#410a8c"/><w:u w:val="single"/></w:rPr><w:t xml:space="preserve">Serge Amabile</w:t></w:r></w:hyperlink></w:p><w:p><w:pPr/><w:r><w:rPr><w:i w:val="1"/><w:iCs w:val="1"/></w:rPr><w:t xml:space="preserve">Management international = International management = Gestión internacional</w:t></w:r><w:r><w:rPr/><w:t xml:space="preserve">, 2015, 19 (2), </w:t></w:r><w:hyperlink r:id="rId18" w:history="1"><w:r><w:rPr><w:color w:val="#410a8c"/><w:u w:val="single"/></w:rPr><w:t xml:space="preserve">⟨10.7202/1030384ar⟩</w:t></w:r></w:hyperlink></w:p><w:p><w:pPr/><w:r><w:rPr/><w:t xml:space="preserve">Article dans une revue</w:t></w:r></w:p><w:p><w:pPr/><w:hyperlink r:id="rId17" w:history="1"><w:r><w:rPr><w:color w:val="#410a8c"/><w:u w:val="single"/></w:rPr><w:t xml:space="preserve">hal-01839478v1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Capacité d'absorption des informations et pratiques de veille stratégique dans les PME : une étude sur des domaines vitivinicoles provençaux</w:t></w:r></w:hyperlink></w:p><w:p><w:pPr/><w:hyperlink r:id="rId11" w:history="1"><w:r><w:rPr><w:color w:val="#410a8c"/><w:u w:val="single"/></w:rPr><w:t xml:space="preserve">Serge Amabile</w:t></w:r></w:hyperlink><w:r><w:rPr/><w:t xml:space="preserve">,</w:t></w:r><w:hyperlink r:id="rId20" w:history="1"><w:r><w:rPr><w:color w:val="#410a8c"/><w:u w:val="single"/></w:rPr><w:t xml:space="preserve">Régis Meissonier</w:t></w:r></w:hyperlink><w:r><w:rPr/><w:t xml:space="preserve">,</w:t></w:r><w:hyperlink r:id="rId15" w:history="1"><w:r><w:rPr><w:color w:val="#410a8c"/><w:u w:val="single"/></w:rPr><w:t xml:space="preserve">Coralie Haller</w:t></w:r></w:hyperlink><w:r><w:rPr/><w:t xml:space="preserve">,</w:t></w:r><w:hyperlink r:id="rId21" w:history="1"><w:r><w:rPr><w:color w:val="#410a8c"/><w:u w:val="single"/></w:rPr><w:t xml:space="preserve">Stephane Boudrandi</w:t></w:r></w:hyperlink></w:p><w:p><w:pPr/><w:r><w:rPr><w:i w:val="1"/><w:iCs w:val="1"/></w:rPr><w:t xml:space="preserve">Systèmes d'Information et Management</w:t></w:r><w:r><w:rPr/><w:t xml:space="preserve">, 2012, 17 (3), </w:t></w:r><w:hyperlink r:id="rId22" w:history="1"><w:r><w:rPr><w:color w:val="#410a8c"/><w:u w:val="single"/></w:rPr><w:t xml:space="preserve">⟨10.3917/sim.123.0111⟩</w:t></w:r></w:hyperlink></w:p><w:p><w:pPr/><w:r><w:rPr/><w:t xml:space="preserve">Article dans une revue</w:t></w:r></w:p><w:p><w:pPr/><w:hyperlink r:id="rId19" w:history="1"><w:r><w:rPr><w:color w:val="#410a8c"/><w:u w:val="single"/></w:rPr><w:t xml:space="preserve">hal-01839489v1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PROCESSUS D'INNOVATION, RÉSEAUX ET USAGES D'INTERNET : Les éléments de la croissance du marché de la PME ?</w:t></w:r></w:hyperlink></w:p><w:p><w:pPr/><w:hyperlink r:id="rId24" w:history="1"><w:r><w:rPr><w:color w:val="#410a8c"/><w:u w:val="single"/></w:rPr><w:t xml:space="preserve">Joris Peignot</w:t></w:r></w:hyperlink><w:r><w:rPr/><w:t xml:space="preserve">,</w:t></w:r><w:hyperlink r:id="rId14" w:history="1"><w:r><w:rPr><w:color w:val="#410a8c"/><w:u w:val="single"/></w:rPr><w:t xml:space="preserve">Adrien Peneranda</w:t></w:r></w:hyperlink><w:r><w:rPr/><w:t xml:space="preserve">,</w:t></w:r><w:hyperlink r:id="rId11" w:history="1"><w:r><w:rPr><w:color w:val="#410a8c"/><w:u w:val="single"/></w:rPr><w:t xml:space="preserve">Serge Amabile</w:t></w:r></w:hyperlink></w:p><w:p><w:pPr/><w:r><w:rPr><w:i w:val="1"/><w:iCs w:val="1"/></w:rPr><w:t xml:space="preserve">International Business Research</w:t></w:r><w:r><w:rPr/><w:t xml:space="preserve">, 2012, 6 (2), </w:t></w:r><w:hyperlink r:id="rId25" w:history="1"><w:r><w:rPr><w:color w:val="#410a8c"/><w:u w:val="single"/></w:rPr><w:t xml:space="preserve">⟨10.5539/ibr.v6n2p92⟩</w:t></w:r></w:hyperlink></w:p><w:p><w:pPr/><w:r><w:rPr/><w:t xml:space="preserve">Article dans une revue</w:t></w:r></w:p><w:p><w:pPr/><w:hyperlink r:id="rId23" w:history="1"><w:r><w:rPr><w:color w:val="#410a8c"/><w:u w:val="single"/></w:rPr><w:t xml:space="preserve">hal-01839496v1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Business Intelligence and Absorptive Capacity of Information by Wineries in the Provence Wine Industry</w:t></w:r></w:hyperlink></w:p><w:p><w:pPr/><w:hyperlink r:id="rId15" w:history="1"><w:r><w:rPr><w:color w:val="#410a8c"/><w:u w:val="single"/></w:rPr><w:t xml:space="preserve">Coralie Haller</w:t></w:r></w:hyperlink><w:r><w:rPr/><w:t xml:space="preserve">,</w:t></w:r><w:hyperlink r:id="rId11" w:history="1"><w:r><w:rPr><w:color w:val="#410a8c"/><w:u w:val="single"/></w:rPr><w:t xml:space="preserve">Serge Amabile</w:t></w:r></w:hyperlink><w:r><w:rPr/><w:t xml:space="preserve">,</w:t></w:r><w:hyperlink r:id="rId20" w:history="1"><w:r><w:rPr><w:color w:val="#410a8c"/><w:u w:val="single"/></w:rPr><w:t xml:space="preserve">Régis Meissonier</w:t></w:r></w:hyperlink><w:r><w:rPr/><w:t xml:space="preserve">,</w:t></w:r><w:hyperlink r:id="rId21" w:history="1"><w:r><w:rPr><w:color w:val="#410a8c"/><w:u w:val="single"/></w:rPr><w:t xml:space="preserve">Stephane Boudrandi</w:t></w:r></w:hyperlink></w:p><w:p><w:pPr/><w:r><w:rPr><w:i w:val="1"/><w:iCs w:val="1"/></w:rPr><w:t xml:space="preserve">International Business Research</w:t></w:r><w:r><w:rPr/><w:t xml:space="preserve">, 2012, 6 (2), </w:t></w:r><w:hyperlink r:id="rId27" w:history="1"><w:r><w:rPr><w:color w:val="#410a8c"/><w:u w:val="single"/></w:rPr><w:t xml:space="preserve">⟨10.5539/ibr.v6n2p126⟩</w:t></w:r></w:hyperlink></w:p><w:p><w:pPr/><w:r><w:rPr/><w:t xml:space="preserve">Article dans une revue</w:t></w:r></w:p><w:p><w:pPr/><w:hyperlink r:id="rId26" w:history="1"><w:r><w:rPr><w:color w:val="#410a8c"/><w:u w:val="single"/></w:rPr><w:t xml:space="preserve">hal-02144308v1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Toward an Enacted Approach to Understanding OSS Developer’s Motivations</w:t></w:r></w:hyperlink></w:p><w:p><w:pPr/><w:hyperlink r:id="rId20" w:history="1"><w:r><w:rPr><w:color w:val="#410a8c"/><w:u w:val="single"/></w:rPr><w:t xml:space="preserve">Régis Meissonier</w:t></w:r></w:hyperlink><w:r><w:rPr/><w:t xml:space="preserve">,</w:t></w:r><w:hyperlink r:id="rId29" w:history="1"><w:r><w:rPr><w:color w:val="#410a8c"/><w:u w:val="single"/></w:rPr><w:t xml:space="preserve">Isabelle Bourdon</w:t></w:r></w:hyperlink><w:r><w:rPr/><w:t xml:space="preserve">,</w:t></w:r><w:hyperlink r:id="rId11" w:history="1"><w:r><w:rPr><w:color w:val="#410a8c"/><w:u w:val="single"/></w:rPr><w:t xml:space="preserve">Serge Amabile</w:t></w:r></w:hyperlink><w:r><w:rPr/><w:t xml:space="preserve">,</w:t></w:r><w:hyperlink r:id="rId21" w:history="1"><w:r><w:rPr><w:color w:val="#410a8c"/><w:u w:val="single"/></w:rPr><w:t xml:space="preserve">Stephane Boudrandi</w:t></w:r></w:hyperlink></w:p><w:p><w:pPr/><w:r><w:rPr><w:i w:val="1"/><w:iCs w:val="1"/></w:rPr><w:t xml:space="preserve">International Journal of Technology and Human Interaction</w:t></w:r><w:r><w:rPr/><w:t xml:space="preserve">, 2012, 8 (1), pp.38-54. </w:t></w:r><w:hyperlink r:id="rId30" w:history="1"><w:r><w:rPr><w:color w:val="#410a8c"/><w:u w:val="single"/></w:rPr><w:t xml:space="preserve">⟨10.4018/jthi.2012010103⟩</w:t></w:r></w:hyperlink></w:p><w:p><w:pPr/><w:r><w:rPr/><w:t xml:space="preserve">Article dans une revue</w:t></w:r></w:p><w:p><w:pPr/><w:hyperlink r:id="rId28" w:history="1"><w:r><w:rPr><w:color w:val="#410a8c"/><w:u w:val="single"/></w:rPr><w:t xml:space="preserve">hal-02144381v1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Capacité d'absorption des informations et pratiques de veille stratégique dans les PME : une étude sur des domaines vitivinicoles provençaux</w:t></w:r></w:hyperlink></w:p><w:p><w:pPr/><w:hyperlink r:id="rId11" w:history="1"><w:r><w:rPr><w:color w:val="#410a8c"/><w:u w:val="single"/></w:rPr><w:t xml:space="preserve">Serge Amabile</w:t></w:r></w:hyperlink><w:r><w:rPr/><w:t xml:space="preserve">,</w:t></w:r><w:hyperlink r:id="rId20" w:history="1"><w:r><w:rPr><w:color w:val="#410a8c"/><w:u w:val="single"/></w:rPr><w:t xml:space="preserve">Régis Meissonier</w:t></w:r></w:hyperlink><w:r><w:rPr/><w:t xml:space="preserve">,</w:t></w:r><w:hyperlink r:id="rId15" w:history="1"><w:r><w:rPr><w:color w:val="#410a8c"/><w:u w:val="single"/></w:rPr><w:t xml:space="preserve">Coralie Haller</w:t></w:r></w:hyperlink><w:r><w:rPr/><w:t xml:space="preserve">,</w:t></w:r><w:hyperlink r:id="rId21" w:history="1"><w:r><w:rPr><w:color w:val="#410a8c"/><w:u w:val="single"/></w:rPr><w:t xml:space="preserve">Stephane Boudrandi</w:t></w:r></w:hyperlink></w:p><w:p><w:pPr/><w:r><w:rPr><w:i w:val="1"/><w:iCs w:val="1"/></w:rPr><w:t xml:space="preserve">Systèmes d'Information et Management</w:t></w:r><w:r><w:rPr/><w:t xml:space="preserve">, 2012, </w:t></w:r><w:hyperlink r:id="rId22" w:history="1"><w:r><w:rPr><w:color w:val="#410a8c"/><w:u w:val="single"/></w:rPr><w:t xml:space="preserve">⟨10.3917/sim.123.0111⟩</w:t></w:r></w:hyperlink></w:p><w:p><w:pPr/><w:r><w:rPr/><w:t xml:space="preserve">Article dans une revue</w:t></w:r></w:p><w:p><w:pPr/><w:hyperlink r:id="rId31" w:history="1"><w:r><w:rPr><w:color w:val="#410a8c"/><w:u w:val="single"/></w:rPr><w:t xml:space="preserve">hal-02144379v1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Business Intelligence and Absorptive Capacity of Information by Wineries in the Provence Wine Industry</w:t></w:r></w:hyperlink></w:p><w:p><w:pPr/><w:hyperlink r:id="rId15" w:history="1"><w:r><w:rPr><w:color w:val="#410a8c"/><w:u w:val="single"/></w:rPr><w:t xml:space="preserve">Coralie Haller</w:t></w:r></w:hyperlink><w:r><w:rPr/><w:t xml:space="preserve">,</w:t></w:r><w:hyperlink r:id="rId11" w:history="1"><w:r><w:rPr><w:color w:val="#410a8c"/><w:u w:val="single"/></w:rPr><w:t xml:space="preserve">Serge Amabile</w:t></w:r></w:hyperlink><w:r><w:rPr/><w:t xml:space="preserve">,</w:t></w:r><w:hyperlink r:id="rId20" w:history="1"><w:r><w:rPr><w:color w:val="#410a8c"/><w:u w:val="single"/></w:rPr><w:t xml:space="preserve">Régis Meissonier</w:t></w:r></w:hyperlink><w:r><w:rPr/><w:t xml:space="preserve">,</w:t></w:r><w:hyperlink r:id="rId21" w:history="1"><w:r><w:rPr><w:color w:val="#410a8c"/><w:u w:val="single"/></w:rPr><w:t xml:space="preserve">Stephane Boudrandi</w:t></w:r></w:hyperlink></w:p><w:p><w:pPr/><w:r><w:rPr><w:i w:val="1"/><w:iCs w:val="1"/></w:rPr><w:t xml:space="preserve">International Business Research</w:t></w:r><w:r><w:rPr/><w:t xml:space="preserve">, 2012, 6 (2), </w:t></w:r><w:hyperlink r:id="rId27" w:history="1"><w:r><w:rPr><w:color w:val="#410a8c"/><w:u w:val="single"/></w:rPr><w:t xml:space="preserve">⟨10.5539/ibr.v6n2p126⟩</w:t></w:r></w:hyperlink></w:p><w:p><w:pPr/><w:r><w:rPr/><w:t xml:space="preserve">Article dans une revue</w:t></w:r></w:p><w:p><w:pPr/><w:hyperlink r:id="rId32" w:history="1"><w:r><w:rPr><w:color w:val="#410a8c"/><w:u w:val="single"/></w:rPr><w:t xml:space="preserve">hal-01839491v1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stratégies de développement adoptées par les PME internationales. Le cas de PME méditerranéennes</w:t></w:r></w:hyperlink></w:p><w:p><w:pPr/><w:hyperlink r:id="rId11" w:history="1"><w:r><w:rPr><w:color w:val="#410a8c"/><w:u w:val="single"/></w:rPr><w:t xml:space="preserve">Serge Amabile</w:t></w:r></w:hyperlink><w:r><w:rPr/><w:t xml:space="preserve">,</w:t></w:r><w:hyperlink r:id="rId34" w:history="1"><w:r><w:rPr><w:color w:val="#410a8c"/><w:u w:val="single"/></w:rPr><w:t xml:space="preserve">Soulaimane Laghzaoui</w:t></w:r></w:hyperlink><w:r><w:rPr/><w:t xml:space="preserve">,</w:t></w:r><w:hyperlink r:id="rId24" w:history="1"><w:r><w:rPr><w:color w:val="#410a8c"/><w:u w:val="single"/></w:rPr><w:t xml:space="preserve">Joris Peignot</w:t></w:r></w:hyperlink><w:r><w:rPr/><w:t xml:space="preserve">,</w:t></w:r><w:hyperlink r:id="rId14" w:history="1"><w:r><w:rPr><w:color w:val="#410a8c"/><w:u w:val="single"/></w:rPr><w:t xml:space="preserve">Adrien Peneranda</w:t></w:r></w:hyperlink><w:r><w:rPr/><w:t xml:space="preserve">,</w:t></w:r><w:hyperlink r:id="rId21" w:history="1"><w:r><w:rPr><w:color w:val="#410a8c"/><w:u w:val="single"/></w:rPr><w:t xml:space="preserve">Stephane Boudrandi</w:t></w:r></w:hyperlink></w:p><w:p><w:pPr/><w:r><w:rPr><w:i w:val="1"/><w:iCs w:val="1"/></w:rPr><w:t xml:space="preserve">International Business Research</w:t></w:r><w:r><w:rPr/><w:t xml:space="preserve">, 2012, 6 (2), </w:t></w:r><w:hyperlink r:id="rId35" w:history="1"><w:r><w:rPr><w:color w:val="#410a8c"/><w:u w:val="single"/></w:rPr><w:t xml:space="preserve">⟨10.5539/ibr.v6n2p101⟩</w:t></w:r></w:hyperlink></w:p><w:p><w:pPr/><w:r><w:rPr/><w:t xml:space="preserve">Article dans une revue</w:t></w:r></w:p><w:p><w:pPr/><w:hyperlink r:id="rId33" w:history="1"><w:r><w:rPr><w:color w:val="#410a8c"/><w:u w:val="single"/></w:rPr><w:t xml:space="preserve">hal-01839487v1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Pratiques de veille stratégique par les PME exportatrices</w:t></w:r></w:hyperlink></w:p><w:p><w:pPr/><w:hyperlink r:id="rId11" w:history="1"><w:r><w:rPr><w:color w:val="#410a8c"/><w:u w:val="single"/></w:rPr><w:t xml:space="preserve">Serge Amabile</w:t></w:r></w:hyperlink><w:r><w:rPr/><w:t xml:space="preserve">,</w:t></w:r><w:hyperlink r:id="rId34" w:history="1"><w:r><w:rPr><w:color w:val="#410a8c"/><w:u w:val="single"/></w:rPr><w:t xml:space="preserve">Soulaimane Laghzaoui</w:t></w:r></w:hyperlink><w:r><w:rPr/><w:t xml:space="preserve">,</w:t></w:r><w:hyperlink r:id="rId21" w:history="1"><w:r><w:rPr><w:color w:val="#410a8c"/><w:u w:val="single"/></w:rPr><w:t xml:space="preserve">Stephane Boudrandi</w:t></w:r></w:hyperlink></w:p><w:p><w:pPr/><w:r><w:rPr><w:i w:val="1"/><w:iCs w:val="1"/></w:rPr><w:t xml:space="preserve">Revue management &amp; avenir</w:t></w:r><w:r><w:rPr/><w:t xml:space="preserve">, 2011, 44 (4), </w:t></w:r><w:hyperlink r:id="rId37" w:history="1"><w:r><w:rPr><w:color w:val="#410a8c"/><w:u w:val="single"/></w:rPr><w:t xml:space="preserve">⟨10.3917/mav.044.0015⟩</w:t></w:r></w:hyperlink></w:p><w:p><w:pPr/><w:r><w:rPr/><w:t xml:space="preserve">Article dans une revue</w:t></w:r></w:p><w:p><w:pPr/><w:hyperlink r:id="rId36" w:history="1"><w:r><w:rPr><w:color w:val="#410a8c"/><w:u w:val="single"/></w:rPr><w:t xml:space="preserve">hal-01839482v1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Understanding Open Source Developers' Motivations from their Participation</w:t></w:r></w:hyperlink></w:p><w:p><w:pPr/><w:hyperlink r:id="rId11" w:history="1"><w:r><w:rPr><w:color w:val="#410a8c"/><w:u w:val="single"/></w:rPr><w:t xml:space="preserve">Serge Amabile</w:t></w:r></w:hyperlink></w:p><w:p><w:pPr/><w:r><w:rPr><w:i w:val="1"/><w:iCs w:val="1"/></w:rPr><w:t xml:space="preserve">Systèmes d'Information et Management</w:t></w:r><w:r><w:rPr/><w:t xml:space="preserve">, 2010</w:t></w:r></w:p><w:p><w:pPr/><w:r><w:rPr/><w:t xml:space="preserve">Article dans une revue</w:t></w:r></w:p><w:p><w:pPr/><w:hyperlink r:id="rId38" w:history="1"><w:r><w:rPr><w:color w:val="#410a8c"/><w:u w:val="single"/></w:rPr><w:t xml:space="preserve">hal-01839500v1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Comprendre les motivations des développeurs de l'open source à partir de leur participation</w:t></w:r></w:hyperlink></w:p><w:p><w:pPr/><w:hyperlink r:id="rId20" w:history="1"><w:r><w:rPr><w:color w:val="#410a8c"/><w:u w:val="single"/></w:rPr><w:t xml:space="preserve">Régis Meissonier</w:t></w:r></w:hyperlink><w:r><w:rPr/><w:t xml:space="preserve">,</w:t></w:r><w:hyperlink r:id="rId29" w:history="1"><w:r><w:rPr><w:color w:val="#410a8c"/><w:u w:val="single"/></w:rPr><w:t xml:space="preserve">Isabelle Bourdon</w:t></w:r></w:hyperlink><w:r><w:rPr/><w:t xml:space="preserve">,</w:t></w:r><w:hyperlink r:id="rId40" w:history="1"><w:r><w:rPr><w:color w:val="#410a8c"/><w:u w:val="single"/></w:rPr><w:t xml:space="preserve">Emmanuel Houzé</w:t></w:r></w:hyperlink><w:r><w:rPr/><w:t xml:space="preserve">,</w:t></w:r><w:hyperlink r:id="rId11" w:history="1"><w:r><w:rPr><w:color w:val="#410a8c"/><w:u w:val="single"/></w:rPr><w:t xml:space="preserve">Serge Amabile</w:t></w:r></w:hyperlink><w:r><w:rPr/><w:t xml:space="preserve">,</w:t></w:r><w:hyperlink r:id="rId21" w:history="1"><w:r><w:rPr><w:color w:val="#410a8c"/><w:u w:val="single"/></w:rPr><w:t xml:space="preserve">Stephane Boudrandi</w:t></w:r></w:hyperlink></w:p><w:p><w:pPr/><w:r><w:rPr><w:i w:val="1"/><w:iCs w:val="1"/></w:rPr><w:t xml:space="preserve">Systèmes d'Information et Management</w:t></w:r><w:r><w:rPr/><w:t xml:space="preserve">, 2010, 15 (2), pp.71-97. </w:t></w:r><w:hyperlink r:id="rId41" w:history="1"><w:r><w:rPr><w:color w:val="#410a8c"/><w:u w:val="single"/></w:rPr><w:t xml:space="preserve">⟨10.3917/sim.102.0071⟩</w:t></w:r></w:hyperlink></w:p><w:p><w:pPr/><w:r><w:rPr/><w:t xml:space="preserve">Article dans une revue</w:t></w:r></w:p><w:p><w:pPr/><w:hyperlink r:id="rId39" w:history="1"><w:r><w:rPr><w:color w:val="#410a8c"/><w:u w:val="single"/></w:rPr><w:t xml:space="preserve">hal-02144479v1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Veille et sélection de l'information : intégrer les acteurs dans le développement de filtres informationnels intelligents</w:t></w:r></w:hyperlink></w:p><w:p><w:pPr/><w:hyperlink r:id="rId11" w:history="1"><w:r><w:rPr><w:color w:val="#410a8c"/><w:u w:val="single"/></w:rPr><w:t xml:space="preserve">Serge Amabile</w:t></w:r></w:hyperlink></w:p><w:p><w:pPr/><w:r><w:rPr><w:i w:val="1"/><w:iCs w:val="1"/></w:rPr><w:t xml:space="preserve">Finance Contrôle Stratégie</w:t></w:r><w:r><w:rPr/><w:t xml:space="preserve">, 2008</w:t></w:r></w:p><w:p><w:pPr/><w:r><w:rPr/><w:t xml:space="preserve">Article dans une revue</w:t></w:r></w:p><w:p><w:pPr/><w:hyperlink r:id="rId42" w:history="1"><w:r><w:rPr><w:color w:val="#410a8c"/><w:u w:val="single"/></w:rPr><w:t xml:space="preserve">hal-01839480v1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PROCESSUS D'INNOVATION, RÉSEAUX ET USAGES D'INTERNET: Les éléments de la croissance du marché de la PME?</w:t></w:r></w:hyperlink></w:p><w:p><w:pPr/><w:hyperlink r:id="rId11" w:history="1"><w:r><w:rPr><w:color w:val="#410a8c"/><w:u w:val="single"/></w:rPr><w:t xml:space="preserve">Serge Amabile</w:t></w:r></w:hyperlink></w:p><w:p><w:pPr/><w:r><w:rPr><w:i w:val="1"/><w:iCs w:val="1"/></w:rPr><w:t xml:space="preserve">Décisions Marketing</w:t></w:r><w:r><w:rPr/><w:t xml:space="preserve">, 2007</w:t></w:r></w:p><w:p><w:pPr/><w:r><w:rPr/><w:t xml:space="preserve">Article dans une revue</w:t></w:r></w:p><w:p><w:pPr/><w:hyperlink r:id="rId43" w:history="1"><w:r><w:rPr><w:color w:val="#410a8c"/><w:u w:val="single"/></w:rPr><w:t xml:space="preserve">hal-01839477v1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Processus d’innovation, réseaux et usages d’Internet : les éléments de la croissance du marché de la PME ?</w:t></w:r></w:hyperlink></w:p><w:p><w:pPr/><w:hyperlink r:id="rId11" w:history="1"><w:r><w:rPr><w:color w:val="#410a8c"/><w:u w:val="single"/></w:rPr><w:t xml:space="preserve">Serge Amabile</w:t></w:r></w:hyperlink></w:p><w:p><w:pPr/><w:r><w:rPr><w:i w:val="1"/><w:iCs w:val="1"/></w:rPr><w:t xml:space="preserve">Décisions Marketing</w:t></w:r><w:r><w:rPr/><w:t xml:space="preserve">, 2007, 48, pp.75-86. </w:t></w:r><w:hyperlink r:id="rId45" w:history="1"><w:r><w:rPr><w:color w:val="#410a8c"/><w:u w:val="single"/></w:rPr><w:t xml:space="preserve">⟨10.7193/DM.048.75.86⟩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halshs-02914433v1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Coopération interentreprise, système d'information et renouvellement de l'attention organisationnelle</w:t></w:r></w:hyperlink></w:p><w:p><w:pPr/><w:hyperlink r:id="rId11" w:history="1"><w:r><w:rPr><w:color w:val="#410a8c"/><w:u w:val="single"/></w:rPr><w:t xml:space="preserve">Serge Amabile</w:t></w:r></w:hyperlink><w:r><w:rPr/><w:t xml:space="preserve">,</w:t></w:r><w:hyperlink r:id="rId47" w:history="1"><w:r><w:rPr><w:color w:val="#410a8c"/><w:u w:val="single"/></w:rPr><w:t xml:space="preserve">Martine Gadille</w:t></w:r></w:hyperlink></w:p><w:p><w:pPr/><w:r><w:rPr><w:i w:val="1"/><w:iCs w:val="1"/></w:rPr><w:t xml:space="preserve">Revue Française de Gestion</w:t></w:r><w:r><w:rPr/><w:t xml:space="preserve">, 2006, 5 (164), pp.97-118. </w:t></w:r><w:hyperlink r:id="rId48" w:history="1"><w:r><w:rPr><w:color w:val="#410a8c"/><w:u w:val="single"/></w:rPr><w:t xml:space="preserve">⟨10.3166/rfg.164.97-118⟩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halshs-00457034v1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usages d'Internet : facteurs de compétitivité de la « PME réseau » ?</w:t></w:r></w:hyperlink></w:p><w:p><w:pPr/><w:hyperlink r:id="rId11" w:history="1"><w:r><w:rPr><w:color w:val="#410a8c"/><w:u w:val="single"/></w:rPr><w:t xml:space="preserve">Serge Amabile</w:t></w:r></w:hyperlink><w:r><w:rPr/><w:t xml:space="preserve">,</w:t></w:r><w:hyperlink r:id="rId47" w:history="1"><w:r><w:rPr><w:color w:val="#410a8c"/><w:u w:val="single"/></w:rPr><w:t xml:space="preserve">Martine Gadille</w:t></w:r></w:hyperlink></w:p><w:p><w:pPr/><w:r><w:rPr><w:i w:val="1"/><w:iCs w:val="1"/></w:rPr><w:t xml:space="preserve">Finance Contrôle Stratégie</w:t></w:r><w:r><w:rPr/><w:t xml:space="preserve">, 2006, 9 (1), pp.35-57</w:t></w:r></w:p><w:p><w:pPr/><w:r><w:rPr/><w:t xml:space="preserve">Article dans une revue</w:t></w:r></w:p><w:p><w:pPr/><w:hyperlink r:id="rId50" w:history="1"><w:r><w:rPr><w:color w:val="#410a8c"/><w:u w:val="single"/></w:rPr><w:t xml:space="preserve">halshs-00457037v1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NTIC dans les PME : Stratégies, capacités organisationnelles et avantages concurrentiels</w:t></w:r></w:hyperlink></w:p><w:p><w:pPr/><w:hyperlink r:id="rId11" w:history="1"><w:r><w:rPr><w:color w:val="#410a8c"/><w:u w:val="single"/></w:rPr><w:t xml:space="preserve">Serge Amabile</w:t></w:r></w:hyperlink><w:r><w:rPr/><w:t xml:space="preserve">,</w:t></w:r><w:hyperlink r:id="rId47" w:history="1"><w:r><w:rPr><w:color w:val="#410a8c"/><w:u w:val="single"/></w:rPr><w:t xml:space="preserve">Martine Gadille</w:t></w:r></w:hyperlink></w:p><w:p><w:pPr/><w:r><w:rPr><w:i w:val="1"/><w:iCs w:val="1"/></w:rPr><w:t xml:space="preserve">Revue Française de Gestion</w:t></w:r><w:r><w:rPr/><w:t xml:space="preserve">, 2003, 3 (144), pp.43-63. </w:t></w:r><w:hyperlink r:id="rId52" w:history="1"><w:r><w:rPr><w:color w:val="#410a8c"/><w:u w:val="single"/></w:rPr><w:t xml:space="preserve">⟨10.3166/rfg.144.43-63⟩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halshs-00348303v1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Internet, facteur de gains de productivité et de diversification dans les PME : caractérisation des contextes d’usage</w:t></w:r></w:hyperlink></w:p><w:p><w:pPr/><w:hyperlink r:id="rId11" w:history="1"><w:r><w:rPr><w:color w:val="#410a8c"/><w:u w:val="single"/></w:rPr><w:t xml:space="preserve">Serge Amabile</w:t></w:r></w:hyperlink><w:r><w:rPr/><w:t xml:space="preserve">,</w:t></w:r><w:hyperlink r:id="rId47" w:history="1"><w:r><w:rPr><w:color w:val="#410a8c"/><w:u w:val="single"/></w:rPr><w:t xml:space="preserve">Martine Gadille</w:t></w:r></w:hyperlink></w:p><w:p><w:pPr/><w:r><w:rPr><w:i w:val="1"/><w:iCs w:val="1"/></w:rPr><w:t xml:space="preserve">Revue Internationale PME</w:t></w:r><w:r><w:rPr/><w:t xml:space="preserve">, 2002, 15 (3-4), </w:t></w:r><w:hyperlink r:id="rId54" w:history="1"><w:r><w:rPr><w:color w:val="#410a8c"/><w:u w:val="single"/></w:rPr><w:t xml:space="preserve">⟨10.7202/1008815ar⟩</w:t></w:r></w:hyperlink></w:p><w:p><w:pPr/><w:r><w:rPr/><w:t xml:space="preserve">Article dans une revue</w:t></w:r></w:p><w:p><w:pPr/><w:hyperlink r:id="rId53" w:history="1"><w:r><w:rPr><w:color w:val="#410a8c"/><w:u w:val="single"/></w:rPr><w:t xml:space="preserve">hal-01839472v1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Information, organisation, décision : étude empirique sur les apports des NTIC dans des PME &amp;quot;Internautes</w:t></w:r></w:hyperlink></w:p><w:p><w:pPr/><w:hyperlink r:id="rId11" w:history="1"><w:r><w:rPr><w:color w:val="#410a8c"/><w:u w:val="single"/></w:rPr><w:t xml:space="preserve">Serge Amabile</w:t></w:r></w:hyperlink><w:r><w:rPr/><w:t xml:space="preserve">,</w:t></w:r><w:hyperlink r:id="rId47" w:history="1"><w:r><w:rPr><w:color w:val="#410a8c"/><w:u w:val="single"/></w:rPr><w:t xml:space="preserve">Martine Gadille</w:t></w:r></w:hyperlink><w:r><w:rPr/><w:t xml:space="preserve">,</w:t></w:r><w:hyperlink r:id="rId20" w:history="1"><w:r><w:rPr><w:color w:val="#410a8c"/><w:u w:val="single"/></w:rPr><w:t xml:space="preserve">Régis Meissonier</w:t></w:r></w:hyperlink></w:p><w:p><w:pPr/><w:r><w:rPr><w:i w:val="1"/><w:iCs w:val="1"/></w:rPr><w:t xml:space="preserve">Systèmes d'Information et Management</w:t></w:r><w:r><w:rPr/><w:t xml:space="preserve">, 2000</w:t></w:r></w:p><w:p><w:pPr/><w:r><w:rPr/><w:t xml:space="preserve">Article dans une revue</w:t></w:r></w:p><w:p><w:pPr/><w:hyperlink r:id="rId55" w:history="1"><w:r><w:rPr><w:color w:val="#410a8c"/><w:u w:val="single"/></w:rPr><w:t xml:space="preserve">hal-01794468v1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 LA VEILLE STRATEGIQUE A UNE ATTENTION RETICULEE. LE RESEAU D'ATTENTION INTER-ORGANISATIONNEL DES MUTUELLES D’ASSURANCE AUTOMOBILE.</w:t></w:r></w:hyperlink></w:p><w:p><w:pPr/><w:hyperlink r:id="rId11" w:history="1"><w:r><w:rPr><w:color w:val="#410a8c"/><w:u w:val="single"/></w:rPr><w:t xml:space="preserve">Serge Amabile</w:t></w:r></w:hyperlink></w:p><w:p><w:pPr/><w:r><w:rPr><w:i w:val="1"/><w:iCs w:val="1"/></w:rPr><w:t xml:space="preserve">Systèmes d'Information et Management</w:t></w:r><w:r><w:rPr/><w:t xml:space="preserve">, 1999</w:t></w:r></w:p><w:p><w:pPr/><w:r><w:rPr/><w:t xml:space="preserve">Article dans une revue</w:t></w:r></w:p><w:p><w:pPr/><w:hyperlink r:id="rId56" w:history="1"><w:r><w:rPr><w:color w:val="#410a8c"/><w:u w:val="single"/></w:rPr><w:t xml:space="preserve">hal-01839471v1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Projet de thèse : l’usage professionnel des calendriers électroniques partagés, le cas des employés dyslexiques</w:t></w:r></w:hyperlink></w:p><w:p><w:pPr/><w:hyperlink r:id="rId58" w:history="1"><w:r><w:rPr><w:color w:val="#410a8c"/><w:u w:val="single"/></w:rPr><w:t xml:space="preserve">Julie Fardeau</w:t></w:r></w:hyperlink><w:r><w:rPr/><w:t xml:space="preserve">,</w:t></w:r><w:hyperlink r:id="rId11" w:history="1"><w:r><w:rPr><w:color w:val="#410a8c"/><w:u w:val="single"/></w:rPr><w:t xml:space="preserve">Serge Amabile</w:t></w:r></w:hyperlink><w:r><w:rPr/><w:t xml:space="preserve">,</w:t></w:r><w:hyperlink r:id="rId59" w:history="1"><w:r><w:rPr><w:color w:val="#410a8c"/><w:u w:val="single"/></w:rPr><w:t xml:space="preserve">Nathalie Richebé</w:t></w:r></w:hyperlink></w:p><w:p><w:pPr/><w:r><w:rPr><w:i w:val="1"/><w:iCs w:val="1"/></w:rPr><w:t xml:space="preserve">Conférence de l'AIM</w:t></w:r><w:r><w:rPr/><w:t xml:space="preserve">, May 2023, Dijon, France</w:t></w:r></w:p><w:p><w:pPr/><w:r><w:rPr/><w:t xml:space="preserve">Communication dans un congrès</w:t></w:r></w:p><w:p><w:pPr/><w:hyperlink r:id="rId57" w:history="1"><w:r><w:rPr><w:color w:val="#410a8c"/><w:u w:val="single"/></w:rPr><w:t xml:space="preserve">hal-04428565v1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gazelles, au pluriel : vers une classification des PME françaises en Hypercroissance</w:t></w:r></w:hyperlink></w:p><w:p><w:pPr/><w:hyperlink r:id="rId61" w:history="1"><w:r><w:rPr><w:color w:val="#410a8c"/><w:u w:val="single"/></w:rPr><w:t xml:space="preserve">Aldebert B.</w:t></w:r></w:hyperlink><w:r><w:rPr/><w:t xml:space="preserve">,</w:t></w:r><w:hyperlink r:id="rId11" w:history="1"><w:r><w:rPr><w:color w:val="#410a8c"/><w:u w:val="single"/></w:rPr><w:t xml:space="preserve">Serge Amabile</w:t></w:r></w:hyperlink><w:r><w:rPr/><w:t xml:space="preserve">,</w:t></w:r><w:hyperlink r:id="rId62" w:history="1"><w:r><w:rPr><w:color w:val="#410a8c"/><w:u w:val="single"/></w:rPr><w:t xml:space="preserve">Bertrand, D.</w:t></w:r></w:hyperlink><w:r><w:rPr/><w:t xml:space="preserve">,</w:t></w:r><w:hyperlink r:id="rId63" w:history="1"><w:r><w:rPr><w:color w:val="#410a8c"/><w:u w:val="single"/></w:rPr><w:t xml:space="preserve">Sarra Kouada</w:t></w:r></w:hyperlink></w:p><w:p><w:pPr/><w:r><w:rPr><w:i w:val="1"/><w:iCs w:val="1"/></w:rPr><w:t xml:space="preserve">CIFEPME</w:t></w:r><w:r><w:rPr/><w:t xml:space="preserve">, May 2021, Nice, France</w:t></w:r></w:p><w:p><w:pPr/><w:r><w:rPr/><w:t xml:space="preserve">Communication dans un congrès</w:t></w:r></w:p><w:p><w:pPr/><w:hyperlink r:id="rId60" w:history="1"><w:r><w:rPr><w:color w:val="#410a8c"/><w:u w:val="single"/></w:rPr><w:t xml:space="preserve">hal-03323860v1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blockchain au service de la gouvernance des communs: Le cas de l’écosystème Ğ1 / Duniter</w:t></w:r></w:hyperlink></w:p><w:p><w:pPr/><w:hyperlink r:id="rId9" w:history="1"><w:r><w:rPr><w:color w:val="#410a8c"/><w:u w:val="single"/></w:rPr><w:t xml:space="preserve">Maxime Malafosse</w:t></w:r></w:hyperlink><w:r><w:rPr/><w:t xml:space="preserve">,</w:t></w:r><w:hyperlink r:id="rId10" w:history="1"><w:r><w:rPr><w:color w:val="#410a8c"/><w:u w:val="single"/></w:rPr><w:t xml:space="preserve">Amandine Pascal</w:t></w:r></w:hyperlink><w:r><w:rPr/><w:t xml:space="preserve">,</w:t></w:r><w:hyperlink r:id="rId11" w:history="1"><w:r><w:rPr><w:color w:val="#410a8c"/><w:u w:val="single"/></w:rPr><w:t xml:space="preserve">Serge Amabile</w:t></w:r></w:hyperlink></w:p><w:p><w:pPr/><w:r><w:rPr><w:i w:val="1"/><w:iCs w:val="1"/></w:rPr><w:t xml:space="preserve">25ème Conférence de l’Association Information &amp; Management (AIM), Association Information &amp; Management (AIM)</w:t></w:r><w:r><w:rPr/><w:t xml:space="preserve">, Jun 2020, Marrakech, Maroc</w:t></w:r></w:p><w:p><w:pPr/><w:r><w:rPr/><w:t xml:space="preserve">Communication dans un congrès</w:t></w:r></w:p><w:p><w:pPr/><w:hyperlink r:id="rId64" w:history="1"><w:r><w:rPr><w:color w:val="#410a8c"/><w:u w:val="single"/></w:rPr><w:t xml:space="preserve">hal-02952885v1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Dans les coulisses des PME en hypercroissance : le rôle des ressources et de leurs combinaisons</w:t></w:r></w:hyperlink></w:p><w:p><w:pPr/><w:hyperlink r:id="rId63" w:history="1"><w:r><w:rPr><w:color w:val="#410a8c"/><w:u w:val="single"/></w:rPr><w:t xml:space="preserve">Sarra Kouada</w:t></w:r></w:hyperlink><w:r><w:rPr/><w:t xml:space="preserve">,</w:t></w:r><w:hyperlink r:id="rId66" w:history="1"><w:r><w:rPr><w:color w:val="#410a8c"/><w:u w:val="single"/></w:rPr><w:t xml:space="preserve">Bénédicte Aldebert</w:t></w:r></w:hyperlink><w:r><w:rPr/><w:t xml:space="preserve">,</w:t></w:r><w:hyperlink r:id="rId11" w:history="1"><w:r><w:rPr><w:color w:val="#410a8c"/><w:u w:val="single"/></w:rPr><w:t xml:space="preserve">Serge Amabile</w:t></w:r></w:hyperlink></w:p><w:p><w:pPr/><w:r><w:rPr><w:i w:val="1"/><w:iCs w:val="1"/></w:rPr><w:t xml:space="preserve">AIMS XXIXème conférence de l'AIMS</w:t></w:r><w:r><w:rPr/><w:t xml:space="preserve">, Jun 2020, ., France</w:t></w:r></w:p><w:p><w:pPr/><w:r><w:rPr/><w:t xml:space="preserve">Communication dans un congrès</w:t></w:r></w:p><w:p><w:pPr/><w:hyperlink r:id="rId65" w:history="1"><w:r><w:rPr><w:color w:val="#410a8c"/><w:u w:val="single"/></w:rPr><w:t xml:space="preserve">hal-03083007v1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Crypto-technologies & blockchain, artefacts distribués au service de la gouvernance des communs.</w:t></w:r></w:hyperlink></w:p><w:p><w:pPr/><w:hyperlink r:id="rId9" w:history="1"><w:r><w:rPr><w:color w:val="#410a8c"/><w:u w:val="single"/></w:rPr><w:t xml:space="preserve">Maxime Malafosse</w:t></w:r></w:hyperlink><w:r><w:rPr/><w:t xml:space="preserve">,</w:t></w:r><w:hyperlink r:id="rId11" w:history="1"><w:r><w:rPr><w:color w:val="#410a8c"/><w:u w:val="single"/></w:rPr><w:t xml:space="preserve">Serge Amabile</w:t></w:r></w:hyperlink><w:r><w:rPr/><w:t xml:space="preserve">,</w:t></w:r><w:hyperlink r:id="rId10" w:history="1"><w:r><w:rPr><w:color w:val="#410a8c"/><w:u w:val="single"/></w:rPr><w:t xml:space="preserve">Amandine Pascal</w:t></w:r></w:hyperlink></w:p><w:p><w:pPr/><w:r><w:rPr><w:i w:val="1"/><w:iCs w:val="1"/></w:rPr><w:t xml:space="preserve">24ème Conférence de l’Association Information &amp; Management (AIM)</w:t></w:r><w:r><w:rPr/><w:t xml:space="preserve">, Association Information &amp; Management (AIM), Jun 2019, Nantes, France</w:t></w:r></w:p><w:p><w:pPr/><w:r><w:rPr/><w:t xml:space="preserve">Communication dans un congrès</w:t></w:r></w:p><w:p><w:pPr/><w:hyperlink r:id="rId67" w:history="1"><w:r><w:rPr><w:color w:val="#410a8c"/><w:u w:val="single"/></w:rPr><w:t xml:space="preserve">hal-02484575v1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Peut-on gouverner une gazelle comme un éléphant ?</w:t></w:r></w:hyperlink></w:p><w:p><w:pPr/><w:hyperlink r:id="rId69" w:history="1"><w:r><w:rPr><w:color w:val="#410a8c"/><w:u w:val="single"/></w:rPr><w:t xml:space="preserve">Nadia Boulmakoul</w:t></w:r></w:hyperlink><w:r><w:rPr/><w:t xml:space="preserve">,</w:t></w:r><w:hyperlink r:id="rId66" w:history="1"><w:r><w:rPr><w:color w:val="#410a8c"/><w:u w:val="single"/></w:rPr><w:t xml:space="preserve">Bénédicte Aldebert</w:t></w:r></w:hyperlink><w:r><w:rPr/><w:t xml:space="preserve">,</w:t></w:r><w:hyperlink r:id="rId11" w:history="1"><w:r><w:rPr><w:color w:val="#410a8c"/><w:u w:val="single"/></w:rPr><w:t xml:space="preserve">Serge Amabile</w:t></w:r></w:hyperlink></w:p><w:p><w:pPr/><w:r><w:rPr><w:i w:val="1"/><w:iCs w:val="1"/></w:rPr><w:t xml:space="preserve">XXVIIIème Conférence de l’AIMS</w:t></w:r><w:r><w:rPr/><w:t xml:space="preserve">, Jun 2019, Dakar, France</w:t></w:r></w:p><w:p><w:pPr/><w:r><w:rPr/><w:t xml:space="preserve">Communication dans un congrès</w:t></w:r></w:p><w:p><w:pPr/><w:hyperlink r:id="rId68" w:history="1"><w:r><w:rPr><w:color w:val="#410a8c"/><w:u w:val="single"/></w:rPr><w:t xml:space="preserve">hal-02484584v1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Amabile, S. &amp; Fantino, B. (2019), Conséquences craintes, exposition perçue ou risque analysé : quelle approche de la sécurité des SI des dirigeants de TPE ?,, Nantes, Juin.</w:t></w:r></w:hyperlink></w:p><w:p><w:pPr/><w:hyperlink r:id="rId11" w:history="1"><w:r><w:rPr><w:color w:val="#410a8c"/><w:u w:val="single"/></w:rPr><w:t xml:space="preserve">Serge Amabile</w:t></w:r></w:hyperlink><w:r><w:rPr/><w:t xml:space="preserve">,</w:t></w:r><w:hyperlink r:id="rId71" w:history="1"><w:r><w:rPr><w:color w:val="#410a8c"/><w:u w:val="single"/></w:rPr><w:t xml:space="preserve">B. Fantino</w:t></w:r></w:hyperlink></w:p><w:p><w:pPr/><w:r><w:rPr><w:i w:val="1"/><w:iCs w:val="1"/></w:rPr><w:t xml:space="preserve">24ème Conférence de l’Association Information &amp; Management (AIM)</w:t></w:r><w:r><w:rPr/><w:t xml:space="preserve">, Association Information &amp;Management (AIM), Jun 2019, Nantes, France</w:t></w:r></w:p><w:p><w:pPr/><w:r><w:rPr/><w:t xml:space="preserve">Communication dans un congrès</w:t></w:r></w:p><w:p><w:pPr/><w:hyperlink r:id="rId70" w:history="1"><w:r><w:rPr><w:color w:val="#410a8c"/><w:u w:val="single"/></w:rPr><w:t xml:space="preserve">hal-02484564v1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L’hypercroissance des start-up n’est pas un long fleuve tranquille : rôle et place des structures d’accompagnement ?</w:t></w:r></w:hyperlink></w:p><w:p><w:pPr/><w:hyperlink r:id="rId63" w:history="1"><w:r><w:rPr><w:color w:val="#410a8c"/><w:u w:val="single"/></w:rPr><w:t xml:space="preserve">Sarra Kouada</w:t></w:r></w:hyperlink><w:r><w:rPr/><w:t xml:space="preserve">,</w:t></w:r><w:hyperlink r:id="rId66" w:history="1"><w:r><w:rPr><w:color w:val="#410a8c"/><w:u w:val="single"/></w:rPr><w:t xml:space="preserve">Bénédicte Aldebert</w:t></w:r></w:hyperlink><w:r><w:rPr/><w:t xml:space="preserve">,</w:t></w:r><w:hyperlink r:id="rId11" w:history="1"><w:r><w:rPr><w:color w:val="#410a8c"/><w:u w:val="single"/></w:rPr><w:t xml:space="preserve">Serge Amabile</w:t></w:r></w:hyperlink></w:p><w:p><w:pPr/><w:r><w:rPr><w:i w:val="1"/><w:iCs w:val="1"/></w:rPr><w:t xml:space="preserve">Congrès International Francophone en Entrepreneuriat et PME</w:t></w:r><w:r><w:rPr/><w:t xml:space="preserve">, Oct 2018, Toulouse,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halshs-01943501v1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Interactions and information exchanges among actors within the Provence wine territory: an approach using the dynamic of proximity</w:t></w:r></w:hyperlink></w:p><w:p><w:pPr/><w:hyperlink r:id="rId15" w:history="1"><w:r><w:rPr><w:color w:val="#410a8c"/><w:u w:val="single"/></w:rPr><w:t xml:space="preserve">Coralie Haller</w:t></w:r></w:hyperlink><w:r><w:rPr/><w:t xml:space="preserve">,</w:t></w:r><w:hyperlink r:id="rId11" w:history="1"><w:r><w:rPr><w:color w:val="#410a8c"/><w:u w:val="single"/></w:rPr><w:t xml:space="preserve">Serge Amabile</w:t></w:r></w:hyperlink><w:r><w:rPr/><w:t xml:space="preserve">,</w:t></w:r><w:hyperlink r:id="rId20" w:history="1"><w:r><w:rPr><w:color w:val="#410a8c"/><w:u w:val="single"/></w:rPr><w:t xml:space="preserve">Régis Meissonier</w:t></w:r></w:hyperlink></w:p><w:p><w:pPr/><w:r><w:rPr><w:i w:val="1"/><w:iCs w:val="1"/></w:rPr><w:t xml:space="preserve">6th Annual Conference of the American Association of Wine Economists</w:t></w:r><w:r><w:rPr/><w:t xml:space="preserve">, Jun 2012, Princeton, United States</w:t></w:r></w:p><w:p><w:pPr/><w:r><w:rPr/><w:t xml:space="preserve">Communication dans un congrès</w:t></w:r></w:p><w:p><w:pPr/><w:hyperlink r:id="rId73" w:history="1"><w:r><w:rPr><w:color w:val="#410a8c"/><w:u w:val="single"/></w:rPr><w:t xml:space="preserve">hal-05522094v1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Dispositif de veille stratégique dans une filière économique et capacité d'absorption des informations des PME : le cas des domaines vitivinicoles provençaux</w:t></w:r></w:hyperlink></w:p><w:p><w:pPr/><w:hyperlink r:id="rId15" w:history="1"><w:r><w:rPr><w:color w:val="#410a8c"/><w:u w:val="single"/></w:rPr><w:t xml:space="preserve">Coralie Haller</w:t></w:r></w:hyperlink><w:r><w:rPr/><w:t xml:space="preserve">,</w:t></w:r><w:hyperlink r:id="rId11" w:history="1"><w:r><w:rPr><w:color w:val="#410a8c"/><w:u w:val="single"/></w:rPr><w:t xml:space="preserve">Serge Amabile</w:t></w:r></w:hyperlink><w:r><w:rPr/><w:t xml:space="preserve">,</w:t></w:r><w:hyperlink r:id="rId20" w:history="1"><w:r><w:rPr><w:color w:val="#410a8c"/><w:u w:val="single"/></w:rPr><w:t xml:space="preserve">Régis Meissonier</w:t></w:r></w:hyperlink></w:p><w:p><w:pPr/><w:r><w:rPr><w:i w:val="1"/><w:iCs w:val="1"/></w:rPr><w:t xml:space="preserve">5ème conférence Gestion des Connaissances dans la Société et les Organisations</w:t></w:r><w:r><w:rPr/><w:t xml:space="preserve">, May 2012, Montréal, Canada</w:t></w:r></w:p><w:p><w:pPr/><w:r><w:rPr/><w:t xml:space="preserve">Communication dans un congrès</w:t></w:r></w:p><w:p><w:pPr/><w:hyperlink r:id="rId74" w:history="1"><w:r><w:rPr><w:color w:val="#410a8c"/><w:u w:val="single"/></w:rPr><w:t xml:space="preserve">hal-05522097v1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Veille stratégique et capacité d'absorption des informations : Cas d'une filière vitivinicole</w:t></w:r></w:hyperlink></w:p><w:p><w:pPr/><w:hyperlink r:id="rId15" w:history="1"><w:r><w:rPr><w:color w:val="#410a8c"/><w:u w:val="single"/></w:rPr><w:t xml:space="preserve">Coralie Haller</w:t></w:r></w:hyperlink><w:r><w:rPr/><w:t xml:space="preserve">,</w:t></w:r><w:hyperlink r:id="rId11" w:history="1"><w:r><w:rPr><w:color w:val="#410a8c"/><w:u w:val="single"/></w:rPr><w:t xml:space="preserve">Serge Amabile</w:t></w:r></w:hyperlink><w:r><w:rPr/><w:t xml:space="preserve">,</w:t></w:r><w:hyperlink r:id="rId20" w:history="1"><w:r><w:rPr><w:color w:val="#410a8c"/><w:u w:val="single"/></w:rPr><w:t xml:space="preserve">Régis Meissonier</w:t></w:r></w:hyperlink></w:p><w:p><w:pPr/><w:r><w:rPr><w:i w:val="1"/><w:iCs w:val="1"/></w:rPr><w:t xml:space="preserve">15ème Conférence de l'Association Information et Management</w:t></w:r><w:r><w:rPr/><w:t xml:space="preserve">, May 2011, Saint Denis de la Réunion, France</w:t></w:r></w:p><w:p><w:pPr/><w:r><w:rPr/><w:t xml:space="preserve">Communication dans un congrès</w:t></w:r></w:p><w:p><w:pPr/><w:hyperlink r:id="rId75" w:history="1"><w:r><w:rPr><w:color w:val="#410a8c"/><w:u w:val="single"/></w:rPr><w:t xml:space="preserve">hal-05508736v1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Business Intelligence and Absorptive Capacity of information by wineries in the Provence wine industry</w:t></w:r></w:hyperlink></w:p><w:p><w:pPr/><w:hyperlink r:id="rId15" w:history="1"><w:r><w:rPr><w:color w:val="#410a8c"/><w:u w:val="single"/></w:rPr><w:t xml:space="preserve">Coralie Haller</w:t></w:r></w:hyperlink><w:r><w:rPr/><w:t xml:space="preserve">,</w:t></w:r><w:hyperlink r:id="rId11" w:history="1"><w:r><w:rPr><w:color w:val="#410a8c"/><w:u w:val="single"/></w:rPr><w:t xml:space="preserve">Serge Amabile</w:t></w:r></w:hyperlink><w:r><w:rPr/><w:t xml:space="preserve">,</w:t></w:r><w:hyperlink r:id="rId20" w:history="1"><w:r><w:rPr><w:color w:val="#410a8c"/><w:u w:val="single"/></w:rPr><w:t xml:space="preserve">Régis Meissonier</w:t></w:r></w:hyperlink></w:p><w:p><w:pPr/><w:r><w:rPr><w:i w:val="1"/><w:iCs w:val="1"/></w:rPr><w:t xml:space="preserve">6th Academy of Wine Business Research International conference</w:t></w:r><w:r><w:rPr/><w:t xml:space="preserve">, Jun 2011, Bordeaux, France</w:t></w:r></w:p><w:p><w:pPr/><w:r><w:rPr/><w:t xml:space="preserve">Communication dans un congrès</w:t></w:r></w:p><w:p><w:pPr/><w:hyperlink r:id="rId76" w:history="1"><w:r><w:rPr><w:color w:val="#410a8c"/><w:u w:val="single"/></w:rPr><w:t xml:space="preserve">hal-05508604v1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dualité du contrôle et de la créativité dans le transfert de connaissances inter-sites. Le cas de Veolia Water UK</w:t></w:r></w:hyperlink></w:p><w:p><w:pPr/><w:hyperlink r:id="rId20" w:history="1"><w:r><w:rPr><w:color w:val="#410a8c"/><w:u w:val="single"/></w:rPr><w:t xml:space="preserve">Régis Meissonier</w:t></w:r></w:hyperlink><w:r><w:rPr/><w:t xml:space="preserve">,</w:t></w:r><w:hyperlink r:id="rId40" w:history="1"><w:r><w:rPr><w:color w:val="#410a8c"/><w:u w:val="single"/></w:rPr><w:t xml:space="preserve">Emmanuel Houzé</w:t></w:r></w:hyperlink><w:r><w:rPr/><w:t xml:space="preserve">,</w:t></w:r><w:hyperlink r:id="rId78" w:history="1"><w:r><w:rPr><w:color w:val="#410a8c"/><w:u w:val="single"/></w:rPr><w:t xml:space="preserve">Julien Tuffery</w:t></w:r></w:hyperlink><w:r><w:rPr/><w:t xml:space="preserve">,</w:t></w:r><w:hyperlink r:id="rId11" w:history="1"><w:r><w:rPr><w:color w:val="#410a8c"/><w:u w:val="single"/></w:rPr><w:t xml:space="preserve">Serge Amabile</w:t></w:r></w:hyperlink><w:r><w:rPr/><w:t xml:space="preserve">,</w:t></w:r><w:hyperlink r:id="rId21" w:history="1"><w:r><w:rPr><w:color w:val="#410a8c"/><w:u w:val="single"/></w:rPr><w:t xml:space="preserve">Stephane Boudrandi</w:t></w:r></w:hyperlink></w:p><w:p><w:pPr/><w:r><w:rPr><w:i w:val="1"/><w:iCs w:val="1"/></w:rPr><w:t xml:space="preserve">14ème Conférence de l'Association Information et Management</w:t></w:r><w:r><w:rPr/><w:t xml:space="preserve">, May 2010, La Rochelle, France</w:t></w:r></w:p><w:p><w:pPr/><w:r><w:rPr/><w:t xml:space="preserve">Communication dans un congrès</w:t></w:r></w:p><w:p><w:pPr/><w:hyperlink r:id="rId77" w:history="1"><w:r><w:rPr><w:color w:val="#410a8c"/><w:u w:val="single"/></w:rPr><w:t xml:space="preserve">hal-05509122v1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Jean-Louis Le Moigne. Pionnier de l'ingénierie des systèmes d'information organisationnels</w:t></w:r></w:hyperlink></w:p><w:p><w:pPr/><w:hyperlink r:id="rId11" w:history="1"><w:r><w:rPr><w:color w:val="#410a8c"/><w:u w:val="single"/></w:rPr><w:t xml:space="preserve">Serge Amabile</w:t></w:r></w:hyperlink><w:r><w:rPr/><w:t xml:space="preserve">,</w:t></w:r><w:hyperlink r:id="rId20" w:history="1"><w:r><w:rPr><w:color w:val="#410a8c"/><w:u w:val="single"/></w:rPr><w:t xml:space="preserve">Régis Meissonier</w:t></w:r></w:hyperlink><w:r><w:rPr/><w:t xml:space="preserve">,</w:t></w:r><w:hyperlink r:id="rId14" w:history="1"><w:r><w:rPr><w:color w:val="#410a8c"/><w:u w:val="single"/></w:rPr><w:t xml:space="preserve">Adrien Peneranda</w:t></w:r></w:hyperlink></w:p><w:p><w:pPr/><w:r><w:rPr/><w:t xml:space="preserve">Editions EMS. </w:t></w:r><w:r><w:rPr><w:i w:val="1"/><w:iCs w:val="1"/></w:rPr><w:t xml:space="preserve">Les grands auteurs en systèmes d'information</w:t></w:r><w:r><w:rPr/><w:t xml:space="preserve">, 2018, Les grands auteurs en systèmes d'information, 2376871301</w:t></w:r></w:p><w:p><w:pPr/><w:r><w:rPr/><w:t xml:space="preserve">Chapitre d'ouvrage</w:t></w:r></w:p><w:p><w:pPr/><w:hyperlink r:id="rId79" w:history="1"><w:r><w:rPr><w:color w:val="#410a8c"/><w:u w:val="single"/></w:rPr><w:t xml:space="preserve">hal-01986802v1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Jean-Louis Le Moigne, pionnier de l'Ingénierie des Systèmes d'Information Organisationnels</w:t></w:r></w:hyperlink></w:p><w:p><w:pPr/><w:hyperlink r:id="rId11" w:history="1"><w:r><w:rPr><w:color w:val="#410a8c"/><w:u w:val="single"/></w:rPr><w:t xml:space="preserve">Serge Amabile</w:t></w:r></w:hyperlink><w:r><w:rPr/><w:t xml:space="preserve">,</w:t></w:r><w:hyperlink r:id="rId20" w:history="1"><w:r><w:rPr><w:color w:val="#410a8c"/><w:u w:val="single"/></w:rPr><w:t xml:space="preserve">Régis Meissonier</w:t></w:r></w:hyperlink><w:r><w:rPr/><w:t xml:space="preserve">,</w:t></w:r><w:hyperlink r:id="rId14" w:history="1"><w:r><w:rPr><w:color w:val="#410a8c"/><w:u w:val="single"/></w:rPr><w:t xml:space="preserve">Adrien Peneranda</w:t></w:r></w:hyperlink></w:p><w:p><w:pPr/><w:r><w:rPr><w:i w:val="1"/><w:iCs w:val="1"/></w:rPr><w:t xml:space="preserve">Les grands auteurs en Systèmes d'Information</w:t></w:r><w:r><w:rPr/><w:t xml:space="preserve">, EMS, 2018, 978-2-37687-130-9</w:t></w:r></w:p><w:p><w:pPr/><w:r><w:rPr/><w:t xml:space="preserve">Chapitre d'ouvrage</w:t></w:r></w:p><w:p><w:pPr/><w:hyperlink r:id="rId80" w:history="1"><w:r><w:rPr><w:color w:val="#410a8c"/><w:u w:val="single"/></w:rPr><w:t xml:space="preserve">hal-04766259v1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Témoignages de doctorants</w:t></w:r></w:hyperlink></w:p><w:p><w:pPr/><w:hyperlink r:id="rId82" w:history="1"><w:r><w:rPr><w:color w:val="#410a8c"/><w:u w:val="single"/></w:rPr><w:t xml:space="preserve">Nathalie Couix</w:t></w:r></w:hyperlink><w:r><w:rPr/><w:t xml:space="preserve">,</w:t></w:r><w:hyperlink r:id="rId11" w:history="1"><w:r><w:rPr><w:color w:val="#410a8c"/><w:u w:val="single"/></w:rPr><w:t xml:space="preserve">Serge Amabile</w:t></w:r></w:hyperlink><w:r><w:rPr/><w:t xml:space="preserve">,</w:t></w:r><w:hyperlink r:id="rId20" w:history="1"><w:r><w:rPr><w:color w:val="#410a8c"/><w:u w:val="single"/></w:rPr><w:t xml:space="preserve">Régis Meissonier</w:t></w:r></w:hyperlink><w:r><w:rPr/><w:t xml:space="preserve">,</w:t></w:r><w:hyperlink r:id="rId14" w:history="1"><w:r><w:rPr><w:color w:val="#410a8c"/><w:u w:val="single"/></w:rPr><w:t xml:space="preserve">Adrien Peneranda</w:t></w:r></w:hyperlink></w:p><w:p><w:pPr/><w:r><w:rPr><w:i w:val="1"/><w:iCs w:val="1"/></w:rPr><w:t xml:space="preserve">Agir et penser en complexité avec Jean-Louis Le Moigne</w:t></w:r><w:r><w:rPr/><w:t xml:space="preserve">, </w:t></w:r><w:hyperlink r:id="rId83" w:history="1"><w:r><w:rPr><w:color w:val="#410a8c"/><w:u w:val="single"/></w:rPr><w:t xml:space="preserve">L'Harmattan</w:t></w:r></w:hyperlink><w:r><w:rPr/><w:t xml:space="preserve">, 462 p., 2012, 978-2-296-96540-9</w:t></w:r></w:p><w:p><w:pPr/><w:r><w:rPr/><w:t xml:space="preserve">Chapitre d'ouvrage</w:t></w:r></w:p><w:p><w:pPr/><w:hyperlink r:id="rId81" w:history="1"><w:r><w:rPr><w:color w:val="#410a8c"/><w:u w:val="single"/></w:rPr><w:t xml:space="preserve">hal-02809704v1</w:t></w:r></w:hyperlink></w:p></w:tc></w:tr></w:tbl><w:sectPr><w:footerReference w:type="default" r:id="rId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425463v2" TargetMode="External"/><Relationship Id="rId9" Type="http://schemas.openxmlformats.org/officeDocument/2006/relationships/hyperlink" Target="https://hal.science/search/index/?q=*&amp;authFullName_s=Maxime Malafosse" TargetMode="External"/><Relationship Id="rId10" Type="http://schemas.openxmlformats.org/officeDocument/2006/relationships/hyperlink" Target="https://hal.science/search/index/?q=*&amp;authFullName_s=Amandine Pascal" TargetMode="External"/><Relationship Id="rId11" Type="http://schemas.openxmlformats.org/officeDocument/2006/relationships/hyperlink" Target="https://hal.science/search/index/?q=*&amp;authFullName_s=Serge Amabile" TargetMode="External"/><Relationship Id="rId12" Type="http://schemas.openxmlformats.org/officeDocument/2006/relationships/hyperlink" Target="https://dx.doi.org/10.3917/sim.222.0007" TargetMode="External"/><Relationship Id="rId13" Type="http://schemas.openxmlformats.org/officeDocument/2006/relationships/hyperlink" Target="https://hal.science/hal-01875870v1" TargetMode="External"/><Relationship Id="rId14" Type="http://schemas.openxmlformats.org/officeDocument/2006/relationships/hyperlink" Target="https://hal.science/search/index/?q=*&amp;authFullName_s=Adrien Peneranda" TargetMode="External"/><Relationship Id="rId15" Type="http://schemas.openxmlformats.org/officeDocument/2006/relationships/hyperlink" Target="https://hal.science/search/index/?q=*&amp;authFullName_s=Coralie Haller" TargetMode="External"/><Relationship Id="rId16" Type="http://schemas.openxmlformats.org/officeDocument/2006/relationships/hyperlink" Target="https://dx.doi.org/10.3917/sim.181.0011" TargetMode="External"/><Relationship Id="rId17" Type="http://schemas.openxmlformats.org/officeDocument/2006/relationships/hyperlink" Target="https://amu.hal.science/hal-01839478v1" TargetMode="External"/><Relationship Id="rId18" Type="http://schemas.openxmlformats.org/officeDocument/2006/relationships/hyperlink" Target="https://dx.doi.org/10.7202/1030384ar" TargetMode="External"/><Relationship Id="rId19" Type="http://schemas.openxmlformats.org/officeDocument/2006/relationships/hyperlink" Target="https://amu.hal.science/hal-01839489v1" TargetMode="External"/><Relationship Id="rId20" Type="http://schemas.openxmlformats.org/officeDocument/2006/relationships/hyperlink" Target="https://hal.science/search/index/?q=*&amp;authFullName_s=R&#233;gis Meissonier" TargetMode="External"/><Relationship Id="rId21" Type="http://schemas.openxmlformats.org/officeDocument/2006/relationships/hyperlink" Target="https://hal.science/search/index/?q=*&amp;authFullName_s=Stephane Boudrandi" TargetMode="External"/><Relationship Id="rId22" Type="http://schemas.openxmlformats.org/officeDocument/2006/relationships/hyperlink" Target="https://dx.doi.org/10.3917/sim.123.0111" TargetMode="External"/><Relationship Id="rId23" Type="http://schemas.openxmlformats.org/officeDocument/2006/relationships/hyperlink" Target="https://amu.hal.science/hal-01839496v1" TargetMode="External"/><Relationship Id="rId24" Type="http://schemas.openxmlformats.org/officeDocument/2006/relationships/hyperlink" Target="https://hal.science/search/index/?q=*&amp;authFullName_s=Joris Peignot" TargetMode="External"/><Relationship Id="rId25" Type="http://schemas.openxmlformats.org/officeDocument/2006/relationships/hyperlink" Target="https://dx.doi.org/10.5539/ibr.v6n2p92" TargetMode="External"/><Relationship Id="rId26" Type="http://schemas.openxmlformats.org/officeDocument/2006/relationships/hyperlink" Target="https://hal.science/hal-02144308v1" TargetMode="External"/><Relationship Id="rId27" Type="http://schemas.openxmlformats.org/officeDocument/2006/relationships/hyperlink" Target="https://dx.doi.org/10.5539/ibr.v6n2p126" TargetMode="External"/><Relationship Id="rId28" Type="http://schemas.openxmlformats.org/officeDocument/2006/relationships/hyperlink" Target="https://hal.science/hal-02144381v1" TargetMode="External"/><Relationship Id="rId29" Type="http://schemas.openxmlformats.org/officeDocument/2006/relationships/hyperlink" Target="https://hal.science/search/index/?q=*&amp;authFullName_s=Isabelle Bourdon" TargetMode="External"/><Relationship Id="rId30" Type="http://schemas.openxmlformats.org/officeDocument/2006/relationships/hyperlink" Target="https://dx.doi.org/10.4018/jthi.2012010103" TargetMode="External"/><Relationship Id="rId31" Type="http://schemas.openxmlformats.org/officeDocument/2006/relationships/hyperlink" Target="https://hal.science/hal-02144379v1" TargetMode="External"/><Relationship Id="rId32" Type="http://schemas.openxmlformats.org/officeDocument/2006/relationships/hyperlink" Target="https://amu.hal.science/hal-01839491v1" TargetMode="External"/><Relationship Id="rId33" Type="http://schemas.openxmlformats.org/officeDocument/2006/relationships/hyperlink" Target="https://amu.hal.science/hal-01839487v1" TargetMode="External"/><Relationship Id="rId34" Type="http://schemas.openxmlformats.org/officeDocument/2006/relationships/hyperlink" Target="https://hal.science/search/index/?q=*&amp;authFullName_s=Soulaimane Laghzaoui" TargetMode="External"/><Relationship Id="rId35" Type="http://schemas.openxmlformats.org/officeDocument/2006/relationships/hyperlink" Target="https://dx.doi.org/10.5539/ibr.v6n2p101" TargetMode="External"/><Relationship Id="rId36" Type="http://schemas.openxmlformats.org/officeDocument/2006/relationships/hyperlink" Target="https://amu.hal.science/hal-01839482v1" TargetMode="External"/><Relationship Id="rId37" Type="http://schemas.openxmlformats.org/officeDocument/2006/relationships/hyperlink" Target="https://dx.doi.org/10.3917/mav.044.0015" TargetMode="External"/><Relationship Id="rId38" Type="http://schemas.openxmlformats.org/officeDocument/2006/relationships/hyperlink" Target="https://amu.hal.science/hal-01839500v1" TargetMode="External"/><Relationship Id="rId39" Type="http://schemas.openxmlformats.org/officeDocument/2006/relationships/hyperlink" Target="https://hal.science/hal-02144479v1" TargetMode="External"/><Relationship Id="rId40" Type="http://schemas.openxmlformats.org/officeDocument/2006/relationships/hyperlink" Target="https://hal.science/search/index/?q=*&amp;authFullName_s=Emmanuel Houz&#233;" TargetMode="External"/><Relationship Id="rId41" Type="http://schemas.openxmlformats.org/officeDocument/2006/relationships/hyperlink" Target="https://dx.doi.org/10.3917/sim.102.0071" TargetMode="External"/><Relationship Id="rId42" Type="http://schemas.openxmlformats.org/officeDocument/2006/relationships/hyperlink" Target="https://amu.hal.science/hal-01839480v1" TargetMode="External"/><Relationship Id="rId43" Type="http://schemas.openxmlformats.org/officeDocument/2006/relationships/hyperlink" Target="https://amu.hal.science/hal-01839477v1" TargetMode="External"/><Relationship Id="rId44" Type="http://schemas.openxmlformats.org/officeDocument/2006/relationships/hyperlink" Target="https://shs.hal.science/halshs-02914433v1" TargetMode="External"/><Relationship Id="rId45" Type="http://schemas.openxmlformats.org/officeDocument/2006/relationships/hyperlink" Target="https://dx.doi.org/10.7193/DM.048.75.86" TargetMode="External"/><Relationship Id="rId46" Type="http://schemas.openxmlformats.org/officeDocument/2006/relationships/hyperlink" Target="https://shs.hal.science/halshs-00457034v1" TargetMode="External"/><Relationship Id="rId47" Type="http://schemas.openxmlformats.org/officeDocument/2006/relationships/hyperlink" Target="https://hal.science/search/index/?q=*&amp;authFullName_s=Martine Gadille" TargetMode="External"/><Relationship Id="rId48" Type="http://schemas.openxmlformats.org/officeDocument/2006/relationships/hyperlink" Target="https://dx.doi.org/10.3166/rfg.164.97-118" TargetMode="External"/><Relationship Id="rId49" Type="http://schemas.openxmlformats.org/officeDocument/2006/relationships/hyperlink" Target="https://api.istex.fr/ark:/67375/HT0-C6R7THT3-1/fulltext.pdf?sid=hal" TargetMode="External"/><Relationship Id="rId50" Type="http://schemas.openxmlformats.org/officeDocument/2006/relationships/hyperlink" Target="https://shs.hal.science/halshs-00457037v1" TargetMode="External"/><Relationship Id="rId51" Type="http://schemas.openxmlformats.org/officeDocument/2006/relationships/hyperlink" Target="https://shs.hal.science/halshs-00348303v1" TargetMode="External"/><Relationship Id="rId52" Type="http://schemas.openxmlformats.org/officeDocument/2006/relationships/hyperlink" Target="https://dx.doi.org/10.3166/rfg.144.43-63" TargetMode="External"/><Relationship Id="rId53" Type="http://schemas.openxmlformats.org/officeDocument/2006/relationships/hyperlink" Target="https://amu.hal.science/hal-01839472v1" TargetMode="External"/><Relationship Id="rId54" Type="http://schemas.openxmlformats.org/officeDocument/2006/relationships/hyperlink" Target="https://dx.doi.org/10.7202/1008815ar" TargetMode="External"/><Relationship Id="rId55" Type="http://schemas.openxmlformats.org/officeDocument/2006/relationships/hyperlink" Target="https://amu.hal.science/hal-01794468v1" TargetMode="External"/><Relationship Id="rId56" Type="http://schemas.openxmlformats.org/officeDocument/2006/relationships/hyperlink" Target="https://amu.hal.science/hal-01839471v1" TargetMode="External"/><Relationship Id="rId57" Type="http://schemas.openxmlformats.org/officeDocument/2006/relationships/hyperlink" Target="https://amu.hal.science/hal-04428565v1" TargetMode="External"/><Relationship Id="rId58" Type="http://schemas.openxmlformats.org/officeDocument/2006/relationships/hyperlink" Target="https://hal.science/search/index/?q=*&amp;authFullName_s=Julie Fardeau" TargetMode="External"/><Relationship Id="rId59" Type="http://schemas.openxmlformats.org/officeDocument/2006/relationships/hyperlink" Target="https://hal.science/search/index/?q=*&amp;authFullName_s=Nathalie Richeb&#233;" TargetMode="External"/><Relationship Id="rId60" Type="http://schemas.openxmlformats.org/officeDocument/2006/relationships/hyperlink" Target="https://hal.science/hal-03323860v1" TargetMode="External"/><Relationship Id="rId61" Type="http://schemas.openxmlformats.org/officeDocument/2006/relationships/hyperlink" Target="https://hal.science/search/index/?q=*&amp;authFullName_s=Aldebert B." TargetMode="External"/><Relationship Id="rId62" Type="http://schemas.openxmlformats.org/officeDocument/2006/relationships/hyperlink" Target="https://hal.science/search/index/?q=*&amp;authFullName_s=Bertrand, D." TargetMode="External"/><Relationship Id="rId63" Type="http://schemas.openxmlformats.org/officeDocument/2006/relationships/hyperlink" Target="https://hal.science/search/index/?q=*&amp;authFullName_s=Sarra Kouada" TargetMode="External"/><Relationship Id="rId64" Type="http://schemas.openxmlformats.org/officeDocument/2006/relationships/hyperlink" Target="https://hal.science/hal-02952885v1" TargetMode="External"/><Relationship Id="rId65" Type="http://schemas.openxmlformats.org/officeDocument/2006/relationships/hyperlink" Target="https://hal.science/hal-03083007v1" TargetMode="External"/><Relationship Id="rId66" Type="http://schemas.openxmlformats.org/officeDocument/2006/relationships/hyperlink" Target="https://hal.science/search/index/?q=*&amp;authFullName_s=B&#233;n&#233;dicte Aldebert" TargetMode="External"/><Relationship Id="rId67" Type="http://schemas.openxmlformats.org/officeDocument/2006/relationships/hyperlink" Target="https://hal.science/hal-02484575v1" TargetMode="External"/><Relationship Id="rId68" Type="http://schemas.openxmlformats.org/officeDocument/2006/relationships/hyperlink" Target="https://hal.science/hal-02484584v1" TargetMode="External"/><Relationship Id="rId69" Type="http://schemas.openxmlformats.org/officeDocument/2006/relationships/hyperlink" Target="https://hal.science/search/index/?q=*&amp;authFullName_s=Nadia Boulmakoul" TargetMode="External"/><Relationship Id="rId70" Type="http://schemas.openxmlformats.org/officeDocument/2006/relationships/hyperlink" Target="https://hal.science/hal-02484564v1" TargetMode="External"/><Relationship Id="rId71" Type="http://schemas.openxmlformats.org/officeDocument/2006/relationships/hyperlink" Target="https://hal.science/search/index/?q=*&amp;authFullName_s=B. Fantino" TargetMode="External"/><Relationship Id="rId72" Type="http://schemas.openxmlformats.org/officeDocument/2006/relationships/hyperlink" Target="https://shs.hal.science/halshs-01943501v1" TargetMode="External"/><Relationship Id="rId73" Type="http://schemas.openxmlformats.org/officeDocument/2006/relationships/hyperlink" Target="https://hal.science/hal-05522094v1" TargetMode="External"/><Relationship Id="rId74" Type="http://schemas.openxmlformats.org/officeDocument/2006/relationships/hyperlink" Target="https://hal.science/hal-05522097v1" TargetMode="External"/><Relationship Id="rId75" Type="http://schemas.openxmlformats.org/officeDocument/2006/relationships/hyperlink" Target="https://hal.science/hal-05508736v1" TargetMode="External"/><Relationship Id="rId76" Type="http://schemas.openxmlformats.org/officeDocument/2006/relationships/hyperlink" Target="https://hal.science/hal-05508604v1" TargetMode="External"/><Relationship Id="rId77" Type="http://schemas.openxmlformats.org/officeDocument/2006/relationships/hyperlink" Target="https://hal.science/hal-05509122v1" TargetMode="External"/><Relationship Id="rId78" Type="http://schemas.openxmlformats.org/officeDocument/2006/relationships/hyperlink" Target="https://hal.science/search/index/?q=*&amp;authFullName_s=Julien Tuffery" TargetMode="External"/><Relationship Id="rId79" Type="http://schemas.openxmlformats.org/officeDocument/2006/relationships/hyperlink" Target="https://hal.science/hal-01986802v1" TargetMode="External"/><Relationship Id="rId80" Type="http://schemas.openxmlformats.org/officeDocument/2006/relationships/hyperlink" Target="https://hal.science/hal-04766259v1" TargetMode="External"/><Relationship Id="rId81" Type="http://schemas.openxmlformats.org/officeDocument/2006/relationships/hyperlink" Target="https://hal.inrae.fr/hal-02809704v1" TargetMode="External"/><Relationship Id="rId82" Type="http://schemas.openxmlformats.org/officeDocument/2006/relationships/hyperlink" Target="https://hal.science/search/index/?q=*&amp;authFullName_s=Nathalie Couix" TargetMode="External"/><Relationship Id="rId83" Type="http://schemas.openxmlformats.org/officeDocument/2006/relationships/hyperlink" Target="http://www.editions-harmattan.fr/index.asp?navig=catalogue&amp;amp;obj=livre&amp;amp;no=3734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Amabile</dc:title>
  <dc:description>CV</dc:description>
  <dc:subject/>
  <cp:keywords/>
  <cp:category/>
  <cp:lastModifiedBy/>
  <dcterms:created xsi:type="dcterms:W3CDTF">2026-03-18T00:37:06+01:00</dcterms:created>
  <dcterms:modified xsi:type="dcterms:W3CDTF">2026-03-18T00:37:06+01:00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