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Serge Brunet </w:t>
      </w:r>
      <w:r>
        <w:rPr>
          <w:color w:val="641e6e"/>
        </w:rPr>
        <w:t xml:space="preserve">Professeur d'histoire moderne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1585 : Marguerite de Valois, comtesse d'Agen, et la Ligue</w:t>
              </w:r>
            </w:hyperlink>
          </w:p>
          <w:p>
            <w:pPr/>
            <w:hyperlink r:id="rId8" w:history="1">
              <w:r>
                <w:rPr>
                  <w:color w:val="#410a8c"/>
                  <w:u w:val="single"/>
                </w:rPr>
                <w:t xml:space="preserve">Serge Brunet</w:t>
              </w:r>
            </w:hyperlink>
          </w:p>
          <w:p>
            <w:pPr/>
            <w:r>
              <w:rPr>
                <w:i w:val="1"/>
                <w:iCs w:val="1"/>
              </w:rPr>
              <w:t xml:space="preserve">Revue de l'Agenais</w:t>
            </w:r>
            <w:r>
              <w:rPr/>
              <w:t xml:space="preserve">, 2018, 145, pp.191-221</w:t>
            </w:r>
          </w:p>
          <w:p>
            <w:pPr/>
            <w:r>
              <w:rPr/>
              <w:t xml:space="preserve">Article dans une revue</w:t>
            </w:r>
          </w:p>
          <w:p>
            <w:pPr/>
            <w:hyperlink r:id="rId7" w:history="1">
              <w:r>
                <w:rPr>
                  <w:color w:val="#410a8c"/>
                  <w:u w:val="single"/>
                </w:rPr>
                <w:t xml:space="preserve">hal-03068018v1</w:t>
              </w:r>
            </w:hyperlink>
          </w:p>
        </w:tc>
      </w:tr>
      <w:tr>
        <w:trPr/>
        <w:tc>
          <w:tcPr>
            <w:noWrap/>
          </w:tcPr>
          <w:p>
            <w:pPr>
              <w:spacing w:after="200"/>
            </w:pPr>
            <w:hyperlink r:id="rId9" w:history="1">
              <w:r>
                <w:rPr>
                  <w:color w:val="1e198e"/>
                  <w:b w:val="1"/>
                  <w:bCs w:val="1"/>
                  <w:u w:val="single"/>
                </w:rPr>
                <w:t xml:space="preserve">Institutional violence: the takeover of municipalities by Protestants in the South of France (1560-1562)</w:t>
              </w:r>
            </w:hyperlink>
          </w:p>
          <w:p>
            <w:pPr/>
            <w:hyperlink r:id="rId8" w:history="1">
              <w:r>
                <w:rPr>
                  <w:color w:val="#410a8c"/>
                  <w:u w:val="single"/>
                </w:rPr>
                <w:t xml:space="preserve">Serge Brunet</w:t>
              </w:r>
            </w:hyperlink>
          </w:p>
          <w:p>
            <w:pPr/>
            <w:r>
              <w:rPr>
                <w:i w:val="1"/>
                <w:iCs w:val="1"/>
              </w:rPr>
              <w:t xml:space="preserve">Culture and History Digital Journal</w:t>
            </w:r>
            <w:r>
              <w:rPr/>
              <w:t xml:space="preserve">, 2017, 6 (1), s.p. </w:t>
            </w:r>
            <w:hyperlink r:id="rId10" w:history="1">
              <w:r>
                <w:rPr>
                  <w:color w:val="#410a8c"/>
                  <w:u w:val="single"/>
                </w:rPr>
                <w:t xml:space="preserve">⟨10.3989/chdj.2017.002⟩</w:t>
              </w:r>
            </w:hyperlink>
          </w:p>
          <w:p>
            <w:pPr/>
            <w:r>
              <w:rPr/>
              <w:t xml:space="preserve">Article dans une revue</w:t>
            </w:r>
          </w:p>
          <w:p>
            <w:pPr/>
            <w:hyperlink r:id="rId9" w:history="1">
              <w:r>
                <w:rPr>
                  <w:color w:val="#410a8c"/>
                  <w:u w:val="single"/>
                </w:rPr>
                <w:t xml:space="preserve">hal-03067597v1</w:t>
              </w:r>
            </w:hyperlink>
          </w:p>
        </w:tc>
      </w:tr>
      <w:tr>
        <w:trPr/>
        <w:tc>
          <w:tcPr>
            <w:noWrap/>
          </w:tcPr>
          <w:p>
            <w:pPr>
              <w:spacing w:after="200"/>
            </w:pPr>
            <w:hyperlink r:id="rId11" w:history="1">
              <w:r>
                <w:rPr>
                  <w:color w:val="1e198e"/>
                  <w:b w:val="1"/>
                  <w:bCs w:val="1"/>
                  <w:u w:val="single"/>
                </w:rPr>
                <w:t xml:space="preserve">Consistoires calvinistes et consulats méridionaux dans les premiers affrontements religieux (1560-1562)</w:t>
              </w:r>
            </w:hyperlink>
          </w:p>
          <w:p>
            <w:pPr/>
            <w:hyperlink r:id="rId8" w:history="1">
              <w:r>
                <w:rPr>
                  <w:color w:val="#410a8c"/>
                  <w:u w:val="single"/>
                </w:rPr>
                <w:t xml:space="preserve">Serge Brunet</w:t>
              </w:r>
            </w:hyperlink>
          </w:p>
          <w:p>
            <w:pPr/>
            <w:r>
              <w:rPr>
                <w:i w:val="1"/>
                <w:iCs w:val="1"/>
              </w:rPr>
              <w:t xml:space="preserve">Proslogion. Sudies in Medieval and Early Modern Social History and Culture</w:t>
            </w:r>
            <w:r>
              <w:rPr/>
              <w:t xml:space="preserve">, 2016, 1(13) (Hors série), pp.113-152</w:t>
            </w:r>
          </w:p>
          <w:p>
            <w:pPr/>
            <w:r>
              <w:rPr/>
              <w:t xml:space="preserve">Article dans une revue</w:t>
            </w:r>
          </w:p>
          <w:p>
            <w:pPr/>
            <w:hyperlink r:id="rId11" w:history="1">
              <w:r>
                <w:rPr>
                  <w:color w:val="#410a8c"/>
                  <w:u w:val="single"/>
                </w:rPr>
                <w:t xml:space="preserve">hal-03067599v1</w:t>
              </w:r>
            </w:hyperlink>
          </w:p>
        </w:tc>
      </w:tr>
      <w:tr>
        <w:trPr/>
        <w:tc>
          <w:tcPr>
            <w:noWrap/>
          </w:tcPr>
          <w:p>
            <w:pPr>
              <w:spacing w:after="200"/>
            </w:pPr>
            <w:hyperlink r:id="rId12" w:history="1">
              <w:r>
                <w:rPr>
                  <w:color w:val="1e198e"/>
                  <w:b w:val="1"/>
                  <w:bCs w:val="1"/>
                  <w:u w:val="single"/>
                </w:rPr>
                <w:t xml:space="preserve">Une réformation générale des forêts des Pyrénées échouée (1560-1564)</w:t>
              </w:r>
            </w:hyperlink>
          </w:p>
          <w:p>
            <w:pPr/>
            <w:hyperlink r:id="rId8" w:history="1">
              <w:r>
                <w:rPr>
                  <w:color w:val="#410a8c"/>
                  <w:u w:val="single"/>
                </w:rPr>
                <w:t xml:space="preserve">Serge Brunet</w:t>
              </w:r>
            </w:hyperlink>
          </w:p>
          <w:p>
            <w:pPr/>
            <w:r>
              <w:rPr>
                <w:i w:val="1"/>
                <w:iCs w:val="1"/>
              </w:rPr>
              <w:t xml:space="preserve">Annales du Midi : revue archéologique, historique et philologique de la France méridionale</w:t>
            </w:r>
            <w:r>
              <w:rPr/>
              <w:t xml:space="preserve">, 2014, 287, pp.351-358</w:t>
            </w:r>
          </w:p>
          <w:p>
            <w:pPr/>
            <w:r>
              <w:rPr/>
              <w:t xml:space="preserve">Article dans une revue</w:t>
            </w:r>
          </w:p>
          <w:p>
            <w:pPr/>
            <w:hyperlink r:id="rId12" w:history="1">
              <w:r>
                <w:rPr>
                  <w:color w:val="#410a8c"/>
                  <w:u w:val="single"/>
                </w:rPr>
                <w:t xml:space="preserve">hal-03067598v1</w:t>
              </w:r>
            </w:hyperlink>
          </w:p>
        </w:tc>
      </w:tr>
      <w:tr>
        <w:trPr/>
        <w:tc>
          <w:tcPr>
            <w:noWrap/>
          </w:tcPr>
          <w:p>
            <w:pPr>
              <w:spacing w:after="200"/>
            </w:pPr>
            <w:hyperlink r:id="rId13" w:history="1">
              <w:r>
                <w:rPr>
                  <w:color w:val="1e198e"/>
                  <w:b w:val="1"/>
                  <w:bCs w:val="1"/>
                  <w:u w:val="single"/>
                </w:rPr>
                <w:t xml:space="preserve">Comte-rendu d'ouvrage : Florent Quellier, Georges Provost (éd.), Du Ciel à la Terre: Clergé et agriculture, XVIe-XIXe siècle</w:t>
              </w:r>
            </w:hyperlink>
          </w:p>
          <w:p>
            <w:pPr/>
            <w:hyperlink r:id="rId8" w:history="1">
              <w:r>
                <w:rPr>
                  <w:color w:val="#410a8c"/>
                  <w:u w:val="single"/>
                </w:rPr>
                <w:t xml:space="preserve">Serge Brunet</w:t>
              </w:r>
            </w:hyperlink>
          </w:p>
          <w:p>
            <w:pPr/>
            <w:r>
              <w:rPr>
                <w:i w:val="1"/>
                <w:iCs w:val="1"/>
              </w:rPr>
              <w:t xml:space="preserve">Revue d'Histoire ecclésiastique </w:t>
            </w:r>
            <w:r>
              <w:rPr/>
              <w:t xml:space="preserve">, 2013, pp.433-436</w:t>
            </w:r>
          </w:p>
          <w:p>
            <w:pPr/>
            <w:r>
              <w:rPr/>
              <w:t xml:space="preserve">Article dans une revue</w:t>
            </w:r>
            <w:r>
              <w:rPr/>
              <w:t xml:space="preserve"> (compte-rendu de lecture)</w:t>
            </w:r>
          </w:p>
          <w:p>
            <w:pPr/>
            <w:hyperlink r:id="rId13" w:history="1">
              <w:r>
                <w:rPr>
                  <w:color w:val="#410a8c"/>
                  <w:u w:val="single"/>
                </w:rPr>
                <w:t xml:space="preserve">hal-03077691v1</w:t>
              </w:r>
            </w:hyperlink>
          </w:p>
        </w:tc>
      </w:tr>
      <w:tr>
        <w:trPr/>
        <w:tc>
          <w:tcPr>
            <w:noWrap/>
          </w:tcPr>
          <w:p>
            <w:pPr>
              <w:spacing w:after="200"/>
            </w:pPr>
            <w:hyperlink r:id="rId14" w:history="1">
              <w:r>
                <w:rPr>
                  <w:color w:val="1e198e"/>
                  <w:b w:val="1"/>
                  <w:bCs w:val="1"/>
                  <w:u w:val="single"/>
                </w:rPr>
                <w:t xml:space="preserve">Les montagnards vus par les missionnaires : la Mission des Pyrénées du jésuite Jean Forcaud (1635-1645)</w:t>
              </w:r>
            </w:hyperlink>
          </w:p>
          <w:p>
            <w:pPr/>
            <w:hyperlink r:id="rId8" w:history="1">
              <w:r>
                <w:rPr>
                  <w:color w:val="#410a8c"/>
                  <w:u w:val="single"/>
                </w:rPr>
                <w:t xml:space="preserve">Serge Brunet</w:t>
              </w:r>
            </w:hyperlink>
          </w:p>
          <w:p>
            <w:pPr/>
            <w:r>
              <w:rPr>
                <w:i w:val="1"/>
                <w:iCs w:val="1"/>
              </w:rPr>
              <w:t xml:space="preserve">Histoire des Alpes – Storia delle Alpi – Geschichte der Alpen</w:t>
            </w:r>
            <w:r>
              <w:rPr/>
              <w:t xml:space="preserve">, 2013, 18, pp.155-176</w:t>
            </w:r>
          </w:p>
          <w:p>
            <w:pPr/>
            <w:r>
              <w:rPr/>
              <w:t xml:space="preserve">Article dans une revue</w:t>
            </w:r>
          </w:p>
          <w:p>
            <w:pPr/>
            <w:hyperlink r:id="rId14" w:history="1">
              <w:r>
                <w:rPr>
                  <w:color w:val="#410a8c"/>
                  <w:u w:val="single"/>
                </w:rPr>
                <w:t xml:space="preserve">hal-03063112v1</w:t>
              </w:r>
            </w:hyperlink>
          </w:p>
        </w:tc>
      </w:tr>
      <w:tr>
        <w:trPr/>
        <w:tc>
          <w:tcPr>
            <w:noWrap/>
          </w:tcPr>
          <w:p>
            <w:pPr>
              <w:spacing w:after="200"/>
            </w:pPr>
            <w:hyperlink r:id="rId15" w:history="1">
              <w:r>
                <w:rPr>
                  <w:color w:val="1e198e"/>
                  <w:b w:val="1"/>
                  <w:bCs w:val="1"/>
                  <w:u w:val="single"/>
                </w:rPr>
                <w:t xml:space="preserve">Les prêtres des campagnes de la France du XVIIe siècle</w:t>
              </w:r>
            </w:hyperlink>
          </w:p>
          <w:p>
            <w:pPr/>
            <w:hyperlink r:id="rId8" w:history="1">
              <w:r>
                <w:rPr>
                  <w:color w:val="#410a8c"/>
                  <w:u w:val="single"/>
                </w:rPr>
                <w:t xml:space="preserve">Serge Brunet</w:t>
              </w:r>
            </w:hyperlink>
          </w:p>
          <w:p>
            <w:pPr/>
            <w:r>
              <w:rPr>
                <w:i w:val="1"/>
                <w:iCs w:val="1"/>
              </w:rPr>
              <w:t xml:space="preserve">Dix-septième siècle</w:t>
            </w:r>
            <w:r>
              <w:rPr/>
              <w:t xml:space="preserve">, 2007, 234 (1), pp.49-82</w:t>
            </w:r>
          </w:p>
          <w:p>
            <w:pPr/>
            <w:r>
              <w:rPr/>
              <w:t xml:space="preserve">Article dans une revue</w:t>
            </w:r>
          </w:p>
          <w:p>
            <w:pPr/>
            <w:hyperlink r:id="rId15" w:history="1">
              <w:r>
                <w:rPr>
                  <w:color w:val="#410a8c"/>
                  <w:u w:val="single"/>
                </w:rPr>
                <w:t xml:space="preserve">hal-03061022v1</w:t>
              </w:r>
            </w:hyperlink>
          </w:p>
        </w:tc>
      </w:tr>
      <w:tr>
        <w:trPr/>
        <w:tc>
          <w:tcPr>
            <w:noWrap/>
          </w:tcPr>
          <w:p>
            <w:pPr>
              <w:spacing w:after="200"/>
            </w:pPr>
            <w:hyperlink r:id="rId16" w:history="1">
              <w:r>
                <w:rPr>
                  <w:color w:val="1e198e"/>
                  <w:b w:val="1"/>
                  <w:bCs w:val="1"/>
                  <w:u w:val="single"/>
                </w:rPr>
                <w:t xml:space="preserve">Algo de español en las entrañas</w:t>
              </w:r>
            </w:hyperlink>
          </w:p>
          <w:p>
            <w:pPr/>
            <w:hyperlink r:id="rId8" w:history="1">
              <w:r>
                <w:rPr>
                  <w:color w:val="#410a8c"/>
                  <w:u w:val="single"/>
                </w:rPr>
                <w:t xml:space="preserve">Serge Brunet</w:t>
              </w:r>
            </w:hyperlink>
          </w:p>
          <w:p>
            <w:pPr/>
            <w:r>
              <w:rPr>
                <w:i w:val="1"/>
                <w:iCs w:val="1"/>
              </w:rPr>
              <w:t xml:space="preserve">Obradoiro de historia moderna</w:t>
            </w:r>
            <w:r>
              <w:rPr/>
              <w:t xml:space="preserve">, 2007, pp.143-160</w:t>
            </w:r>
          </w:p>
          <w:p>
            <w:pPr/>
            <w:r>
              <w:rPr/>
              <w:t xml:space="preserve">Article dans une revue</w:t>
            </w:r>
          </w:p>
          <w:p>
            <w:pPr/>
            <w:hyperlink r:id="rId16" w:history="1">
              <w:r>
                <w:rPr>
                  <w:color w:val="#410a8c"/>
                  <w:u w:val="single"/>
                </w:rPr>
                <w:t xml:space="preserve">hal-03061023v1</w:t>
              </w:r>
            </w:hyperlink>
          </w:p>
        </w:tc>
      </w:tr>
      <w:tr>
        <w:trPr/>
        <w:tc>
          <w:tcPr>
            <w:noWrap/>
          </w:tcPr>
          <w:p>
            <w:pPr>
              <w:spacing w:after="200"/>
            </w:pPr>
            <w:hyperlink r:id="rId17" w:history="1">
              <w:r>
                <w:rPr>
                  <w:color w:val="1e198e"/>
                  <w:b w:val="1"/>
                  <w:bCs w:val="1"/>
                  <w:u w:val="single"/>
                </w:rPr>
                <w:t xml:space="preserve">“Mountain Priests”?</w:t>
              </w:r>
            </w:hyperlink>
          </w:p>
          <w:p>
            <w:pPr/>
            <w:hyperlink r:id="rId8" w:history="1">
              <w:r>
                <w:rPr>
                  <w:color w:val="#410a8c"/>
                  <w:u w:val="single"/>
                </w:rPr>
                <w:t xml:space="preserve">Serge Brunet</w:t>
              </w:r>
            </w:hyperlink>
          </w:p>
          <w:p>
            <w:pPr/>
            <w:r>
              <w:rPr>
                <w:i w:val="1"/>
                <w:iCs w:val="1"/>
              </w:rPr>
              <w:t xml:space="preserve">Mountain Research and Development</w:t>
            </w:r>
            <w:r>
              <w:rPr/>
              <w:t xml:space="preserve">, 2006, 26 (4), pp.350-357</w:t>
            </w:r>
          </w:p>
          <w:p>
            <w:pPr/>
            <w:r>
              <w:rPr/>
              <w:t xml:space="preserve">Article dans une revue</w:t>
            </w:r>
          </w:p>
          <w:p>
            <w:pPr/>
            <w:hyperlink r:id="rId17" w:history="1">
              <w:r>
                <w:rPr>
                  <w:color w:val="#410a8c"/>
                  <w:u w:val="single"/>
                </w:rPr>
                <w:t xml:space="preserve">hal-03061021v1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montagne entre centre et périphérie : Eloignement des pouvoirs et négociations de l'autonomie. Présidence de séance</w:t>
              </w:r>
            </w:hyperlink>
          </w:p>
          <w:p>
            <w:pPr/>
            <w:hyperlink r:id="rId8" w:history="1">
              <w:r>
                <w:rPr>
                  <w:color w:val="#410a8c"/>
                  <w:u w:val="single"/>
                </w:rPr>
                <w:t xml:space="preserve">Serge Brunet</w:t>
              </w:r>
            </w:hyperlink>
            <w:r>
              <w:rPr/>
              <w:t xml:space="preserve">,</w:t>
            </w:r>
            <w:hyperlink r:id="rId19" w:history="1">
              <w:r>
                <w:rPr>
                  <w:color w:val="#410a8c"/>
                  <w:u w:val="single"/>
                </w:rPr>
                <w:t xml:space="preserve">Olivier Caporossi</w:t>
              </w:r>
            </w:hyperlink>
          </w:p>
          <w:p>
            <w:pPr/>
            <w:r>
              <w:rPr>
                <w:i w:val="1"/>
                <w:iCs w:val="1"/>
              </w:rPr>
              <w:t xml:space="preserve">Circulations montagnardes, circulations européennes</w:t>
            </w:r>
            <w:r>
              <w:rPr/>
              <w:t xml:space="preserve">, CTHS, Apr 2017, Pau, France</w:t>
            </w:r>
          </w:p>
          <w:p>
            <w:pPr/>
            <w:r>
              <w:rPr/>
              <w:t xml:space="preserve">Communication dans un congrès</w:t>
            </w:r>
          </w:p>
          <w:p>
            <w:pPr/>
            <w:hyperlink r:id="rId18" w:history="1">
              <w:r>
                <w:rPr>
                  <w:color w:val="#410a8c"/>
                  <w:u w:val="single"/>
                </w:rPr>
                <w:t xml:space="preserve">hal-02134002v1</w:t>
              </w:r>
            </w:hyperlink>
          </w:p>
        </w:tc>
      </w:tr>
      <w:tr>
        <w:trPr/>
        <w:tc>
          <w:tcPr>
            <w:noWrap/>
          </w:tcPr>
          <w:p>
            <w:pPr>
              <w:spacing w:after="200"/>
            </w:pPr>
            <w:hyperlink r:id="rId20" w:history="1">
              <w:r>
                <w:rPr>
                  <w:color w:val="1e198e"/>
                  <w:b w:val="1"/>
                  <w:bCs w:val="1"/>
                  <w:u w:val="single"/>
                </w:rPr>
                <w:t xml:space="preserve">Le grand siège de Blaye (1593)</w:t>
              </w:r>
            </w:hyperlink>
          </w:p>
          <w:p>
            <w:pPr/>
            <w:hyperlink r:id="rId8" w:history="1">
              <w:r>
                <w:rPr>
                  <w:color w:val="#410a8c"/>
                  <w:u w:val="single"/>
                </w:rPr>
                <w:t xml:space="preserve">Serge Brunet</w:t>
              </w:r>
            </w:hyperlink>
          </w:p>
          <w:p>
            <w:pPr/>
            <w:r>
              <w:rPr>
                <w:i w:val="1"/>
                <w:iCs w:val="1"/>
              </w:rPr>
              <w:t xml:space="preserve">68e Congrès de la Fédération Historique du Sud-Ouest, La guerre en Aquitaine, les Aquitains en guerre, de l'Antiquité à nos jours, Fédération historique du Sud-Ouest, Nérac, 6-7 juin 2015</w:t>
            </w:r>
            <w:r>
              <w:rPr/>
              <w:t xml:space="preserve">, 2017, Nérac, France. pp.139-194</w:t>
            </w:r>
          </w:p>
          <w:p>
            <w:pPr/>
            <w:r>
              <w:rPr/>
              <w:t xml:space="preserve">Communication dans un congrès</w:t>
            </w:r>
          </w:p>
          <w:p>
            <w:pPr/>
            <w:hyperlink r:id="rId20" w:history="1">
              <w:r>
                <w:rPr>
                  <w:color w:val="#410a8c"/>
                  <w:u w:val="single"/>
                </w:rPr>
                <w:t xml:space="preserve">hal-03071536v1</w:t>
              </w:r>
            </w:hyperlink>
          </w:p>
        </w:tc>
      </w:tr>
      <w:tr>
        <w:trPr/>
        <w:tc>
          <w:tcPr>
            <w:noWrap/>
          </w:tcPr>
          <w:p>
            <w:pPr>
              <w:spacing w:after="200"/>
            </w:pPr>
            <w:hyperlink r:id="rId21" w:history="1">
              <w:r>
                <w:rPr>
                  <w:color w:val="1e198e"/>
                  <w:b w:val="1"/>
                  <w:bCs w:val="1"/>
                  <w:u w:val="single"/>
                </w:rPr>
                <w:t xml:space="preserve">Consistoires calvinistes et consulats méridionaux dans les premiers affrontements religieux (1560-1562)</w:t>
              </w:r>
            </w:hyperlink>
          </w:p>
          <w:p>
            <w:pPr/>
            <w:hyperlink r:id="rId8" w:history="1">
              <w:r>
                <w:rPr>
                  <w:color w:val="#410a8c"/>
                  <w:u w:val="single"/>
                </w:rPr>
                <w:t xml:space="preserve">Serge Brunet</w:t>
              </w:r>
            </w:hyperlink>
          </w:p>
          <w:p>
            <w:pPr/>
            <w:r>
              <w:rPr>
                <w:i w:val="1"/>
                <w:iCs w:val="1"/>
              </w:rPr>
              <w:t xml:space="preserve">Actes du colloque international de Saint-Pétersbourg-Vyborg (Russie), 14-15 juin 2012, Documents pour servir à l'histoire de France au milieu du XVI siècle : début des guerres de religion (1559-1560)</w:t>
            </w:r>
            <w:r>
              <w:rPr/>
              <w:t xml:space="preserve">, 2015, Saint-Pétersbourg, Russie. pp.154-171</w:t>
            </w:r>
          </w:p>
          <w:p>
            <w:pPr/>
            <w:r>
              <w:rPr/>
              <w:t xml:space="preserve">Communication dans un congrès</w:t>
            </w:r>
          </w:p>
          <w:p>
            <w:pPr/>
            <w:hyperlink r:id="rId21" w:history="1">
              <w:r>
                <w:rPr>
                  <w:color w:val="#410a8c"/>
                  <w:u w:val="single"/>
                </w:rPr>
                <w:t xml:space="preserve">hal-03069768v1</w:t>
              </w:r>
            </w:hyperlink>
          </w:p>
        </w:tc>
      </w:tr>
      <w:tr>
        <w:trPr/>
        <w:tc>
          <w:tcPr>
            <w:noWrap/>
          </w:tcPr>
          <w:p>
            <w:pPr>
              <w:spacing w:after="200"/>
            </w:pPr>
            <w:hyperlink r:id="rId22" w:history="1">
              <w:r>
                <w:rPr>
                  <w:color w:val="1e198e"/>
                  <w:b w:val="1"/>
                  <w:bCs w:val="1"/>
                  <w:u w:val="single"/>
                </w:rPr>
                <w:t xml:space="preserve">Paysage et religion : perceptions et créations chrétiennes</w:t>
              </w:r>
            </w:hyperlink>
          </w:p>
          <w:p>
            <w:pPr/>
            <w:hyperlink r:id="rId8" w:history="1">
              <w:r>
                <w:rPr>
                  <w:color w:val="#410a8c"/>
                  <w:u w:val="single"/>
                </w:rPr>
                <w:t xml:space="preserve">Serge Brunet</w:t>
              </w:r>
            </w:hyperlink>
            <w:r>
              <w:rPr/>
              <w:t xml:space="preserve">,</w:t>
            </w:r>
            <w:hyperlink r:id="rId23" w:history="1">
              <w:r>
                <w:rPr>
                  <w:color w:val="#410a8c"/>
                  <w:u w:val="single"/>
                </w:rPr>
                <w:t xml:space="preserve">Philippe Martin</w:t>
              </w:r>
            </w:hyperlink>
          </w:p>
          <w:p>
            <w:pPr/>
            <w:r>
              <w:rPr>
                <w:i w:val="1"/>
                <w:iCs w:val="1"/>
              </w:rPr>
              <w:t xml:space="preserve">CXXXVe Congrès national des sociétés historiques et scientifiques, par le Comité des travaux historiques et scientifiques, "Paysages", Neuchâtel, 6-11 avril 2010</w:t>
            </w:r>
            <w:r>
              <w:rPr/>
              <w:t xml:space="preserve">, 2015, Neuchâtel, Suisse. 370 p</w:t>
            </w:r>
          </w:p>
          <w:p>
            <w:pPr/>
            <w:r>
              <w:rPr/>
              <w:t xml:space="preserve">Communication dans un congrès</w:t>
            </w:r>
          </w:p>
          <w:p>
            <w:pPr/>
            <w:hyperlink r:id="rId22" w:history="1">
              <w:r>
                <w:rPr>
                  <w:color w:val="#410a8c"/>
                  <w:u w:val="single"/>
                </w:rPr>
                <w:t xml:space="preserve">hal-03069767v1</w:t>
              </w:r>
            </w:hyperlink>
          </w:p>
        </w:tc>
      </w:tr>
      <w:tr>
        <w:trPr/>
        <w:tc>
          <w:tcPr>
            <w:noWrap/>
          </w:tcPr>
          <w:p>
            <w:pPr>
              <w:spacing w:after="200"/>
            </w:pPr>
            <w:hyperlink r:id="rId24" w:history="1">
              <w:r>
                <w:rPr>
                  <w:color w:val="1e198e"/>
                  <w:b w:val="1"/>
                  <w:bCs w:val="1"/>
                  <w:u w:val="single"/>
                </w:rPr>
                <w:t xml:space="preserve">La conjuration d'Amboise (16 mars 1560), Emmanuel-Philibert de Savoie et Genève.</w:t>
              </w:r>
            </w:hyperlink>
          </w:p>
          <w:p>
            <w:pPr/>
            <w:hyperlink r:id="rId8" w:history="1">
              <w:r>
                <w:rPr>
                  <w:color w:val="#410a8c"/>
                  <w:u w:val="single"/>
                </w:rPr>
                <w:t xml:space="preserve">Serge Brunet</w:t>
              </w:r>
            </w:hyperlink>
          </w:p>
          <w:p>
            <w:pPr/>
            <w:r>
              <w:rPr>
                <w:i w:val="1"/>
                <w:iCs w:val="1"/>
              </w:rPr>
              <w:t xml:space="preserve">4e Colloque international des Sabaudian studies</w:t>
            </w:r>
            <w:r>
              <w:rPr/>
              <w:t xml:space="preserve">, May 2014, Grenoble, France. pp.293-327</w:t>
            </w:r>
          </w:p>
          <w:p>
            <w:pPr/>
            <w:r>
              <w:rPr/>
              <w:t xml:space="preserve">Communication dans un congrès</w:t>
            </w:r>
          </w:p>
          <w:p>
            <w:pPr/>
            <w:hyperlink r:id="rId24" w:history="1">
              <w:r>
                <w:rPr>
                  <w:color w:val="#410a8c"/>
                  <w:u w:val="single"/>
                </w:rPr>
                <w:t xml:space="preserve">hal-01255317v1</w:t>
              </w:r>
            </w:hyperlink>
          </w:p>
        </w:tc>
      </w:tr>
      <w:tr>
        <w:trPr/>
        <w:tc>
          <w:tcPr>
            <w:noWrap/>
          </w:tcPr>
          <w:p>
            <w:pPr>
              <w:spacing w:after="200"/>
            </w:pPr>
            <w:hyperlink r:id="rId25" w:history="1">
              <w:r>
                <w:rPr>
                  <w:color w:val="1e198e"/>
                  <w:b w:val="1"/>
                  <w:bCs w:val="1"/>
                  <w:u w:val="single"/>
                </w:rPr>
                <w:t xml:space="preserve">Neishença e mutacions deth gran tractat de Lies e Patzeries de Plan d'Arrem (s. XIII-XVIII)</w:t>
              </w:r>
            </w:hyperlink>
          </w:p>
          <w:p>
            <w:pPr/>
            <w:hyperlink r:id="rId8" w:history="1">
              <w:r>
                <w:rPr>
                  <w:color w:val="#410a8c"/>
                  <w:u w:val="single"/>
                </w:rPr>
                <w:t xml:space="preserve">Serge Brunet</w:t>
              </w:r>
            </w:hyperlink>
          </w:p>
          <w:p>
            <w:pPr/>
            <w:r>
              <w:rPr>
                <w:i w:val="1"/>
                <w:iCs w:val="1"/>
              </w:rPr>
              <w:t xml:space="preserve">Era batalha de Mureth, 1213, era Querimònia, 1313, era grana Patzeria, 1513. Tres hites importantes entara Val d'Aran, Salardú, 18-20 octobre 2013</w:t>
            </w:r>
            <w:r>
              <w:rPr/>
              <w:t xml:space="preserve">, 2014, Salardú, Spain. pp.16-21</w:t>
            </w:r>
          </w:p>
          <w:p>
            <w:pPr/>
            <w:r>
              <w:rPr/>
              <w:t xml:space="preserve">Communication dans un congrès</w:t>
            </w:r>
          </w:p>
          <w:p>
            <w:pPr/>
            <w:hyperlink r:id="rId25" w:history="1">
              <w:r>
                <w:rPr>
                  <w:color w:val="#410a8c"/>
                  <w:u w:val="single"/>
                </w:rPr>
                <w:t xml:space="preserve">hal-03069770v1</w:t>
              </w:r>
            </w:hyperlink>
          </w:p>
        </w:tc>
      </w:tr>
      <w:tr>
        <w:trPr/>
        <w:tc>
          <w:tcPr>
            <w:noWrap/>
          </w:tcPr>
          <w:p>
            <w:pPr>
              <w:spacing w:after="200"/>
            </w:pPr>
            <w:hyperlink r:id="rId26" w:history="1">
              <w:r>
                <w:rPr>
                  <w:color w:val="1e198e"/>
                  <w:b w:val="1"/>
                  <w:bCs w:val="1"/>
                  <w:u w:val="single"/>
                </w:rPr>
                <w:t xml:space="preserve">Les Pyrénées aux XVIe et XVIIe siècles : une frontière religieuse ?</w:t>
              </w:r>
            </w:hyperlink>
          </w:p>
          <w:p>
            <w:pPr/>
            <w:hyperlink r:id="rId8" w:history="1">
              <w:r>
                <w:rPr>
                  <w:color w:val="#410a8c"/>
                  <w:u w:val="single"/>
                </w:rPr>
                <w:t xml:space="preserve">Serge Brunet</w:t>
              </w:r>
            </w:hyperlink>
          </w:p>
          <w:p>
            <w:pPr/>
            <w:r>
              <w:rPr>
                <w:i w:val="1"/>
                <w:iCs w:val="1"/>
              </w:rPr>
              <w:t xml:space="preserve">VIII Colloqui Internacional d'Estudis Transpirinencs, La religió als Pirineus: Territori, Societat i Cultura, par le Centre d'Estudis Comarcals del Ripollès, le Patronat Francesc Eiximenis, Diputació de Girona, la Coordinadora de Centres d'Estudis de Parla Catalana, le Centre d'Estudis Ribagorçans et l'Institut Ramon Muntaner, Núria (Ripollès, Espagne), 27, 28 et 29 septembre 2013</w:t>
            </w:r>
            <w:r>
              <w:rPr/>
              <w:t xml:space="preserve">, 2014, Nùria, Espagne. pp.41-67</w:t>
            </w:r>
          </w:p>
          <w:p>
            <w:pPr/>
            <w:r>
              <w:rPr/>
              <w:t xml:space="preserve">Communication dans un congrès</w:t>
            </w:r>
          </w:p>
          <w:p>
            <w:pPr/>
            <w:hyperlink r:id="rId26" w:history="1">
              <w:r>
                <w:rPr>
                  <w:color w:val="#410a8c"/>
                  <w:u w:val="single"/>
                </w:rPr>
                <w:t xml:space="preserve">hal-03069772v1</w:t>
              </w:r>
            </w:hyperlink>
          </w:p>
        </w:tc>
      </w:tr>
      <w:tr>
        <w:trPr/>
        <w:tc>
          <w:tcPr>
            <w:noWrap/>
          </w:tcPr>
          <w:p>
            <w:pPr>
              <w:spacing w:after="200"/>
            </w:pPr>
            <w:hyperlink r:id="rId27" w:history="1">
              <w:r>
                <w:rPr>
                  <w:color w:val="1e198e"/>
                  <w:b w:val="1"/>
                  <w:bCs w:val="1"/>
                  <w:u w:val="single"/>
                </w:rPr>
                <w:t xml:space="preserve">Consistoires protestants et consulats méridionaux: une clé pour la compréhension du &amp;quot;croissant huguenot&amp;quot; (vers 1559-1562)</w:t>
              </w:r>
            </w:hyperlink>
          </w:p>
          <w:p>
            <w:pPr/>
            <w:hyperlink r:id="rId8" w:history="1">
              <w:r>
                <w:rPr>
                  <w:color w:val="#410a8c"/>
                  <w:u w:val="single"/>
                </w:rPr>
                <w:t xml:space="preserve">Serge Brunet</w:t>
              </w:r>
            </w:hyperlink>
          </w:p>
          <w:p>
            <w:pPr/>
            <w:r>
              <w:rPr>
                <w:i w:val="1"/>
                <w:iCs w:val="1"/>
              </w:rPr>
              <w:t xml:space="preserve">8e journée: "Histoire et Histoire du droit et des institutions", Perpignan, Université de Perpignan Via Domitia, 9 juin 2012</w:t>
            </w:r>
            <w:r>
              <w:rPr/>
              <w:t xml:space="preserve">, 2013, Perpignan, France. pp.171-180</w:t>
            </w:r>
          </w:p>
          <w:p>
            <w:pPr/>
            <w:r>
              <w:rPr/>
              <w:t xml:space="preserve">Communication dans un congrès</w:t>
            </w:r>
          </w:p>
          <w:p>
            <w:pPr/>
            <w:hyperlink r:id="rId27" w:history="1">
              <w:r>
                <w:rPr>
                  <w:color w:val="#410a8c"/>
                  <w:u w:val="single"/>
                </w:rPr>
                <w:t xml:space="preserve">hal-03069771v1</w:t>
              </w:r>
            </w:hyperlink>
          </w:p>
        </w:tc>
      </w:tr>
      <w:tr>
        <w:trPr/>
        <w:tc>
          <w:tcPr>
            <w:noWrap/>
          </w:tcPr>
          <w:p>
            <w:pPr>
              <w:spacing w:after="200"/>
            </w:pPr>
            <w:hyperlink r:id="rId28" w:history="1">
              <w:r>
                <w:rPr>
                  <w:color w:val="1e198e"/>
                  <w:b w:val="1"/>
                  <w:bCs w:val="1"/>
                  <w:u w:val="single"/>
                </w:rPr>
                <w:t xml:space="preserve">¿Una religiosidad hispánica en Francia y en Europa en los siglos XVI y XVII?</w:t>
              </w:r>
            </w:hyperlink>
          </w:p>
          <w:p>
            <w:pPr/>
            <w:hyperlink r:id="rId8" w:history="1">
              <w:r>
                <w:rPr>
                  <w:color w:val="#410a8c"/>
                  <w:u w:val="single"/>
                </w:rPr>
                <w:t xml:space="preserve">Serge Brunet</w:t>
              </w:r>
            </w:hyperlink>
          </w:p>
          <w:p>
            <w:pPr/>
            <w:r>
              <w:rPr>
                <w:i w:val="1"/>
                <w:iCs w:val="1"/>
              </w:rPr>
              <w:t xml:space="preserve">6ème journées internationales d'histoire des monarchies ibériques/VI Jornadas internacionales de historia de la monarquías ibéricas, Université de Murcia, Yecla, 25-28 novembre 2010</w:t>
            </w:r>
            <w:r>
              <w:rPr/>
              <w:t xml:space="preserve">, 2013, Yecla, España. pp.375-402</w:t>
            </w:r>
          </w:p>
          <w:p>
            <w:pPr/>
            <w:r>
              <w:rPr/>
              <w:t xml:space="preserve">Communication dans un congrès</w:t>
            </w:r>
          </w:p>
          <w:p>
            <w:pPr/>
            <w:hyperlink r:id="rId28" w:history="1">
              <w:r>
                <w:rPr>
                  <w:color w:val="#410a8c"/>
                  <w:u w:val="single"/>
                </w:rPr>
                <w:t xml:space="preserve">hal-03069769v1</w:t>
              </w:r>
            </w:hyperlink>
          </w:p>
        </w:tc>
      </w:tr>
      <w:tr>
        <w:trPr/>
        <w:tc>
          <w:tcPr>
            <w:noWrap/>
          </w:tcPr>
          <w:p>
            <w:pPr>
              <w:spacing w:after="200"/>
            </w:pPr>
            <w:hyperlink r:id="rId29" w:history="1">
              <w:r>
                <w:rPr>
                  <w:color w:val="1e198e"/>
                  <w:b w:val="1"/>
                  <w:bCs w:val="1"/>
                  <w:u w:val="single"/>
                </w:rPr>
                <w:t xml:space="preserve">Les milices dans la France du Midi au début des guerres de Religion (vers 1559-1564)</w:t>
              </w:r>
            </w:hyperlink>
          </w:p>
          <w:p>
            <w:pPr/>
            <w:hyperlink r:id="rId8" w:history="1">
              <w:r>
                <w:rPr>
                  <w:color w:val="#410a8c"/>
                  <w:u w:val="single"/>
                </w:rPr>
                <w:t xml:space="preserve">Serge Brunet</w:t>
              </w:r>
            </w:hyperlink>
          </w:p>
          <w:p>
            <w:pPr/>
            <w:r>
              <w:rPr>
                <w:i w:val="1"/>
                <w:iCs w:val="1"/>
              </w:rPr>
              <w:t xml:space="preserve">136e congrès international des sociétés historiques et scientifiques Faire la guerre, faire la paix, "Entre auto-défense et forces armées : Les milices durant la première modernité", Université Via Domitia, Perpignan, 2-3 mai 2011</w:t>
            </w:r>
            <w:r>
              <w:rPr/>
              <w:t xml:space="preserve">, 2011, Perpignan, France. pp.63-116</w:t>
            </w:r>
          </w:p>
          <w:p>
            <w:pPr/>
            <w:r>
              <w:rPr/>
              <w:t xml:space="preserve">Communication dans un congrès</w:t>
            </w:r>
          </w:p>
          <w:p>
            <w:pPr/>
            <w:hyperlink r:id="rId29" w:history="1">
              <w:r>
                <w:rPr>
                  <w:color w:val="#410a8c"/>
                  <w:u w:val="single"/>
                </w:rPr>
                <w:t xml:space="preserve">hal-03069677v1</w:t>
              </w:r>
            </w:hyperlink>
          </w:p>
        </w:tc>
      </w:tr>
      <w:tr>
        <w:trPr/>
        <w:tc>
          <w:tcPr>
            <w:noWrap/>
          </w:tcPr>
          <w:p>
            <w:pPr>
              <w:spacing w:after="200"/>
            </w:pPr>
            <w:hyperlink r:id="rId30" w:history="1">
              <w:r>
                <w:rPr>
                  <w:color w:val="1e198e"/>
                  <w:b w:val="1"/>
                  <w:bCs w:val="1"/>
                  <w:u w:val="single"/>
                </w:rPr>
                <w:t xml:space="preserve">L'image interdite</w:t>
              </w:r>
            </w:hyperlink>
          </w:p>
          <w:p>
            <w:pPr/>
            <w:hyperlink r:id="rId8" w:history="1">
              <w:r>
                <w:rPr>
                  <w:color w:val="#410a8c"/>
                  <w:u w:val="single"/>
                </w:rPr>
                <w:t xml:space="preserve">Serge Brunet</w:t>
              </w:r>
            </w:hyperlink>
          </w:p>
          <w:p>
            <w:pPr/>
            <w:r>
              <w:rPr>
                <w:i w:val="1"/>
                <w:iCs w:val="1"/>
              </w:rPr>
              <w:t xml:space="preserve">Journées d'Études, Toulouse, 5-6 octobre 2006</w:t>
            </w:r>
            <w:r>
              <w:rPr/>
              <w:t xml:space="preserve">, 2009, Toulouse, France. pp.77-111</w:t>
            </w:r>
          </w:p>
          <w:p>
            <w:pPr/>
            <w:r>
              <w:rPr/>
              <w:t xml:space="preserve">Communication dans un congrès</w:t>
            </w:r>
          </w:p>
          <w:p>
            <w:pPr/>
            <w:hyperlink r:id="rId30" w:history="1">
              <w:r>
                <w:rPr>
                  <w:color w:val="#410a8c"/>
                  <w:u w:val="single"/>
                </w:rPr>
                <w:t xml:space="preserve">hal-03071063v1</w:t>
              </w:r>
            </w:hyperlink>
          </w:p>
        </w:tc>
      </w:tr>
      <w:tr>
        <w:trPr/>
        <w:tc>
          <w:tcPr>
            <w:noWrap/>
          </w:tcPr>
          <w:p>
            <w:pPr>
              <w:spacing w:after="200"/>
            </w:pPr>
            <w:hyperlink r:id="rId31" w:history="1">
              <w:r>
                <w:rPr>
                  <w:color w:val="1e198e"/>
                  <w:b w:val="1"/>
                  <w:bCs w:val="1"/>
                  <w:u w:val="single"/>
                </w:rPr>
                <w:t xml:space="preserve">« 1565 : mourir pour Malte »</w:t>
              </w:r>
            </w:hyperlink>
          </w:p>
          <w:p>
            <w:pPr/>
            <w:hyperlink r:id="rId8" w:history="1">
              <w:r>
                <w:rPr>
                  <w:color w:val="#410a8c"/>
                  <w:u w:val="single"/>
                </w:rPr>
                <w:t xml:space="preserve">Serge Brunet</w:t>
              </w:r>
            </w:hyperlink>
          </w:p>
          <w:p>
            <w:pPr/>
            <w:r>
              <w:rPr>
                <w:i w:val="1"/>
                <w:iCs w:val="1"/>
              </w:rPr>
              <w:t xml:space="preserve">Colloque international "La frontière méditerranéenne du XVe au XVIIe siècle. Échanges, circulations et affrontements", Centre d'Études Supérieure de la Renaissance, Tours, 17-20 juin 2009</w:t>
            </w:r>
            <w:r>
              <w:rPr/>
              <w:t xml:space="preserve">, 2009, Tours, France. 412 p</w:t>
            </w:r>
          </w:p>
          <w:p>
            <w:pPr/>
            <w:r>
              <w:rPr/>
              <w:t xml:space="preserve">Communication dans un congrès</w:t>
            </w:r>
          </w:p>
          <w:p>
            <w:pPr/>
            <w:hyperlink r:id="rId31" w:history="1">
              <w:r>
                <w:rPr>
                  <w:color w:val="#410a8c"/>
                  <w:u w:val="single"/>
                </w:rPr>
                <w:t xml:space="preserve">hal-03068617v1</w:t>
              </w:r>
            </w:hyperlink>
          </w:p>
        </w:tc>
      </w:tr>
      <w:tr>
        <w:trPr/>
        <w:tc>
          <w:tcPr>
            <w:noWrap/>
          </w:tcPr>
          <w:p>
            <w:pPr>
              <w:spacing w:after="200"/>
            </w:pPr>
            <w:hyperlink r:id="rId32" w:history="1">
              <w:r>
                <w:rPr>
                  <w:color w:val="1e198e"/>
                  <w:b w:val="1"/>
                  <w:bCs w:val="1"/>
                  <w:u w:val="single"/>
                </w:rPr>
                <w:t xml:space="preserve">Le Corps et/ou le Sang</w:t>
              </w:r>
            </w:hyperlink>
          </w:p>
          <w:p>
            <w:pPr/>
            <w:hyperlink r:id="rId8" w:history="1">
              <w:r>
                <w:rPr>
                  <w:color w:val="#410a8c"/>
                  <w:u w:val="single"/>
                </w:rPr>
                <w:t xml:space="preserve">Serge Brunet</w:t>
              </w:r>
            </w:hyperlink>
          </w:p>
          <w:p>
            <w:pPr/>
            <w:r>
              <w:rPr>
                <w:i w:val="1"/>
                <w:iCs w:val="1"/>
              </w:rPr>
              <w:t xml:space="preserve">Premières Rencontres méditerranéennes sur les décors de la Semaine Sainte, Perpignan, 23-25 novembre 2006</w:t>
            </w:r>
            <w:r>
              <w:rPr/>
              <w:t xml:space="preserve">, 2009, Perpignan, France. pp.19-31</w:t>
            </w:r>
          </w:p>
          <w:p>
            <w:pPr/>
            <w:r>
              <w:rPr/>
              <w:t xml:space="preserve">Communication dans un congrès</w:t>
            </w:r>
          </w:p>
          <w:p>
            <w:pPr/>
            <w:hyperlink r:id="rId32" w:history="1">
              <w:r>
                <w:rPr>
                  <w:color w:val="#410a8c"/>
                  <w:u w:val="single"/>
                </w:rPr>
                <w:t xml:space="preserve">hal-03071064v1</w:t>
              </w:r>
            </w:hyperlink>
          </w:p>
        </w:tc>
      </w:tr>
      <w:tr>
        <w:trPr/>
        <w:tc>
          <w:tcPr>
            <w:noWrap/>
          </w:tcPr>
          <w:p>
            <w:pPr>
              <w:spacing w:after="200"/>
            </w:pPr>
            <w:hyperlink r:id="rId33" w:history="1">
              <w:r>
                <w:rPr>
                  <w:color w:val="1e198e"/>
                  <w:b w:val="1"/>
                  <w:bCs w:val="1"/>
                  <w:u w:val="single"/>
                </w:rPr>
                <w:t xml:space="preserve">Entre l'Invincible Armada et les Barricades parisiennes</w:t>
              </w:r>
            </w:hyperlink>
          </w:p>
          <w:p>
            <w:pPr/>
            <w:hyperlink r:id="rId8" w:history="1">
              <w:r>
                <w:rPr>
                  <w:color w:val="#410a8c"/>
                  <w:u w:val="single"/>
                </w:rPr>
                <w:t xml:space="preserve">Serge Brunet</w:t>
              </w:r>
            </w:hyperlink>
          </w:p>
          <w:p>
            <w:pPr/>
            <w:r>
              <w:rPr>
                <w:i w:val="1"/>
                <w:iCs w:val="1"/>
              </w:rPr>
              <w:t xml:space="preserve">Colloque international "La circulación de los modelos políticos en Europa Occidental. Las Monarquías española y francesa en los siglos XVI al XVII", Centre d'Études Supérieure de la Renaissance, Madrid, 20-22 de octubre de 2008</w:t>
            </w:r>
            <w:r>
              <w:rPr/>
              <w:t xml:space="preserve">, 2008, Madrid, Espagne. 274 p</w:t>
            </w:r>
          </w:p>
          <w:p>
            <w:pPr/>
            <w:r>
              <w:rPr/>
              <w:t xml:space="preserve">Communication dans un congrès</w:t>
            </w:r>
          </w:p>
          <w:p>
            <w:pPr/>
            <w:hyperlink r:id="rId33" w:history="1">
              <w:r>
                <w:rPr>
                  <w:color w:val="#410a8c"/>
                  <w:u w:val="single"/>
                </w:rPr>
                <w:t xml:space="preserve">hal-03068618v1</w:t>
              </w:r>
            </w:hyperlink>
          </w:p>
        </w:tc>
      </w:tr>
      <w:tr>
        <w:trPr/>
        <w:tc>
          <w:tcPr>
            <w:noWrap/>
          </w:tcPr>
          <w:p>
            <w:pPr>
              <w:spacing w:after="200"/>
            </w:pPr>
            <w:hyperlink r:id="rId34" w:history="1">
              <w:r>
                <w:rPr>
                  <w:color w:val="1e198e"/>
                  <w:b w:val="1"/>
                  <w:bCs w:val="1"/>
                  <w:u w:val="single"/>
                </w:rPr>
                <w:t xml:space="preserve">Les différenciations sociales dans les sociétés montagnardes à l'époque moderne</w:t>
              </w:r>
            </w:hyperlink>
          </w:p>
          <w:p>
            <w:pPr/>
            <w:hyperlink r:id="rId8" w:history="1">
              <w:r>
                <w:rPr>
                  <w:color w:val="#410a8c"/>
                  <w:u w:val="single"/>
                </w:rPr>
                <w:t xml:space="preserve">Serge Brunet</w:t>
              </w:r>
            </w:hyperlink>
          </w:p>
          <w:p>
            <w:pPr/>
            <w:r>
              <w:rPr>
                <w:i w:val="1"/>
                <w:iCs w:val="1"/>
              </w:rPr>
              <w:t xml:space="preserve">XXVIIes Journées internationales d'histoire de l'Abbaye de Flaran, 9-11 septembre 2005</w:t>
            </w:r>
            <w:r>
              <w:rPr/>
              <w:t xml:space="preserve">, 2007, Valence-sur-Baïse, France. pp.53-75</w:t>
            </w:r>
          </w:p>
          <w:p>
            <w:pPr/>
            <w:r>
              <w:rPr/>
              <w:t xml:space="preserve">Communication dans un congrès</w:t>
            </w:r>
          </w:p>
          <w:p>
            <w:pPr/>
            <w:hyperlink r:id="rId34" w:history="1">
              <w:r>
                <w:rPr>
                  <w:color w:val="#410a8c"/>
                  <w:u w:val="single"/>
                </w:rPr>
                <w:t xml:space="preserve">hal-03068616v1</w:t>
              </w:r>
            </w:hyperlink>
          </w:p>
        </w:tc>
      </w:tr>
      <w:tr>
        <w:trPr/>
        <w:tc>
          <w:tcPr>
            <w:noWrap/>
          </w:tcPr>
          <w:p>
            <w:pPr>
              <w:spacing w:after="200"/>
            </w:pPr>
            <w:hyperlink r:id="rId35" w:history="1">
              <w:r>
                <w:rPr>
                  <w:color w:val="1e198e"/>
                  <w:b w:val="1"/>
                  <w:bCs w:val="1"/>
                  <w:u w:val="single"/>
                </w:rPr>
                <w:t xml:space="preserve">La réception des « idées nouvelles » dans le Sud-Ouest (vers 1520-vers 1560)</w:t>
              </w:r>
            </w:hyperlink>
          </w:p>
          <w:p>
            <w:pPr/>
            <w:hyperlink r:id="rId8" w:history="1">
              <w:r>
                <w:rPr>
                  <w:color w:val="#410a8c"/>
                  <w:u w:val="single"/>
                </w:rPr>
                <w:t xml:space="preserve">Serge Brunet</w:t>
              </w:r>
            </w:hyperlink>
          </w:p>
          <w:p>
            <w:pPr/>
            <w:r>
              <w:rPr>
                <w:i w:val="1"/>
                <w:iCs w:val="1"/>
              </w:rPr>
              <w:t xml:space="preserve">Colloque international "L'Humanisme à Toulouse, 1480-1596 ", Toulouse, 13-16 mai 2004</w:t>
            </w:r>
            <w:r>
              <w:rPr/>
              <w:t xml:space="preserve">, 2006, Toulouse, France. pp.485-507</w:t>
            </w:r>
          </w:p>
          <w:p>
            <w:pPr/>
            <w:r>
              <w:rPr/>
              <w:t xml:space="preserve">Communication dans un congrès</w:t>
            </w:r>
          </w:p>
          <w:p>
            <w:pPr/>
            <w:hyperlink r:id="rId35" w:history="1">
              <w:r>
                <w:rPr>
                  <w:color w:val="#410a8c"/>
                  <w:u w:val="single"/>
                </w:rPr>
                <w:t xml:space="preserve">hal-03068614v1</w:t>
              </w:r>
            </w:hyperlink>
          </w:p>
        </w:tc>
      </w:tr>
      <w:tr>
        <w:trPr/>
        <w:tc>
          <w:tcPr>
            <w:noWrap/>
          </w:tcPr>
          <w:p>
            <w:pPr>
              <w:spacing w:after="200"/>
            </w:pPr>
            <w:hyperlink r:id="rId36" w:history="1">
              <w:r>
                <w:rPr>
                  <w:color w:val="1e198e"/>
                  <w:b w:val="1"/>
                  <w:bCs w:val="1"/>
                  <w:u w:val="single"/>
                </w:rPr>
                <w:t xml:space="preserve">Devoir d'oubli et histoire bavarde</w:t>
              </w:r>
            </w:hyperlink>
          </w:p>
          <w:p>
            <w:pPr/>
            <w:hyperlink r:id="rId8" w:history="1">
              <w:r>
                <w:rPr>
                  <w:color w:val="#410a8c"/>
                  <w:u w:val="single"/>
                </w:rPr>
                <w:t xml:space="preserve">Serge Brunet</w:t>
              </w:r>
            </w:hyperlink>
          </w:p>
          <w:p>
            <w:pPr/>
            <w:r>
              <w:rPr>
                <w:i w:val="1"/>
                <w:iCs w:val="1"/>
              </w:rPr>
              <w:t xml:space="preserve">La période des guerres de Religion : historiographie, méthodologie, histoire des idées politiques, Journée d'étude du CERPHI, Institut Protestant de Théologie, Paris, 7-8 avril 2006</w:t>
            </w:r>
            <w:r>
              <w:rPr/>
              <w:t xml:space="preserve">, 2006, Paris, France</w:t>
            </w:r>
          </w:p>
          <w:p>
            <w:pPr/>
            <w:r>
              <w:rPr/>
              <w:t xml:space="preserve">Communication dans un congrès</w:t>
            </w:r>
          </w:p>
          <w:p>
            <w:pPr/>
            <w:hyperlink r:id="rId36" w:history="1">
              <w:r>
                <w:rPr>
                  <w:color w:val="#410a8c"/>
                  <w:u w:val="single"/>
                </w:rPr>
                <w:t xml:space="preserve">hal-03074113v1</w:t>
              </w:r>
            </w:hyperlink>
          </w:p>
        </w:tc>
      </w:tr>
      <w:tr>
        <w:trPr/>
        <w:tc>
          <w:tcPr>
            <w:noWrap/>
          </w:tcPr>
          <w:p>
            <w:pPr>
              <w:spacing w:after="200"/>
            </w:pPr>
            <w:hyperlink r:id="rId37" w:history="1">
              <w:r>
                <w:rPr>
                  <w:color w:val="1e198e"/>
                  <w:b w:val="1"/>
                  <w:bCs w:val="1"/>
                  <w:u w:val="single"/>
                </w:rPr>
                <w:t xml:space="preserve">« Prêtre de la maison »</w:t>
              </w:r>
            </w:hyperlink>
          </w:p>
          <w:p>
            <w:pPr/>
            <w:hyperlink r:id="rId8" w:history="1">
              <w:r>
                <w:rPr>
                  <w:color w:val="#410a8c"/>
                  <w:u w:val="single"/>
                </w:rPr>
                <w:t xml:space="preserve">Serge Brunet</w:t>
              </w:r>
            </w:hyperlink>
          </w:p>
          <w:p>
            <w:pPr/>
            <w:r>
              <w:rPr>
                <w:i w:val="1"/>
                <w:iCs w:val="1"/>
              </w:rPr>
              <w:t xml:space="preserve">Colloque international, "Pouvoir de la famille, familles de pouvoir", Toulouse, 5-7 octobre 2000</w:t>
            </w:r>
            <w:r>
              <w:rPr/>
              <w:t xml:space="preserve">, 2005, Toulouse, France. pp.441-455</w:t>
            </w:r>
          </w:p>
          <w:p>
            <w:pPr/>
            <w:r>
              <w:rPr/>
              <w:t xml:space="preserve">Communication dans un congrès</w:t>
            </w:r>
          </w:p>
          <w:p>
            <w:pPr/>
            <w:hyperlink r:id="rId37" w:history="1">
              <w:r>
                <w:rPr>
                  <w:color w:val="#410a8c"/>
                  <w:u w:val="single"/>
                </w:rPr>
                <w:t xml:space="preserve">hal-03068613v1</w:t>
              </w:r>
            </w:hyperlink>
          </w:p>
        </w:tc>
      </w:tr>
      <w:tr>
        <w:trPr/>
        <w:tc>
          <w:tcPr>
            <w:noWrap/>
          </w:tcPr>
          <w:p>
            <w:pPr>
              <w:spacing w:after="200"/>
            </w:pPr>
            <w:hyperlink r:id="rId38" w:history="1">
              <w:r>
                <w:rPr>
                  <w:color w:val="1e198e"/>
                  <w:b w:val="1"/>
                  <w:bCs w:val="1"/>
                  <w:u w:val="single"/>
                </w:rPr>
                <w:t xml:space="preserve">Religion and Mountains in Europe</w:t>
              </w:r>
            </w:hyperlink>
          </w:p>
          <w:p>
            <w:pPr/>
            <w:hyperlink r:id="rId8" w:history="1">
              <w:r>
                <w:rPr>
                  <w:color w:val="#410a8c"/>
                  <w:u w:val="single"/>
                </w:rPr>
                <w:t xml:space="preserve">Serge Brunet</w:t>
              </w:r>
            </w:hyperlink>
          </w:p>
          <w:p>
            <w:pPr/>
            <w:r>
              <w:rPr>
                <w:i w:val="1"/>
                <w:iCs w:val="1"/>
              </w:rPr>
              <w:t xml:space="preserve">20th International Congress of Historical Sciences "Mountains Peoples and Societies : Nature and Culture", Sydney, 3-9 juillet 2005</w:t>
            </w:r>
            <w:r>
              <w:rPr/>
              <w:t xml:space="preserve">, 2005, Sydney, Australie</w:t>
            </w:r>
          </w:p>
          <w:p>
            <w:pPr/>
            <w:r>
              <w:rPr/>
              <w:t xml:space="preserve">Communication dans un congrès</w:t>
            </w:r>
          </w:p>
          <w:p>
            <w:pPr/>
            <w:hyperlink r:id="rId38" w:history="1">
              <w:r>
                <w:rPr>
                  <w:color w:val="#410a8c"/>
                  <w:u w:val="single"/>
                </w:rPr>
                <w:t xml:space="preserve">hal-03071908v1</w:t>
              </w:r>
            </w:hyperlink>
          </w:p>
        </w:tc>
      </w:tr>
      <w:tr>
        <w:trPr/>
        <w:tc>
          <w:tcPr>
            <w:noWrap/>
          </w:tcPr>
          <w:p>
            <w:pPr>
              <w:spacing w:after="200"/>
            </w:pPr>
            <w:hyperlink r:id="rId39" w:history="1">
              <w:r>
                <w:rPr>
                  <w:color w:val="1e198e"/>
                  <w:b w:val="1"/>
                  <w:bCs w:val="1"/>
                  <w:u w:val="single"/>
                </w:rPr>
                <w:t xml:space="preserve">« De l'Espagnol dedans le ventre »</w:t>
              </w:r>
            </w:hyperlink>
          </w:p>
          <w:p>
            <w:pPr/>
            <w:hyperlink r:id="rId8" w:history="1">
              <w:r>
                <w:rPr>
                  <w:color w:val="#410a8c"/>
                  <w:u w:val="single"/>
                </w:rPr>
                <w:t xml:space="preserve">Serge Brunet</w:t>
              </w:r>
            </w:hyperlink>
          </w:p>
          <w:p>
            <w:pPr/>
            <w:r>
              <w:rPr>
                <w:i w:val="1"/>
                <w:iCs w:val="1"/>
              </w:rPr>
              <w:t xml:space="preserve">Colloque, Agen et Nérac, 3-5 octobre 2003</w:t>
            </w:r>
            <w:r>
              <w:rPr/>
              <w:t xml:space="preserve">, 2005, Agen, France. pp.171-186</w:t>
            </w:r>
          </w:p>
          <w:p>
            <w:pPr/>
            <w:r>
              <w:rPr/>
              <w:t xml:space="preserve">Communication dans un congrès</w:t>
            </w:r>
          </w:p>
          <w:p>
            <w:pPr/>
            <w:hyperlink r:id="rId39" w:history="1">
              <w:r>
                <w:rPr>
                  <w:color w:val="#410a8c"/>
                  <w:u w:val="single"/>
                </w:rPr>
                <w:t xml:space="preserve">hal-03071062v1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Les dévots de France, de la Sainte Ligue aux Lumières. Militance et réseaux</w:t>
              </w:r>
            </w:hyperlink>
          </w:p>
          <w:p>
            <w:pPr/>
            <w:hyperlink r:id="rId41" w:history="1">
              <w:r>
                <w:rPr>
                  <w:color w:val="#410a8c"/>
                  <w:u w:val="single"/>
                </w:rPr>
                <w:t xml:space="preserve">Éric Suire</w:t>
              </w:r>
            </w:hyperlink>
            <w:r>
              <w:rPr/>
              <w:t xml:space="preserve">,</w:t>
            </w:r>
            <w:hyperlink r:id="rId8" w:history="1">
              <w:r>
                <w:rPr>
                  <w:color w:val="#410a8c"/>
                  <w:u w:val="single"/>
                </w:rPr>
                <w:t xml:space="preserve">Serge Brunet</w:t>
              </w:r>
            </w:hyperlink>
          </w:p>
          <w:p>
            <w:pPr/>
            <w:r>
              <w:rPr/>
              <w:t xml:space="preserve">Presses universitaires de Bordeaux. 2019</w:t>
            </w:r>
          </w:p>
          <w:p>
            <w:pPr/>
            <w:r>
              <w:rPr/>
              <w:t xml:space="preserve">Ouvrages</w:t>
            </w:r>
          </w:p>
          <w:p>
            <w:pPr/>
            <w:hyperlink r:id="rId40" w:history="1">
              <w:r>
                <w:rPr>
                  <w:color w:val="#410a8c"/>
                  <w:u w:val="single"/>
                </w:rPr>
                <w:t xml:space="preserve">hal-02485648v1</w:t>
              </w:r>
            </w:hyperlink>
          </w:p>
        </w:tc>
      </w:tr>
      <w:tr>
        <w:trPr/>
        <w:tc>
          <w:tcPr>
            <w:noWrap/>
          </w:tcPr>
          <w:p>
            <w:pPr>
              <w:spacing w:after="200"/>
            </w:pPr>
            <w:hyperlink r:id="rId42" w:history="1">
              <w:r>
                <w:rPr>
                  <w:color w:val="1e198e"/>
                  <w:b w:val="1"/>
                  <w:bCs w:val="1"/>
                  <w:u w:val="single"/>
                </w:rPr>
                <w:t xml:space="preserve">Les églises de la Terre: Les communautés paysannes du Val d'Aran et des Pyrénées centrales, XIIIe-XVIIe siècles</w:t>
              </w:r>
            </w:hyperlink>
          </w:p>
          <w:p>
            <w:pPr/>
            <w:hyperlink r:id="rId8" w:history="1">
              <w:r>
                <w:rPr>
                  <w:color w:val="#410a8c"/>
                  <w:u w:val="single"/>
                </w:rPr>
                <w:t xml:space="preserve">Serge Brunet</w:t>
              </w:r>
            </w:hyperlink>
          </w:p>
          <w:p>
            <w:pPr/>
            <w:r>
              <w:rPr/>
              <w:t xml:space="preserve">Privat, 512 p., 2018</w:t>
            </w:r>
          </w:p>
          <w:p>
            <w:pPr/>
            <w:r>
              <w:rPr/>
              <w:t xml:space="preserve">Ouvrages</w:t>
            </w:r>
          </w:p>
          <w:p>
            <w:pPr/>
            <w:hyperlink r:id="rId42" w:history="1">
              <w:r>
                <w:rPr>
                  <w:color w:val="#410a8c"/>
                  <w:u w:val="single"/>
                </w:rPr>
                <w:t xml:space="preserve">hal-03050444v1</w:t>
              </w:r>
            </w:hyperlink>
          </w:p>
        </w:tc>
      </w:tr>
      <w:tr>
        <w:trPr/>
        <w:tc>
          <w:tcPr>
            <w:noWrap/>
          </w:tcPr>
          <w:p>
            <w:pPr>
              <w:spacing w:after="200"/>
            </w:pPr>
            <w:hyperlink r:id="rId43" w:history="1">
              <w:r>
                <w:rPr>
                  <w:color w:val="1e198e"/>
                  <w:b w:val="1"/>
                  <w:bCs w:val="1"/>
                  <w:u w:val="single"/>
                </w:rPr>
                <w:t xml:space="preserve">La Sainte Union des catholiques de France et la fin des guerres de Religion (1585-1629)</w:t>
              </w:r>
            </w:hyperlink>
          </w:p>
          <w:p>
            <w:pPr/>
            <w:hyperlink r:id="rId8" w:history="1">
              <w:r>
                <w:rPr>
                  <w:color w:val="#410a8c"/>
                  <w:u w:val="single"/>
                </w:rPr>
                <w:t xml:space="preserve">Serge Brunet</w:t>
              </w:r>
            </w:hyperlink>
          </w:p>
          <w:p>
            <w:pPr/>
            <w:r>
              <w:rPr/>
              <w:t xml:space="preserve">Classiques Garnier, 525 p., 2016</w:t>
            </w:r>
          </w:p>
          <w:p>
            <w:pPr/>
            <w:r>
              <w:rPr/>
              <w:t xml:space="preserve">Ouvrages</w:t>
            </w:r>
          </w:p>
          <w:p>
            <w:pPr/>
            <w:hyperlink r:id="rId43" w:history="1">
              <w:r>
                <w:rPr>
                  <w:color w:val="#410a8c"/>
                  <w:u w:val="single"/>
                </w:rPr>
                <w:t xml:space="preserve">hal-03051227v1</w:t>
              </w:r>
            </w:hyperlink>
          </w:p>
        </w:tc>
      </w:tr>
      <w:tr>
        <w:trPr/>
        <w:tc>
          <w:tcPr>
            <w:noWrap/>
          </w:tcPr>
          <w:p>
            <w:pPr>
              <w:spacing w:after="200"/>
            </w:pPr>
            <w:hyperlink r:id="rId44" w:history="1">
              <w:r>
                <w:rPr>
                  <w:color w:val="1e198e"/>
                  <w:b w:val="1"/>
                  <w:bCs w:val="1"/>
                  <w:u w:val="single"/>
                </w:rPr>
                <w:t xml:space="preserve">Les milices durant la première modernité</w:t>
              </w:r>
            </w:hyperlink>
          </w:p>
          <w:p>
            <w:pPr/>
            <w:hyperlink r:id="rId8" w:history="1">
              <w:r>
                <w:rPr>
                  <w:color w:val="#410a8c"/>
                  <w:u w:val="single"/>
                </w:rPr>
                <w:t xml:space="preserve">Serge Brunet</w:t>
              </w:r>
            </w:hyperlink>
            <w:r>
              <w:rPr/>
              <w:t xml:space="preserve">,</w:t>
            </w:r>
            <w:hyperlink r:id="rId45" w:history="1">
              <w:r>
                <w:rPr>
                  <w:color w:val="#410a8c"/>
                  <w:u w:val="single"/>
                </w:rPr>
                <w:t xml:space="preserve">José Javier Ruiz Ibáñez</w:t>
              </w:r>
            </w:hyperlink>
          </w:p>
          <w:p>
            <w:pPr/>
            <w:r>
              <w:rPr/>
              <w:t xml:space="preserve">Presses Universitaires de Rennes, 184 p., 2015</w:t>
            </w:r>
          </w:p>
          <w:p>
            <w:pPr/>
            <w:r>
              <w:rPr/>
              <w:t xml:space="preserve">Ouvrages</w:t>
            </w:r>
          </w:p>
          <w:p>
            <w:pPr/>
            <w:hyperlink r:id="rId44" w:history="1">
              <w:r>
                <w:rPr>
                  <w:color w:val="#410a8c"/>
                  <w:u w:val="single"/>
                </w:rPr>
                <w:t xml:space="preserve">hal-03051226v1</w:t>
              </w:r>
            </w:hyperlink>
          </w:p>
        </w:tc>
      </w:tr>
      <w:tr>
        <w:trPr/>
        <w:tc>
          <w:tcPr>
            <w:noWrap/>
          </w:tcPr>
          <w:p>
            <w:pPr>
              <w:spacing w:after="200"/>
            </w:pPr>
            <w:hyperlink r:id="rId46" w:history="1">
              <w:r>
                <w:rPr>
                  <w:color w:val="1e198e"/>
                  <w:b w:val="1"/>
                  <w:bCs w:val="1"/>
                  <w:u w:val="single"/>
                </w:rPr>
                <w:t xml:space="preserve">La Maison de Savoie et les Alpes: emprise, innovation, identification XVe-XIXe siècle</w:t>
              </w:r>
            </w:hyperlink>
          </w:p>
          <w:p>
            <w:pPr/>
            <w:hyperlink r:id="rId47" w:history="1">
              <w:r>
                <w:rPr>
                  <w:color w:val="#410a8c"/>
                  <w:u w:val="single"/>
                </w:rPr>
                <w:t xml:space="preserve">Stéphane Gal</w:t>
              </w:r>
            </w:hyperlink>
            <w:r>
              <w:rPr/>
              <w:t xml:space="preserve">,</w:t>
            </w:r>
            <w:hyperlink r:id="rId48" w:history="1">
              <w:r>
                <w:rPr>
                  <w:color w:val="#410a8c"/>
                  <w:u w:val="single"/>
                </w:rPr>
                <w:t xml:space="preserve">Laurent Perrillat</w:t>
              </w:r>
            </w:hyperlink>
            <w:r>
              <w:rPr/>
              <w:t xml:space="preserve">,</w:t>
            </w:r>
            <w:hyperlink r:id="rId49" w:history="1">
              <w:r>
                <w:rPr>
                  <w:color w:val="#410a8c"/>
                  <w:u w:val="single"/>
                </w:rPr>
                <w:t xml:space="preserve">Alain Becchia</w:t>
              </w:r>
            </w:hyperlink>
            <w:r>
              <w:rPr/>
              <w:t xml:space="preserve">,</w:t>
            </w:r>
            <w:hyperlink r:id="rId50" w:history="1">
              <w:r>
                <w:rPr>
                  <w:color w:val="#410a8c"/>
                  <w:u w:val="single"/>
                </w:rPr>
                <w:t xml:space="preserve">Hervé Laly</w:t>
              </w:r>
            </w:hyperlink>
            <w:r>
              <w:rPr/>
              <w:t xml:space="preserve">,</w:t>
            </w:r>
            <w:hyperlink r:id="rId51" w:history="1">
              <w:r>
                <w:rPr>
                  <w:color w:val="#410a8c"/>
                  <w:u w:val="single"/>
                </w:rPr>
                <w:t xml:space="preserve">Frédéric Meyer</w:t>
              </w:r>
            </w:hyperlink>
            <w:r>
              <w:rPr/>
              <w:t xml:space="preserve">et al.</w:t>
            </w:r>
          </w:p>
          <w:p>
            <w:pPr/>
            <w:r>
              <w:rPr/>
              <w:t xml:space="preserve">Stéphane Gal; Laurent Perrillat. Université de Savoie, 32, 2015, Sociétés, Religions, Politiques, 978-2-919732-37-1</w:t>
            </w:r>
          </w:p>
          <w:p>
            <w:pPr/>
            <w:r>
              <w:rPr/>
              <w:t xml:space="preserve">Ouvrages</w:t>
            </w:r>
          </w:p>
          <w:p>
            <w:pPr/>
            <w:hyperlink r:id="rId46" w:history="1">
              <w:r>
                <w:rPr>
                  <w:color w:val="#410a8c"/>
                  <w:u w:val="single"/>
                </w:rPr>
                <w:t xml:space="preserve">halshs-01236472v1</w:t>
              </w:r>
            </w:hyperlink>
          </w:p>
        </w:tc>
      </w:tr>
      <w:tr>
        <w:trPr/>
        <w:tc>
          <w:tcPr>
            <w:noWrap/>
          </w:tcPr>
          <w:p>
            <w:pPr>
              <w:spacing w:after="200"/>
            </w:pPr>
            <w:hyperlink r:id="rId52" w:history="1">
              <w:r>
                <w:rPr>
                  <w:color w:val="1e198e"/>
                  <w:b w:val="1"/>
                  <w:bCs w:val="1"/>
                  <w:u w:val="single"/>
                </w:rPr>
                <w:t xml:space="preserve">Les luttes anti-seigneuriales dans l'Europe médiévale et moderne</w:t>
              </w:r>
            </w:hyperlink>
          </w:p>
          <w:p>
            <w:pPr/>
            <w:hyperlink r:id="rId8" w:history="1">
              <w:r>
                <w:rPr>
                  <w:color w:val="#410a8c"/>
                  <w:u w:val="single"/>
                </w:rPr>
                <w:t xml:space="preserve">Serge Brunet</w:t>
              </w:r>
            </w:hyperlink>
            <w:r>
              <w:rPr/>
              <w:t xml:space="preserve">,</w:t>
            </w:r>
            <w:hyperlink r:id="rId53" w:history="1">
              <w:r>
                <w:rPr>
                  <w:color w:val="#410a8c"/>
                  <w:u w:val="single"/>
                </w:rPr>
                <w:t xml:space="preserve">Ghislain Brunel</w:t>
              </w:r>
            </w:hyperlink>
          </w:p>
          <w:p>
            <w:pPr/>
            <w:r>
              <w:rPr/>
              <w:t xml:space="preserve">Ghislain Brunel; Serge Brunet. Presses universitaires du Mirail, 212 p., 2009</w:t>
            </w:r>
          </w:p>
          <w:p>
            <w:pPr/>
            <w:r>
              <w:rPr/>
              <w:t xml:space="preserve">Ouvrages</w:t>
            </w:r>
          </w:p>
          <w:p>
            <w:pPr/>
            <w:hyperlink r:id="rId52" w:history="1">
              <w:r>
                <w:rPr>
                  <w:color w:val="#410a8c"/>
                  <w:u w:val="single"/>
                </w:rPr>
                <w:t xml:space="preserve">hal-03050795v1</w:t>
              </w:r>
            </w:hyperlink>
          </w:p>
        </w:tc>
      </w:tr>
      <w:tr>
        <w:trPr/>
        <w:tc>
          <w:tcPr>
            <w:noWrap/>
          </w:tcPr>
          <w:p>
            <w:pPr>
              <w:spacing w:after="200"/>
            </w:pPr>
            <w:hyperlink r:id="rId54" w:history="1">
              <w:r>
                <w:rPr>
                  <w:color w:val="1e198e"/>
                  <w:b w:val="1"/>
                  <w:bCs w:val="1"/>
                  <w:u w:val="single"/>
                </w:rPr>
                <w:t xml:space="preserve">Haro sur le seigneur ! Les luttes antiseigneuriales dans l'Europe médiévale et moderne</w:t>
              </w:r>
            </w:hyperlink>
          </w:p>
          <w:p>
            <w:pPr/>
            <w:hyperlink r:id="rId53" w:history="1">
              <w:r>
                <w:rPr>
                  <w:color w:val="#410a8c"/>
                  <w:u w:val="single"/>
                </w:rPr>
                <w:t xml:space="preserve">Ghislain Brunel</w:t>
              </w:r>
            </w:hyperlink>
            <w:r>
              <w:rPr/>
              <w:t xml:space="preserve">,</w:t>
            </w:r>
            <w:hyperlink r:id="rId8" w:history="1">
              <w:r>
                <w:rPr>
                  <w:color w:val="#410a8c"/>
                  <w:u w:val="single"/>
                </w:rPr>
                <w:t xml:space="preserve">Serge Brunet</w:t>
              </w:r>
            </w:hyperlink>
          </w:p>
          <w:p>
            <w:pPr/>
            <w:r>
              <w:rPr/>
              <w:t xml:space="preserve">Presses universitaires du Mirail, 2009</w:t>
            </w:r>
          </w:p>
          <w:p>
            <w:pPr/>
            <w:r>
              <w:rPr/>
              <w:t xml:space="preserve">Ouvrages</w:t>
            </w:r>
          </w:p>
          <w:p>
            <w:pPr/>
            <w:hyperlink r:id="rId54" w:history="1">
              <w:r>
                <w:rPr>
                  <w:color w:val="#410a8c"/>
                  <w:u w:val="single"/>
                </w:rPr>
                <w:t xml:space="preserve">hal-03311034v1</w:t>
              </w:r>
            </w:hyperlink>
          </w:p>
        </w:tc>
      </w:tr>
      <w:tr>
        <w:trPr/>
        <w:tc>
          <w:tcPr>
            <w:noWrap/>
          </w:tcPr>
          <w:p>
            <w:pPr>
              <w:spacing w:after="200"/>
            </w:pPr>
            <w:hyperlink r:id="rId55" w:history="1">
              <w:r>
                <w:rPr>
                  <w:color w:val="1e198e"/>
                  <w:b w:val="1"/>
                  <w:bCs w:val="1"/>
                  <w:u w:val="single"/>
                </w:rPr>
                <w:t xml:space="preserve">L'art au village. La production artistique des paroisses rurales (XVIe-XVIIIe siècles).</w:t>
              </w:r>
            </w:hyperlink>
          </w:p>
          <w:p>
            <w:pPr/>
            <w:hyperlink r:id="rId56" w:history="1">
              <w:r>
                <w:rPr>
                  <w:color w:val="#410a8c"/>
                  <w:u w:val="single"/>
                </w:rPr>
                <w:t xml:space="preserve">Sophie Duhem</w:t>
              </w:r>
            </w:hyperlink>
            <w:r>
              <w:rPr/>
              <w:t xml:space="preserve">,</w:t>
            </w:r>
            <w:hyperlink r:id="rId57" w:history="1">
              <w:r>
                <w:rPr>
                  <w:color w:val="#410a8c"/>
                  <w:u w:val="single"/>
                </w:rPr>
                <w:t xml:space="preserve">Jean-Bernard Mathon</w:t>
              </w:r>
            </w:hyperlink>
            <w:r>
              <w:rPr/>
              <w:t xml:space="preserve">,</w:t>
            </w:r>
            <w:hyperlink r:id="rId58" w:history="1">
              <w:r>
                <w:rPr>
                  <w:color w:val="#410a8c"/>
                  <w:u w:val="single"/>
                </w:rPr>
                <w:t xml:space="preserve">Nicolas Meynen</w:t>
              </w:r>
            </w:hyperlink>
            <w:r>
              <w:rPr/>
              <w:t xml:space="preserve">,</w:t>
            </w:r>
            <w:hyperlink r:id="rId8" w:history="1">
              <w:r>
                <w:rPr>
                  <w:color w:val="#410a8c"/>
                  <w:u w:val="single"/>
                </w:rPr>
                <w:t xml:space="preserve">Serge Brunet</w:t>
              </w:r>
            </w:hyperlink>
            <w:r>
              <w:rPr/>
              <w:t xml:space="preserve">,</w:t>
            </w:r>
            <w:hyperlink r:id="rId59" w:history="1">
              <w:r>
                <w:rPr>
                  <w:color w:val="#410a8c"/>
                  <w:u w:val="single"/>
                </w:rPr>
                <w:t xml:space="preserve">Marie-Hélène Froeschlé-Chopard</w:t>
              </w:r>
            </w:hyperlink>
            <w:r>
              <w:rPr/>
              <w:t xml:space="preserve">et al.</w:t>
            </w:r>
          </w:p>
          <w:p>
            <w:pPr/>
            <w:r>
              <w:rPr/>
              <w:t xml:space="preserve">PUR, pp.206, 2009, 978-2-7535-0892-7</w:t>
            </w:r>
          </w:p>
          <w:p>
            <w:pPr/>
            <w:r>
              <w:rPr/>
              <w:t xml:space="preserve">Ouvrages</w:t>
            </w:r>
          </w:p>
          <w:p>
            <w:pPr/>
            <w:hyperlink r:id="rId55" w:history="1">
              <w:r>
                <w:rPr>
                  <w:color w:val="#410a8c"/>
                  <w:u w:val="single"/>
                </w:rPr>
                <w:t xml:space="preserve">hal-00966406v1</w:t>
              </w:r>
            </w:hyperlink>
          </w:p>
        </w:tc>
      </w:tr>
      <w:tr>
        <w:trPr/>
        <w:tc>
          <w:tcPr>
            <w:noWrap/>
          </w:tcPr>
          <w:p>
            <w:pPr>
              <w:spacing w:after="200"/>
            </w:pPr>
            <w:hyperlink r:id="rId60" w:history="1">
              <w:r>
                <w:rPr>
                  <w:color w:val="1e198e"/>
                  <w:b w:val="1"/>
                  <w:bCs w:val="1"/>
                  <w:u w:val="single"/>
                </w:rPr>
                <w:t xml:space="preserve">De l'Espagnol dedans le ventre !</w:t>
              </w:r>
            </w:hyperlink>
          </w:p>
          <w:p>
            <w:pPr/>
            <w:hyperlink r:id="rId8" w:history="1">
              <w:r>
                <w:rPr>
                  <w:color w:val="#410a8c"/>
                  <w:u w:val="single"/>
                </w:rPr>
                <w:t xml:space="preserve">Serge Brunet</w:t>
              </w:r>
            </w:hyperlink>
          </w:p>
          <w:p>
            <w:pPr/>
            <w:r>
              <w:rPr/>
              <w:t xml:space="preserve">H. Champion, 998 p., 2007</w:t>
            </w:r>
          </w:p>
          <w:p>
            <w:pPr/>
            <w:r>
              <w:rPr/>
              <w:t xml:space="preserve">Ouvrages</w:t>
            </w:r>
          </w:p>
          <w:p>
            <w:pPr/>
            <w:hyperlink r:id="rId60" w:history="1">
              <w:r>
                <w:rPr>
                  <w:color w:val="#410a8c"/>
                  <w:u w:val="single"/>
                </w:rPr>
                <w:t xml:space="preserve">hal-03050004v1</w:t>
              </w:r>
            </w:hyperlink>
          </w:p>
        </w:tc>
      </w:tr>
      <w:tr>
        <w:trPr/>
        <w:tc>
          <w:tcPr>
            <w:noWrap/>
          </w:tcPr>
          <w:p>
            <w:pPr>
              <w:spacing w:after="200"/>
            </w:pPr>
            <w:hyperlink r:id="rId61" w:history="1">
              <w:r>
                <w:rPr>
                  <w:color w:val="1e198e"/>
                  <w:b w:val="1"/>
                  <w:bCs w:val="1"/>
                  <w:u w:val="single"/>
                </w:rPr>
                <w:t xml:space="preserve">Montagnes sacrées d'Europe</w:t>
              </w:r>
            </w:hyperlink>
          </w:p>
          <w:p>
            <w:pPr/>
            <w:hyperlink r:id="rId8" w:history="1">
              <w:r>
                <w:rPr>
                  <w:color w:val="#410a8c"/>
                  <w:u w:val="single"/>
                </w:rPr>
                <w:t xml:space="preserve">Serge Brunet</w:t>
              </w:r>
            </w:hyperlink>
            <w:r>
              <w:rPr/>
              <w:t xml:space="preserve">,</w:t>
            </w:r>
            <w:hyperlink r:id="rId62" w:history="1">
              <w:r>
                <w:rPr>
                  <w:color w:val="#410a8c"/>
                  <w:u w:val="single"/>
                </w:rPr>
                <w:t xml:space="preserve">Dominique Julia</w:t>
              </w:r>
            </w:hyperlink>
            <w:r>
              <w:rPr/>
              <w:t xml:space="preserve">,</w:t>
            </w:r>
            <w:hyperlink r:id="rId63" w:history="1">
              <w:r>
                <w:rPr>
                  <w:color w:val="#410a8c"/>
                  <w:u w:val="single"/>
                </w:rPr>
                <w:t xml:space="preserve">Nicole Lemaître</w:t>
              </w:r>
            </w:hyperlink>
          </w:p>
          <w:p>
            <w:pPr/>
            <w:r>
              <w:rPr/>
              <w:t xml:space="preserve">Serge Brunet; Dominique Julia; Nicole Lemaitre. Publications de la Sorbonne, 427 p., 2005</w:t>
            </w:r>
          </w:p>
          <w:p>
            <w:pPr/>
            <w:r>
              <w:rPr/>
              <w:t xml:space="preserve">Ouvrages</w:t>
            </w:r>
          </w:p>
          <w:p>
            <w:pPr/>
            <w:hyperlink r:id="rId61" w:history="1">
              <w:r>
                <w:rPr>
                  <w:color w:val="#410a8c"/>
                  <w:u w:val="single"/>
                </w:rPr>
                <w:t xml:space="preserve">hal-03050794v1</w:t>
              </w:r>
            </w:hyperlink>
          </w:p>
        </w:tc>
      </w:tr>
      <w:tr>
        <w:trPr/>
        <w:tc>
          <w:tcPr>
            <w:noWrap/>
          </w:tcPr>
          <w:p>
            <w:pPr>
              <w:spacing w:after="200"/>
            </w:pPr>
            <w:hyperlink r:id="rId64" w:history="1">
              <w:r>
                <w:rPr>
                  <w:color w:val="1e198e"/>
                  <w:b w:val="1"/>
                  <w:bCs w:val="1"/>
                  <w:u w:val="single"/>
                </w:rPr>
                <w:t xml:space="preserve">Clergés, communautés et familles des montagnes d'Europe</w:t>
              </w:r>
            </w:hyperlink>
          </w:p>
          <w:p>
            <w:pPr/>
            <w:hyperlink r:id="rId8" w:history="1">
              <w:r>
                <w:rPr>
                  <w:color w:val="#410a8c"/>
                  <w:u w:val="single"/>
                </w:rPr>
                <w:t xml:space="preserve">Serge Brunet</w:t>
              </w:r>
            </w:hyperlink>
            <w:r>
              <w:rPr/>
              <w:t xml:space="preserve">,</w:t>
            </w:r>
            <w:hyperlink r:id="rId63" w:history="1">
              <w:r>
                <w:rPr>
                  <w:color w:val="#410a8c"/>
                  <w:u w:val="single"/>
                </w:rPr>
                <w:t xml:space="preserve">Nicole Lemaître</w:t>
              </w:r>
            </w:hyperlink>
          </w:p>
          <w:p>
            <w:pPr/>
            <w:r>
              <w:rPr/>
              <w:t xml:space="preserve">Serge Brunet; Nicole Lemaitre. Publications de la Sorbonne, 421 p., 2005</w:t>
            </w:r>
          </w:p>
          <w:p>
            <w:pPr/>
            <w:r>
              <w:rPr/>
              <w:t xml:space="preserve">Ouvrages</w:t>
            </w:r>
          </w:p>
          <w:p>
            <w:pPr/>
            <w:hyperlink r:id="rId64" w:history="1">
              <w:r>
                <w:rPr>
                  <w:color w:val="#410a8c"/>
                  <w:u w:val="single"/>
                </w:rPr>
                <w:t xml:space="preserve">hal-03050793v1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Garder, stocker, et user de la dîme ecclésiastique : les communautés des Pyrénées centrales (XIIIe-XVIIe siècle)</w:t>
              </w:r>
            </w:hyperlink>
          </w:p>
          <w:p>
            <w:pPr/>
            <w:hyperlink r:id="rId8" w:history="1">
              <w:r>
                <w:rPr>
                  <w:color w:val="#410a8c"/>
                  <w:u w:val="single"/>
                </w:rPr>
                <w:t xml:space="preserve">Serge Brunet</w:t>
              </w:r>
            </w:hyperlink>
          </w:p>
          <w:p>
            <w:pPr/>
            <w:r>
              <w:rPr/>
              <w:t xml:space="preserve">Philippe Madeleine. </w:t>
            </w:r>
            <w:r>
              <w:rPr>
                <w:i w:val="1"/>
                <w:iCs w:val="1"/>
              </w:rPr>
              <w:t xml:space="preserve">Les campagnes dans l'histoire. Mélanges en l’honneur de Jean-Marc Moriceau</w:t>
            </w:r>
            <w:r>
              <w:rPr/>
              <w:t xml:space="preserve">, Presses Universitaires de Caen, pp. 55-80, 2024, Histoire et Sociétés Rurales, 978-2-911369-27-8</w:t>
            </w:r>
          </w:p>
          <w:p>
            <w:pPr/>
            <w:r>
              <w:rPr/>
              <w:t xml:space="preserve">Chapitre d'ouvrage</w:t>
            </w:r>
          </w:p>
          <w:p>
            <w:pPr/>
            <w:hyperlink r:id="rId65" w:history="1">
              <w:r>
                <w:rPr>
                  <w:color w:val="#410a8c"/>
                  <w:u w:val="single"/>
                </w:rPr>
                <w:t xml:space="preserve">hal-04991404v1</w:t>
              </w:r>
            </w:hyperlink>
          </w:p>
        </w:tc>
      </w:tr>
      <w:tr>
        <w:trPr/>
        <w:tc>
          <w:tcPr>
            <w:noWrap/>
          </w:tcPr>
          <w:p>
            <w:pPr>
              <w:spacing w:after="200"/>
            </w:pPr>
            <w:hyperlink r:id="rId66" w:history="1">
              <w:r>
                <w:rPr>
                  <w:color w:val="1e198e"/>
                  <w:b w:val="1"/>
                  <w:bCs w:val="1"/>
                  <w:u w:val="single"/>
                </w:rPr>
                <w:t xml:space="preserve">L’espionnage espagnol dans la France des guerres de Religion (1562-1598)</w:t>
              </w:r>
            </w:hyperlink>
          </w:p>
          <w:p>
            <w:pPr/>
            <w:hyperlink r:id="rId67" w:history="1">
              <w:r>
                <w:rPr>
                  <w:color w:val="#410a8c"/>
                  <w:u w:val="single"/>
                </w:rPr>
                <w:t xml:space="preserve">Matthias Pohlig</w:t>
              </w:r>
            </w:hyperlink>
            <w:r>
              <w:rPr/>
              <w:t xml:space="preserve">,</w:t>
            </w:r>
            <w:hyperlink r:id="rId68" w:history="1">
              <w:r>
                <w:rPr>
                  <w:color w:val="#410a8c"/>
                  <w:u w:val="single"/>
                </w:rPr>
                <w:t xml:space="preserve">Nikolas Pissis</w:t>
              </w:r>
            </w:hyperlink>
            <w:r>
              <w:rPr/>
              <w:t xml:space="preserve">,</w:t>
            </w:r>
            <w:hyperlink r:id="rId69" w:history="1">
              <w:r>
                <w:rPr>
                  <w:color w:val="#410a8c"/>
                  <w:u w:val="single"/>
                </w:rPr>
                <w:t xml:space="preserve">Edward Dettmam Loss</w:t>
              </w:r>
            </w:hyperlink>
            <w:r>
              <w:rPr/>
              <w:t xml:space="preserve">,</w:t>
            </w:r>
            <w:hyperlink r:id="rId70" w:history="1">
              <w:r>
                <w:rPr>
                  <w:color w:val="#410a8c"/>
                  <w:u w:val="single"/>
                </w:rPr>
                <w:t xml:space="preserve">Sebastian Becker</w:t>
              </w:r>
            </w:hyperlink>
            <w:r>
              <w:rPr/>
              <w:t xml:space="preserve">,</w:t>
            </w:r>
            <w:hyperlink r:id="rId71" w:history="1">
              <w:r>
                <w:rPr>
                  <w:color w:val="#410a8c"/>
                  <w:u w:val="single"/>
                </w:rPr>
                <w:t xml:space="preserve">Leopold Auer</w:t>
              </w:r>
            </w:hyperlink>
            <w:r>
              <w:rPr/>
              <w:t xml:space="preserve">et al.</w:t>
            </w:r>
          </w:p>
          <w:p>
            <w:pPr/>
            <w:r>
              <w:rPr/>
              <w:t xml:space="preserve">Guido Braun, Susanne Lachenicht. </w:t>
            </w:r>
            <w:r>
              <w:rPr>
                <w:i w:val="1"/>
                <w:iCs w:val="1"/>
              </w:rPr>
              <w:t xml:space="preserve">Spies, Espionage and Secret Diplomacy in the Early Modern Period</w:t>
            </w:r>
            <w:r>
              <w:rPr/>
              <w:t xml:space="preserve">, W. Kohlhammer GmbH, pp. 143-170, 2021, Forum historische Forschung, Frühe Neizeit, 978-3-17-038938-0. </w:t>
            </w:r>
            <w:hyperlink r:id="rId72" w:history="1">
              <w:r>
                <w:rPr>
                  <w:color w:val="#410a8c"/>
                  <w:u w:val="single"/>
                </w:rPr>
                <w:t xml:space="preserve">⟨10.17433/978-3-17-038939-7⟩</w:t>
              </w:r>
            </w:hyperlink>
          </w:p>
          <w:p>
            <w:pPr/>
            <w:r>
              <w:rPr/>
              <w:t xml:space="preserve">Chapitre d'ouvrage</w:t>
            </w:r>
          </w:p>
          <w:p>
            <w:pPr/>
            <w:hyperlink r:id="rId66" w:history="1">
              <w:r>
                <w:rPr>
                  <w:color w:val="#410a8c"/>
                  <w:u w:val="single"/>
                </w:rPr>
                <w:t xml:space="preserve">hal-04991370v1</w:t>
              </w:r>
            </w:hyperlink>
          </w:p>
        </w:tc>
      </w:tr>
      <w:tr>
        <w:trPr/>
        <w:tc>
          <w:tcPr>
            <w:noWrap/>
          </w:tcPr>
          <w:p>
            <w:pPr>
              <w:spacing w:after="200"/>
            </w:pPr>
            <w:hyperlink r:id="rId73" w:history="1">
              <w:r>
                <w:rPr>
                  <w:color w:val="1e198e"/>
                  <w:b w:val="1"/>
                  <w:bCs w:val="1"/>
                  <w:u w:val="single"/>
                </w:rPr>
                <w:t xml:space="preserve">Francés de Álava : Aux origines du Grand-espion du Roi Catholique</w:t>
              </w:r>
            </w:hyperlink>
          </w:p>
          <w:p>
            <w:pPr/>
            <w:hyperlink r:id="rId67" w:history="1">
              <w:r>
                <w:rPr>
                  <w:color w:val="#410a8c"/>
                  <w:u w:val="single"/>
                </w:rPr>
                <w:t xml:space="preserve">Matthias Pohlig</w:t>
              </w:r>
            </w:hyperlink>
            <w:r>
              <w:rPr/>
              <w:t xml:space="preserve">,</w:t>
            </w:r>
            <w:hyperlink r:id="rId68" w:history="1">
              <w:r>
                <w:rPr>
                  <w:color w:val="#410a8c"/>
                  <w:u w:val="single"/>
                </w:rPr>
                <w:t xml:space="preserve">Nikolas Pissis</w:t>
              </w:r>
            </w:hyperlink>
            <w:r>
              <w:rPr/>
              <w:t xml:space="preserve">,</w:t>
            </w:r>
            <w:hyperlink r:id="rId69" w:history="1">
              <w:r>
                <w:rPr>
                  <w:color w:val="#410a8c"/>
                  <w:u w:val="single"/>
                </w:rPr>
                <w:t xml:space="preserve">Edward Dettmam Loss</w:t>
              </w:r>
            </w:hyperlink>
            <w:r>
              <w:rPr/>
              <w:t xml:space="preserve">,</w:t>
            </w:r>
            <w:hyperlink r:id="rId70" w:history="1">
              <w:r>
                <w:rPr>
                  <w:color w:val="#410a8c"/>
                  <w:u w:val="single"/>
                </w:rPr>
                <w:t xml:space="preserve">Sebastian Becker</w:t>
              </w:r>
            </w:hyperlink>
            <w:r>
              <w:rPr/>
              <w:t xml:space="preserve">,</w:t>
            </w:r>
            <w:hyperlink r:id="rId71" w:history="1">
              <w:r>
                <w:rPr>
                  <w:color w:val="#410a8c"/>
                  <w:u w:val="single"/>
                </w:rPr>
                <w:t xml:space="preserve">Leopold Auer</w:t>
              </w:r>
            </w:hyperlink>
            <w:r>
              <w:rPr/>
              <w:t xml:space="preserve">et al.</w:t>
            </w:r>
          </w:p>
          <w:p>
            <w:pPr/>
            <w:r>
              <w:rPr/>
              <w:t xml:space="preserve">Guido Braun, Susanne Lachenicht. </w:t>
            </w:r>
            <w:r>
              <w:rPr>
                <w:i w:val="1"/>
                <w:iCs w:val="1"/>
              </w:rPr>
              <w:t xml:space="preserve">Spies, Espionage and Secret Diplomacy in the Early Modern Period</w:t>
            </w:r>
            <w:r>
              <w:rPr/>
              <w:t xml:space="preserve">, </w:t>
            </w:r>
            <w:hyperlink r:id="rId74" w:history="1">
              <w:r>
                <w:rPr>
                  <w:color w:val="#410a8c"/>
                  <w:u w:val="single"/>
                </w:rPr>
                <w:t xml:space="preserve">W. Kohlhammer GmbH</w:t>
              </w:r>
            </w:hyperlink>
            <w:r>
              <w:rPr/>
              <w:t xml:space="preserve">, pp. 171-196, 2021, Forum historische Forschung, Frühe Neizeit, 978-3-17-038938-0. </w:t>
            </w:r>
            <w:hyperlink r:id="rId72" w:history="1">
              <w:r>
                <w:rPr>
                  <w:color w:val="#410a8c"/>
                  <w:u w:val="single"/>
                </w:rPr>
                <w:t xml:space="preserve">⟨10.17433/978-3-17-038939-7⟩</w:t>
              </w:r>
            </w:hyperlink>
          </w:p>
          <w:p>
            <w:pPr/>
            <w:r>
              <w:rPr/>
              <w:t xml:space="preserve">Chapitre d'ouvrage</w:t>
            </w:r>
          </w:p>
          <w:p>
            <w:pPr/>
            <w:hyperlink r:id="rId73" w:history="1">
              <w:r>
                <w:rPr>
                  <w:color w:val="#410a8c"/>
                  <w:u w:val="single"/>
                </w:rPr>
                <w:t xml:space="preserve">hal-04991373v1</w:t>
              </w:r>
            </w:hyperlink>
          </w:p>
        </w:tc>
      </w:tr>
      <w:tr>
        <w:trPr/>
        <w:tc>
          <w:tcPr>
            <w:noWrap/>
          </w:tcPr>
          <w:p>
            <w:pPr>
              <w:spacing w:after="200"/>
            </w:pPr>
            <w:hyperlink r:id="rId75" w:history="1">
              <w:r>
                <w:rPr>
                  <w:color w:val="1e198e"/>
                  <w:b w:val="1"/>
                  <w:bCs w:val="1"/>
                  <w:u w:val="single"/>
                </w:rPr>
                <w:t xml:space="preserve">Notices: Guadalupe, Nuestra Señora del Rocio, Nuestra Señora de la Cabeza, Nuestra Señora del Pilar, Santa Maria de Montserrat</w:t>
              </w:r>
            </w:hyperlink>
          </w:p>
          <w:p>
            <w:pPr/>
            <w:hyperlink r:id="rId8" w:history="1">
              <w:r>
                <w:rPr>
                  <w:color w:val="#410a8c"/>
                  <w:u w:val="single"/>
                </w:rPr>
                <w:t xml:space="preserve">Serge Brunet</w:t>
              </w:r>
            </w:hyperlink>
          </w:p>
          <w:p>
            <w:pPr/>
            <w:r>
              <w:rPr/>
              <w:t xml:space="preserve">Henryot Fabienne; Martin Philippe. </w:t>
            </w:r>
            <w:r>
              <w:rPr>
                <w:i w:val="1"/>
                <w:iCs w:val="1"/>
              </w:rPr>
              <w:t xml:space="preserve">Dictionnaire historique de la Vierge Marie : sanctuaires et dévotion XVe-XXIe siècle</w:t>
            </w:r>
            <w:r>
              <w:rPr/>
              <w:t xml:space="preserve">, Perrin, pp.n.c., 2017</w:t>
            </w:r>
          </w:p>
          <w:p>
            <w:pPr/>
            <w:r>
              <w:rPr/>
              <w:t xml:space="preserve">Chapitre d'ouvrage</w:t>
            </w:r>
          </w:p>
          <w:p>
            <w:pPr/>
            <w:hyperlink r:id="rId75" w:history="1">
              <w:r>
                <w:rPr>
                  <w:color w:val="#410a8c"/>
                  <w:u w:val="single"/>
                </w:rPr>
                <w:t xml:space="preserve">hal-03057219v1</w:t>
              </w:r>
            </w:hyperlink>
          </w:p>
        </w:tc>
      </w:tr>
      <w:tr>
        <w:trPr/>
        <w:tc>
          <w:tcPr>
            <w:noWrap/>
          </w:tcPr>
          <w:p>
            <w:pPr>
              <w:spacing w:after="200"/>
            </w:pPr>
            <w:hyperlink r:id="rId76" w:history="1">
              <w:r>
                <w:rPr>
                  <w:color w:val="1e198e"/>
                  <w:b w:val="1"/>
                  <w:bCs w:val="1"/>
                  <w:u w:val="single"/>
                </w:rPr>
                <w:t xml:space="preserve">Los Pirineos en el siglo XVI : una frontera religiosa</w:t>
              </w:r>
            </w:hyperlink>
          </w:p>
          <w:p>
            <w:pPr/>
            <w:hyperlink r:id="rId8" w:history="1">
              <w:r>
                <w:rPr>
                  <w:color w:val="#410a8c"/>
                  <w:u w:val="single"/>
                </w:rPr>
                <w:t xml:space="preserve">Serge Brunet</w:t>
              </w:r>
            </w:hyperlink>
          </w:p>
          <w:p>
            <w:pPr/>
            <w:r>
              <w:rPr/>
              <w:t xml:space="preserve">Ciaramitaro Fernando; de la Puente Brunke. </w:t>
            </w:r>
            <w:r>
              <w:rPr>
                <w:i w:val="1"/>
                <w:iCs w:val="1"/>
              </w:rPr>
              <w:t xml:space="preserve">Extranjeros, naturales y fronteras en la América Ibérica y Europa (1492-1830)</w:t>
            </w:r>
            <w:r>
              <w:rPr/>
              <w:t xml:space="preserve">, Ediciones de la Universidad de Murcia; Universidad Autònoma de la Ciutad de México, pp.115-180, 2017</w:t>
            </w:r>
          </w:p>
          <w:p>
            <w:pPr/>
            <w:r>
              <w:rPr/>
              <w:t xml:space="preserve">Chapitre d'ouvrage</w:t>
            </w:r>
          </w:p>
          <w:p>
            <w:pPr/>
            <w:hyperlink r:id="rId76" w:history="1">
              <w:r>
                <w:rPr>
                  <w:color w:val="#410a8c"/>
                  <w:u w:val="single"/>
                </w:rPr>
                <w:t xml:space="preserve">hal-03057216v1</w:t>
              </w:r>
            </w:hyperlink>
          </w:p>
        </w:tc>
      </w:tr>
      <w:tr>
        <w:trPr/>
        <w:tc>
          <w:tcPr>
            <w:noWrap/>
          </w:tcPr>
          <w:p>
            <w:pPr>
              <w:spacing w:after="200"/>
            </w:pPr>
            <w:hyperlink r:id="rId77" w:history="1">
              <w:r>
                <w:rPr>
                  <w:color w:val="1e198e"/>
                  <w:b w:val="1"/>
                  <w:bCs w:val="1"/>
                  <w:u w:val="single"/>
                </w:rPr>
                <w:t xml:space="preserve">Une religiosité influencée par l'Espagne chez les ligueurs puis dévots ? Position du problème</w:t>
              </w:r>
            </w:hyperlink>
          </w:p>
          <w:p>
            <w:pPr/>
            <w:hyperlink r:id="rId8" w:history="1">
              <w:r>
                <w:rPr>
                  <w:color w:val="#410a8c"/>
                  <w:u w:val="single"/>
                </w:rPr>
                <w:t xml:space="preserve">Serge Brunet</w:t>
              </w:r>
            </w:hyperlink>
          </w:p>
          <w:p>
            <w:pPr/>
            <w:r>
              <w:rPr/>
              <w:t xml:space="preserve">Brunet Serge; Ruiz Ibañez José Javier. </w:t>
            </w:r>
            <w:r>
              <w:rPr>
                <w:i w:val="1"/>
                <w:iCs w:val="1"/>
              </w:rPr>
              <w:t xml:space="preserve">La Sainte Union des catholiques de France et la fin des guerres de religion (1585-1629)</w:t>
            </w:r>
            <w:r>
              <w:rPr/>
              <w:t xml:space="preserve">, Classiques Garnier, pp.421-458, 2016</w:t>
            </w:r>
          </w:p>
          <w:p>
            <w:pPr/>
            <w:r>
              <w:rPr/>
              <w:t xml:space="preserve">Chapitre d'ouvrage</w:t>
            </w:r>
          </w:p>
          <w:p>
            <w:pPr/>
            <w:hyperlink r:id="rId77" w:history="1">
              <w:r>
                <w:rPr>
                  <w:color w:val="#410a8c"/>
                  <w:u w:val="single"/>
                </w:rPr>
                <w:t xml:space="preserve">hal-03057222v1</w:t>
              </w:r>
            </w:hyperlink>
          </w:p>
        </w:tc>
      </w:tr>
      <w:tr>
        <w:trPr/>
        <w:tc>
          <w:tcPr>
            <w:noWrap/>
          </w:tcPr>
          <w:p>
            <w:pPr>
              <w:spacing w:after="200"/>
            </w:pPr>
            <w:hyperlink r:id="rId78" w:history="1">
              <w:r>
                <w:rPr>
                  <w:color w:val="1e198e"/>
                  <w:b w:val="1"/>
                  <w:bCs w:val="1"/>
                  <w:u w:val="single"/>
                </w:rPr>
                <w:t xml:space="preserve">La Ligue campanère (Pyrénées centrales) et la fin des Ligues hispanophiles de Guyenne et de Languedoc (1585-1596)</w:t>
              </w:r>
            </w:hyperlink>
          </w:p>
          <w:p>
            <w:pPr/>
            <w:hyperlink r:id="rId8" w:history="1">
              <w:r>
                <w:rPr>
                  <w:color w:val="#410a8c"/>
                  <w:u w:val="single"/>
                </w:rPr>
                <w:t xml:space="preserve">Serge Brunet</w:t>
              </w:r>
            </w:hyperlink>
          </w:p>
          <w:p>
            <w:pPr/>
            <w:r>
              <w:rPr/>
              <w:t xml:space="preserve">Brunet Serge; Ruiz Ibañez José Javier. </w:t>
            </w:r>
            <w:r>
              <w:rPr>
                <w:i w:val="1"/>
                <w:iCs w:val="1"/>
              </w:rPr>
              <w:t xml:space="preserve">La Sainte Union des catholiques de France et la fin des guerres de Religion (1585-1629)</w:t>
            </w:r>
            <w:r>
              <w:rPr/>
              <w:t xml:space="preserve">, Classiques Garnier, pp.223-338, 2016</w:t>
            </w:r>
          </w:p>
          <w:p>
            <w:pPr/>
            <w:r>
              <w:rPr/>
              <w:t xml:space="preserve">Chapitre d'ouvrage</w:t>
            </w:r>
          </w:p>
          <w:p>
            <w:pPr/>
            <w:hyperlink r:id="rId78" w:history="1">
              <w:r>
                <w:rPr>
                  <w:color w:val="#410a8c"/>
                  <w:u w:val="single"/>
                </w:rPr>
                <w:t xml:space="preserve">hal-03057221v1</w:t>
              </w:r>
            </w:hyperlink>
          </w:p>
        </w:tc>
      </w:tr>
      <w:tr>
        <w:trPr/>
        <w:tc>
          <w:tcPr>
            <w:noWrap/>
          </w:tcPr>
          <w:p>
            <w:pPr>
              <w:spacing w:after="200"/>
            </w:pPr>
            <w:hyperlink r:id="rId79" w:history="1">
              <w:r>
                <w:rPr>
                  <w:color w:val="1e198e"/>
                  <w:b w:val="1"/>
                  <w:bCs w:val="1"/>
                  <w:u w:val="single"/>
                </w:rPr>
                <w:t xml:space="preserve">Introduction : les milices dans la première modernité</w:t>
              </w:r>
            </w:hyperlink>
          </w:p>
          <w:p>
            <w:pPr/>
            <w:hyperlink r:id="rId8" w:history="1">
              <w:r>
                <w:rPr>
                  <w:color w:val="#410a8c"/>
                  <w:u w:val="single"/>
                </w:rPr>
                <w:t xml:space="preserve">Serge Brunet</w:t>
              </w:r>
            </w:hyperlink>
            <w:r>
              <w:rPr/>
              <w:t xml:space="preserve">,</w:t>
            </w:r>
            <w:hyperlink r:id="rId45" w:history="1">
              <w:r>
                <w:rPr>
                  <w:color w:val="#410a8c"/>
                  <w:u w:val="single"/>
                </w:rPr>
                <w:t xml:space="preserve">José Javier Ruiz Ibáñez</w:t>
              </w:r>
            </w:hyperlink>
          </w:p>
          <w:p>
            <w:pPr/>
            <w:r>
              <w:rPr/>
              <w:t xml:space="preserve">Brunet Serge; Ruiz Ibáñez; José Javier. </w:t>
            </w:r>
            <w:r>
              <w:rPr>
                <w:i w:val="1"/>
                <w:iCs w:val="1"/>
              </w:rPr>
              <w:t xml:space="preserve">Les milices dans la première modernité</w:t>
            </w:r>
            <w:r>
              <w:rPr/>
              <w:t xml:space="preserve">, Presses Universitaires de Rennes, pp.11-17, 2015</w:t>
            </w:r>
          </w:p>
          <w:p>
            <w:pPr/>
            <w:r>
              <w:rPr/>
              <w:t xml:space="preserve">Chapitre d'ouvrage</w:t>
            </w:r>
          </w:p>
          <w:p>
            <w:pPr/>
            <w:hyperlink r:id="rId79" w:history="1">
              <w:r>
                <w:rPr>
                  <w:color w:val="#410a8c"/>
                  <w:u w:val="single"/>
                </w:rPr>
                <w:t xml:space="preserve">hal-03057223v1</w:t>
              </w:r>
            </w:hyperlink>
          </w:p>
        </w:tc>
      </w:tr>
      <w:tr>
        <w:trPr/>
        <w:tc>
          <w:tcPr>
            <w:noWrap/>
          </w:tcPr>
          <w:p>
            <w:pPr>
              <w:spacing w:after="200"/>
            </w:pPr>
            <w:hyperlink r:id="rId80" w:history="1">
              <w:r>
                <w:rPr>
                  <w:color w:val="1e198e"/>
                  <w:b w:val="1"/>
                  <w:bCs w:val="1"/>
                  <w:u w:val="single"/>
                </w:rPr>
                <w:t xml:space="preserve">Los exilios franceses en la Monarquía Hispánica</w:t>
              </w:r>
            </w:hyperlink>
          </w:p>
          <w:p>
            <w:pPr/>
            <w:hyperlink r:id="rId8" w:history="1">
              <w:r>
                <w:rPr>
                  <w:color w:val="#410a8c"/>
                  <w:u w:val="single"/>
                </w:rPr>
                <w:t xml:space="preserve">Serge Brunet</w:t>
              </w:r>
            </w:hyperlink>
            <w:r>
              <w:rPr/>
              <w:t xml:space="preserve">,</w:t>
            </w:r>
            <w:hyperlink r:id="rId45" w:history="1">
              <w:r>
                <w:rPr>
                  <w:color w:val="#410a8c"/>
                  <w:u w:val="single"/>
                </w:rPr>
                <w:t xml:space="preserve">José Javier Ruiz Ibáñez</w:t>
              </w:r>
            </w:hyperlink>
          </w:p>
          <w:p>
            <w:pPr/>
            <w:r>
              <w:rPr/>
              <w:t xml:space="preserve">Ruiz Ibáñez José Javier; Pérez Tostado Igor. </w:t>
            </w:r>
            <w:r>
              <w:rPr>
                <w:i w:val="1"/>
                <w:iCs w:val="1"/>
              </w:rPr>
              <w:t xml:space="preserve">Los exiliados del rey de España</w:t>
            </w:r>
            <w:r>
              <w:rPr/>
              <w:t xml:space="preserve">, Fondo de Cultura Económica de España, pp.131-160, 2015</w:t>
            </w:r>
          </w:p>
          <w:p>
            <w:pPr/>
            <w:r>
              <w:rPr/>
              <w:t xml:space="preserve">Chapitre d'ouvrage</w:t>
            </w:r>
          </w:p>
          <w:p>
            <w:pPr/>
            <w:hyperlink r:id="rId80" w:history="1">
              <w:r>
                <w:rPr>
                  <w:color w:val="#410a8c"/>
                  <w:u w:val="single"/>
                </w:rPr>
                <w:t xml:space="preserve">hal-03057212v1</w:t>
              </w:r>
            </w:hyperlink>
          </w:p>
        </w:tc>
      </w:tr>
      <w:tr>
        <w:trPr/>
        <w:tc>
          <w:tcPr>
            <w:noWrap/>
          </w:tcPr>
          <w:p>
            <w:pPr>
              <w:spacing w:after="200"/>
            </w:pPr>
            <w:hyperlink r:id="rId81" w:history="1">
              <w:r>
                <w:rPr>
                  <w:color w:val="1e198e"/>
                  <w:b w:val="1"/>
                  <w:bCs w:val="1"/>
                  <w:u w:val="single"/>
                </w:rPr>
                <w:t xml:space="preserve">Perceptions identitaires et nationales dans la France de la première modernité : de la francité et de l'hispanité des Gascons</w:t>
              </w:r>
            </w:hyperlink>
          </w:p>
          <w:p>
            <w:pPr/>
            <w:hyperlink r:id="rId8" w:history="1">
              <w:r>
                <w:rPr>
                  <w:color w:val="#410a8c"/>
                  <w:u w:val="single"/>
                </w:rPr>
                <w:t xml:space="preserve">Serge Brunet</w:t>
              </w:r>
            </w:hyperlink>
          </w:p>
          <w:p>
            <w:pPr/>
            <w:r>
              <w:rPr/>
              <w:t xml:space="preserve">Dmitriev Mikhaïl-Vladimirovich; Tollet Daniel. </w:t>
            </w:r>
            <w:r>
              <w:rPr>
                <w:i w:val="1"/>
                <w:iCs w:val="1"/>
              </w:rPr>
              <w:t xml:space="preserve">Confessiones et nationes: Discours identitaires nationaux dans les cultures chrétiennes : Moyen Âge - XXe siècle</w:t>
            </w:r>
            <w:r>
              <w:rPr/>
              <w:t xml:space="preserve">, Honoré Champion, pp.57-124, 2014</w:t>
            </w:r>
          </w:p>
          <w:p>
            <w:pPr/>
            <w:r>
              <w:rPr/>
              <w:t xml:space="preserve">Chapitre d'ouvrage</w:t>
            </w:r>
          </w:p>
          <w:p>
            <w:pPr/>
            <w:hyperlink r:id="rId81" w:history="1">
              <w:r>
                <w:rPr>
                  <w:color w:val="#410a8c"/>
                  <w:u w:val="single"/>
                </w:rPr>
                <w:t xml:space="preserve">hal-03057218v1</w:t>
              </w:r>
            </w:hyperlink>
          </w:p>
        </w:tc>
      </w:tr>
      <w:tr>
        <w:trPr/>
        <w:tc>
          <w:tcPr>
            <w:noWrap/>
          </w:tcPr>
          <w:p>
            <w:pPr>
              <w:spacing w:after="200"/>
            </w:pPr>
            <w:hyperlink r:id="rId82" w:history="1">
              <w:r>
                <w:rPr>
                  <w:color w:val="1e198e"/>
                  <w:b w:val="1"/>
                  <w:bCs w:val="1"/>
                  <w:u w:val="single"/>
                </w:rPr>
                <w:t xml:space="preserve">De la foi des montagnards, la &amp;quot;Mission des Pyrénées&amp;quot; du jésuite Jean Forcaud (1635-1646)</w:t>
              </w:r>
            </w:hyperlink>
          </w:p>
          <w:p>
            <w:pPr/>
            <w:hyperlink r:id="rId8" w:history="1">
              <w:r>
                <w:rPr>
                  <w:color w:val="#410a8c"/>
                  <w:u w:val="single"/>
                </w:rPr>
                <w:t xml:space="preserve">Serge Brunet</w:t>
              </w:r>
            </w:hyperlink>
          </w:p>
          <w:p>
            <w:pPr/>
            <w:r>
              <w:rPr/>
              <w:t xml:space="preserve">Cottret Monique; Galland Caroline. </w:t>
            </w:r>
            <w:r>
              <w:rPr>
                <w:i w:val="1"/>
                <w:iCs w:val="1"/>
              </w:rPr>
              <w:t xml:space="preserve">Croire, ou ne pas croire</w:t>
            </w:r>
            <w:r>
              <w:rPr/>
              <w:t xml:space="preserve">, Edition Kimé, pp.189-212, 2013</w:t>
            </w:r>
          </w:p>
          <w:p>
            <w:pPr/>
            <w:r>
              <w:rPr/>
              <w:t xml:space="preserve">Chapitre d'ouvrage</w:t>
            </w:r>
          </w:p>
          <w:p>
            <w:pPr/>
            <w:hyperlink r:id="rId82" w:history="1">
              <w:r>
                <w:rPr>
                  <w:color w:val="#410a8c"/>
                  <w:u w:val="single"/>
                </w:rPr>
                <w:t xml:space="preserve">hal-03057217v1</w:t>
              </w:r>
            </w:hyperlink>
          </w:p>
        </w:tc>
      </w:tr>
      <w:tr>
        <w:trPr/>
        <w:tc>
          <w:tcPr>
            <w:noWrap/>
          </w:tcPr>
          <w:p>
            <w:pPr>
              <w:spacing w:after="200"/>
            </w:pPr>
            <w:hyperlink r:id="rId83" w:history="1">
              <w:r>
                <w:rPr>
                  <w:color w:val="1e198e"/>
                  <w:b w:val="1"/>
                  <w:bCs w:val="1"/>
                  <w:u w:val="single"/>
                </w:rPr>
                <w:t xml:space="preserve">Introduction</w:t>
              </w:r>
            </w:hyperlink>
          </w:p>
          <w:p>
            <w:pPr/>
            <w:hyperlink r:id="rId8" w:history="1">
              <w:r>
                <w:rPr>
                  <w:color w:val="#410a8c"/>
                  <w:u w:val="single"/>
                </w:rPr>
                <w:t xml:space="preserve">Serge Brunet</w:t>
              </w:r>
            </w:hyperlink>
            <w:r>
              <w:rPr/>
              <w:t xml:space="preserve">,</w:t>
            </w:r>
            <w:hyperlink r:id="rId53" w:history="1">
              <w:r>
                <w:rPr>
                  <w:color w:val="#410a8c"/>
                  <w:u w:val="single"/>
                </w:rPr>
                <w:t xml:space="preserve">Ghislain Brunel</w:t>
              </w:r>
            </w:hyperlink>
          </w:p>
          <w:p>
            <w:pPr/>
            <w:r>
              <w:rPr/>
              <w:t xml:space="preserve">Ghislain Brunel; Serge Brunet. </w:t>
            </w:r>
            <w:r>
              <w:rPr>
                <w:i w:val="1"/>
                <w:iCs w:val="1"/>
              </w:rPr>
              <w:t xml:space="preserve">Les luttes anti-seigneuriales dans l'Europe médiévale et moderne : "Haro sur le seigneur !" : actes des XXIXes Journées internationales d'Histoire de l'Abbaye de Flaran, 5 et 6 octobre 2007</w:t>
            </w:r>
            <w:r>
              <w:rPr/>
              <w:t xml:space="preserve">, Presses universitaires du Mirail, pp.7-18, 2009</w:t>
            </w:r>
          </w:p>
          <w:p>
            <w:pPr/>
            <w:r>
              <w:rPr/>
              <w:t xml:space="preserve">Chapitre d'ouvrage</w:t>
            </w:r>
          </w:p>
          <w:p>
            <w:pPr/>
            <w:hyperlink r:id="rId83" w:history="1">
              <w:r>
                <w:rPr>
                  <w:color w:val="#410a8c"/>
                  <w:u w:val="single"/>
                </w:rPr>
                <w:t xml:space="preserve">hal-03055432v1</w:t>
              </w:r>
            </w:hyperlink>
          </w:p>
        </w:tc>
      </w:tr>
      <w:tr>
        <w:trPr/>
        <w:tc>
          <w:tcPr>
            <w:noWrap/>
          </w:tcPr>
          <w:p>
            <w:pPr>
              <w:spacing w:after="200"/>
            </w:pPr>
            <w:hyperlink r:id="rId84" w:history="1">
              <w:r>
                <w:rPr>
                  <w:color w:val="1e198e"/>
                  <w:b w:val="1"/>
                  <w:bCs w:val="1"/>
                  <w:u w:val="single"/>
                </w:rPr>
                <w:t xml:space="preserve">Haro sur le seigneur !</w:t>
              </w:r>
            </w:hyperlink>
          </w:p>
          <w:p>
            <w:pPr/>
            <w:hyperlink r:id="rId8" w:history="1">
              <w:r>
                <w:rPr>
                  <w:color w:val="#410a8c"/>
                  <w:u w:val="single"/>
                </w:rPr>
                <w:t xml:space="preserve">Serge Brunet</w:t>
              </w:r>
            </w:hyperlink>
          </w:p>
          <w:p>
            <w:pPr/>
            <w:r>
              <w:rPr/>
              <w:t xml:space="preserve">Ghislain Brunel; Serge Brunet. </w:t>
            </w:r>
            <w:r>
              <w:rPr>
                <w:i w:val="1"/>
                <w:iCs w:val="1"/>
              </w:rPr>
              <w:t xml:space="preserve">Les luttes anti-seigneuriales dans l'Europe médiévale et moderne : "Haro sur le seigneur !" : actes des XXIXes Journées internationales d'Histoire de l'Abbaye de Flaran, 5 et 6 octobre 2007</w:t>
            </w:r>
            <w:r>
              <w:rPr/>
              <w:t xml:space="preserve">, Presses universitaires du Mirail, pp.165-184, 2009</w:t>
            </w:r>
          </w:p>
          <w:p>
            <w:pPr/>
            <w:r>
              <w:rPr/>
              <w:t xml:space="preserve">Chapitre d'ouvrage</w:t>
            </w:r>
          </w:p>
          <w:p>
            <w:pPr/>
            <w:hyperlink r:id="rId84" w:history="1">
              <w:r>
                <w:rPr>
                  <w:color w:val="#410a8c"/>
                  <w:u w:val="single"/>
                </w:rPr>
                <w:t xml:space="preserve">hal-03055430v1</w:t>
              </w:r>
            </w:hyperlink>
          </w:p>
        </w:tc>
      </w:tr>
      <w:tr>
        <w:trPr/>
        <w:tc>
          <w:tcPr>
            <w:noWrap/>
          </w:tcPr>
          <w:p>
            <w:pPr>
              <w:spacing w:after="200"/>
            </w:pPr>
            <w:hyperlink r:id="rId85" w:history="1">
              <w:r>
                <w:rPr>
                  <w:color w:val="1e198e"/>
                  <w:b w:val="1"/>
                  <w:bCs w:val="1"/>
                  <w:u w:val="single"/>
                </w:rPr>
                <w:t xml:space="preserve">Mars 1560-mars 1562</w:t>
              </w:r>
            </w:hyperlink>
          </w:p>
          <w:p>
            <w:pPr/>
            <w:hyperlink r:id="rId8" w:history="1">
              <w:r>
                <w:rPr>
                  <w:color w:val="#410a8c"/>
                  <w:u w:val="single"/>
                </w:rPr>
                <w:t xml:space="preserve">Serge Brunet</w:t>
              </w:r>
            </w:hyperlink>
          </w:p>
          <w:p>
            <w:pPr/>
            <w:r>
              <w:rPr/>
              <w:t xml:space="preserve">Daniel Bolliger; Marc Boss; Mireille Hébert; Jean-François Zorn. </w:t>
            </w:r>
            <w:r>
              <w:rPr>
                <w:i w:val="1"/>
                <w:iCs w:val="1"/>
              </w:rPr>
              <w:t xml:space="preserve">Jean Calvin : les visages multiples d'une réforme et de sa réception</w:t>
            </w:r>
            <w:r>
              <w:rPr/>
              <w:t xml:space="preserve">, Olivétan, pp.179-212, 2009</w:t>
            </w:r>
          </w:p>
          <w:p>
            <w:pPr/>
            <w:r>
              <w:rPr/>
              <w:t xml:space="preserve">Chapitre d'ouvrage</w:t>
            </w:r>
          </w:p>
          <w:p>
            <w:pPr/>
            <w:hyperlink r:id="rId85" w:history="1">
              <w:r>
                <w:rPr>
                  <w:color w:val="#410a8c"/>
                  <w:u w:val="single"/>
                </w:rPr>
                <w:t xml:space="preserve">hal-03055431v1</w:t>
              </w:r>
            </w:hyperlink>
          </w:p>
        </w:tc>
      </w:tr>
      <w:tr>
        <w:trPr/>
        <w:tc>
          <w:tcPr>
            <w:noWrap/>
          </w:tcPr>
          <w:p>
            <w:pPr>
              <w:spacing w:after="200"/>
            </w:pPr>
            <w:hyperlink r:id="rId86" w:history="1">
              <w:r>
                <w:rPr>
                  <w:color w:val="1e198e"/>
                  <w:b w:val="1"/>
                  <w:bCs w:val="1"/>
                  <w:u w:val="single"/>
                </w:rPr>
                <w:t xml:space="preserve">La Garonne, fleuve aux sources introuvables, ou l'impossible frontière</w:t>
              </w:r>
            </w:hyperlink>
          </w:p>
          <w:p>
            <w:pPr/>
            <w:hyperlink r:id="rId8" w:history="1">
              <w:r>
                <w:rPr>
                  <w:color w:val="#410a8c"/>
                  <w:u w:val="single"/>
                </w:rPr>
                <w:t xml:space="preserve">Serge Brunet</w:t>
              </w:r>
            </w:hyperlink>
          </w:p>
          <w:p>
            <w:pPr/>
            <w:r>
              <w:rPr/>
              <w:t xml:space="preserve">Sophie Cassagnes-Brouquet; Agnès Dubreil-Arcin. </w:t>
            </w:r>
            <w:r>
              <w:rPr>
                <w:i w:val="1"/>
                <w:iCs w:val="1"/>
              </w:rPr>
              <w:t xml:space="preserve">Le ciel sur cette terre : dévotions, Eglise et religion au Moyen Age : mélanges en l'honneur de Michelle Fournié</w:t>
            </w:r>
            <w:r>
              <w:rPr/>
              <w:t xml:space="preserve">, CNRS-Université Toulouse-Le Mirail, pp.11-34, 2008</w:t>
            </w:r>
          </w:p>
          <w:p>
            <w:pPr/>
            <w:r>
              <w:rPr/>
              <w:t xml:space="preserve">Chapitre d'ouvrage</w:t>
            </w:r>
          </w:p>
          <w:p>
            <w:pPr/>
            <w:hyperlink r:id="rId86" w:history="1">
              <w:r>
                <w:rPr>
                  <w:color w:val="#410a8c"/>
                  <w:u w:val="single"/>
                </w:rPr>
                <w:t xml:space="preserve">hal-03055428v1</w:t>
              </w:r>
            </w:hyperlink>
          </w:p>
        </w:tc>
      </w:tr>
      <w:tr>
        <w:trPr/>
        <w:tc>
          <w:tcPr>
            <w:noWrap/>
          </w:tcPr>
          <w:p>
            <w:pPr>
              <w:spacing w:after="200"/>
            </w:pPr>
            <w:hyperlink r:id="rId87" w:history="1">
              <w:r>
                <w:rPr>
                  <w:color w:val="1e198e"/>
                  <w:b w:val="1"/>
                  <w:bCs w:val="1"/>
                  <w:u w:val="single"/>
                </w:rPr>
                <w:t xml:space="preserve">Le prêtre, le consul et le missionnaire</w:t>
              </w:r>
            </w:hyperlink>
          </w:p>
          <w:p>
            <w:pPr/>
            <w:hyperlink r:id="rId8" w:history="1">
              <w:r>
                <w:rPr>
                  <w:color w:val="#410a8c"/>
                  <w:u w:val="single"/>
                </w:rPr>
                <w:t xml:space="preserve">Serge Brunet</w:t>
              </w:r>
            </w:hyperlink>
          </w:p>
          <w:p>
            <w:pPr/>
            <w:r>
              <w:rPr/>
              <w:t xml:space="preserve">Nicolas Schapira; Jean-Pierre Dedieu; Stéphane Jettot. </w:t>
            </w:r>
            <w:r>
              <w:rPr>
                <w:i w:val="1"/>
                <w:iCs w:val="1"/>
              </w:rPr>
              <w:t xml:space="preserve">Les sociétés anglaise, espagnole et française au XVIIe siècle : CAPES 2007-2008, agrégation</w:t>
            </w:r>
            <w:r>
              <w:rPr/>
              <w:t xml:space="preserve">, Hachette supérieur, pp.159-177, 2006</w:t>
            </w:r>
          </w:p>
          <w:p>
            <w:pPr/>
            <w:r>
              <w:rPr/>
              <w:t xml:space="preserve">Chapitre d'ouvrage</w:t>
            </w:r>
          </w:p>
          <w:p>
            <w:pPr/>
            <w:hyperlink r:id="rId87" w:history="1">
              <w:r>
                <w:rPr>
                  <w:color w:val="#410a8c"/>
                  <w:u w:val="single"/>
                </w:rPr>
                <w:t xml:space="preserve">hal-03055429v1</w:t>
              </w:r>
            </w:hyperlink>
          </w:p>
        </w:tc>
      </w:tr>
      <w:tr>
        <w:trPr/>
        <w:tc>
          <w:tcPr>
            <w:noWrap/>
          </w:tcPr>
          <w:p>
            <w:pPr>
              <w:spacing w:after="200"/>
            </w:pPr>
            <w:hyperlink r:id="rId88" w:history="1">
              <w:r>
                <w:rPr>
                  <w:color w:val="1e198e"/>
                  <w:b w:val="1"/>
                  <w:bCs w:val="1"/>
                  <w:u w:val="single"/>
                </w:rPr>
                <w:t xml:space="preserve">Confréries ligueuses, confréries dangereuses</w:t>
              </w:r>
            </w:hyperlink>
          </w:p>
          <w:p>
            <w:pPr/>
            <w:hyperlink r:id="rId8" w:history="1">
              <w:r>
                <w:rPr>
                  <w:color w:val="#410a8c"/>
                  <w:u w:val="single"/>
                </w:rPr>
                <w:t xml:space="preserve">Serge Brunet</w:t>
              </w:r>
            </w:hyperlink>
          </w:p>
          <w:p>
            <w:pPr/>
            <w:r>
              <w:rPr/>
              <w:t xml:space="preserve">Marc Venard; Dominique Julia. </w:t>
            </w:r>
            <w:r>
              <w:rPr>
                <w:i w:val="1"/>
                <w:iCs w:val="1"/>
              </w:rPr>
              <w:t xml:space="preserve">Sacralités, culture et dévotion : bouquet offert à Marie-Hélène Froeschlé-Chopard</w:t>
            </w:r>
            <w:r>
              <w:rPr/>
              <w:t xml:space="preserve">, La Thune, pp.129-170, 2005</w:t>
            </w:r>
          </w:p>
          <w:p>
            <w:pPr/>
            <w:r>
              <w:rPr/>
              <w:t xml:space="preserve">Chapitre d'ouvrage</w:t>
            </w:r>
          </w:p>
          <w:p>
            <w:pPr/>
            <w:hyperlink r:id="rId88" w:history="1">
              <w:r>
                <w:rPr>
                  <w:color w:val="#410a8c"/>
                  <w:u w:val="single"/>
                </w:rPr>
                <w:t xml:space="preserve">hal-03055426v1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Relation de la Mission des Pyrénées, 1635-1649</w:t>
              </w:r>
            </w:hyperlink>
          </w:p>
          <w:p>
            <w:pPr/>
            <w:hyperlink r:id="rId8" w:history="1">
              <w:r>
                <w:rPr>
                  <w:color w:val="#410a8c"/>
                  <w:u w:val="single"/>
                </w:rPr>
                <w:t xml:space="preserve">Serge Brunet</w:t>
              </w:r>
            </w:hyperlink>
          </w:p>
          <w:p>
            <w:pPr/>
            <w:r>
              <w:rPr/>
              <w:t xml:space="preserve">2008, 357 p</w:t>
            </w:r>
          </w:p>
          <w:p>
            <w:pPr/>
            <w:r>
              <w:rPr/>
              <w:t xml:space="preserve">Traduction</w:t>
            </w:r>
          </w:p>
          <w:p>
            <w:pPr/>
            <w:hyperlink r:id="rId89" w:history="1">
              <w:r>
                <w:rPr>
                  <w:color w:val="#410a8c"/>
                  <w:u w:val="single"/>
                </w:rPr>
                <w:t xml:space="preserve">hal-03076744v1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Rapport d'évaluation de l’unité interdisciplinaire : &amp;quot; Centre d’études et de recherches en histoire culturelle&amp;quot; (Acronyme : CERHiC - EA 2616). Campagne d’évaluation 2016-2017 (Vague C). Karin MACKOWIAK coordonatrice et vice-présidente du comité (Université de Bourgogne-Franche Comté)</w:t>
              </w:r>
            </w:hyperlink>
          </w:p>
          <w:p>
            <w:pPr/>
            <w:hyperlink r:id="rId91" w:history="1">
              <w:r>
                <w:rPr>
                  <w:color w:val="#410a8c"/>
                  <w:u w:val="single"/>
                </w:rPr>
                <w:t xml:space="preserve">Karin Mackowiak</w:t>
              </w:r>
            </w:hyperlink>
            <w:r>
              <w:rPr/>
              <w:t xml:space="preserve">,</w:t>
            </w:r>
            <w:hyperlink r:id="rId8" w:history="1">
              <w:r>
                <w:rPr>
                  <w:color w:val="#410a8c"/>
                  <w:u w:val="single"/>
                </w:rPr>
                <w:t xml:space="preserve">Serge Brunet</w:t>
              </w:r>
            </w:hyperlink>
            <w:r>
              <w:rPr/>
              <w:t xml:space="preserve">,</w:t>
            </w:r>
            <w:hyperlink r:id="rId92" w:history="1">
              <w:r>
                <w:rPr>
                  <w:color w:val="#410a8c"/>
                  <w:u w:val="single"/>
                </w:rPr>
                <w:t xml:space="preserve">Fabien Conord</w:t>
              </w:r>
            </w:hyperlink>
            <w:r>
              <w:rPr/>
              <w:t xml:space="preserve">,</w:t>
            </w:r>
            <w:hyperlink r:id="rId93" w:history="1">
              <w:r>
                <w:rPr>
                  <w:color w:val="#410a8c"/>
                  <w:u w:val="single"/>
                </w:rPr>
                <w:t xml:space="preserve">Jean-Claude Lescure</w:t>
              </w:r>
            </w:hyperlink>
          </w:p>
          <w:p>
            <w:pPr/>
            <w:r>
              <w:rPr/>
              <w:t xml:space="preserve">[Rapport de recherche] HCERES. 2016</w:t>
            </w:r>
          </w:p>
          <w:p>
            <w:pPr/>
            <w:r>
              <w:rPr/>
              <w:t xml:space="preserve">Rapport</w:t>
            </w:r>
            <w:r>
              <w:rPr/>
              <w:t xml:space="preserve"> (rapport de recherche)</w:t>
            </w:r>
          </w:p>
          <w:p>
            <w:pPr/>
            <w:hyperlink r:id="rId90" w:history="1">
              <w:r>
                <w:rPr>
                  <w:color w:val="#410a8c"/>
                  <w:u w:val="single"/>
                </w:rPr>
                <w:t xml:space="preserve">hal-02275474v1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068018v1" TargetMode="External"/><Relationship Id="rId8" Type="http://schemas.openxmlformats.org/officeDocument/2006/relationships/hyperlink" Target="https://hal.science/search/index/?q=*&amp;authFullName_s=Serge Brunet" TargetMode="External"/><Relationship Id="rId9" Type="http://schemas.openxmlformats.org/officeDocument/2006/relationships/hyperlink" Target="https://hal.science/hal-03067597v1" TargetMode="External"/><Relationship Id="rId10" Type="http://schemas.openxmlformats.org/officeDocument/2006/relationships/hyperlink" Target="https://dx.doi.org/10.3989/chdj.2017.002" TargetMode="External"/><Relationship Id="rId11" Type="http://schemas.openxmlformats.org/officeDocument/2006/relationships/hyperlink" Target="https://hal.science/hal-03067599v1" TargetMode="External"/><Relationship Id="rId12" Type="http://schemas.openxmlformats.org/officeDocument/2006/relationships/hyperlink" Target="https://hal.science/hal-03067598v1" TargetMode="External"/><Relationship Id="rId13" Type="http://schemas.openxmlformats.org/officeDocument/2006/relationships/hyperlink" Target="https://hal.science/hal-03077691v1" TargetMode="External"/><Relationship Id="rId14" Type="http://schemas.openxmlformats.org/officeDocument/2006/relationships/hyperlink" Target="https://hal.science/hal-03063112v1" TargetMode="External"/><Relationship Id="rId15" Type="http://schemas.openxmlformats.org/officeDocument/2006/relationships/hyperlink" Target="https://hal.science/hal-03061022v1" TargetMode="External"/><Relationship Id="rId16" Type="http://schemas.openxmlformats.org/officeDocument/2006/relationships/hyperlink" Target="https://hal.science/hal-03061023v1" TargetMode="External"/><Relationship Id="rId17" Type="http://schemas.openxmlformats.org/officeDocument/2006/relationships/hyperlink" Target="https://hal.science/hal-03061021v1" TargetMode="External"/><Relationship Id="rId18" Type="http://schemas.openxmlformats.org/officeDocument/2006/relationships/hyperlink" Target="https://hal.science/hal-02134002v1" TargetMode="External"/><Relationship Id="rId19" Type="http://schemas.openxmlformats.org/officeDocument/2006/relationships/hyperlink" Target="https://hal.science/search/index/?q=*&amp;authFullName_s=Olivier Caporossi" TargetMode="External"/><Relationship Id="rId20" Type="http://schemas.openxmlformats.org/officeDocument/2006/relationships/hyperlink" Target="https://hal.science/hal-03071536v1" TargetMode="External"/><Relationship Id="rId21" Type="http://schemas.openxmlformats.org/officeDocument/2006/relationships/hyperlink" Target="https://hal.science/hal-03069768v1" TargetMode="External"/><Relationship Id="rId22" Type="http://schemas.openxmlformats.org/officeDocument/2006/relationships/hyperlink" Target="https://hal.science/hal-03069767v1" TargetMode="External"/><Relationship Id="rId23" Type="http://schemas.openxmlformats.org/officeDocument/2006/relationships/hyperlink" Target="https://hal.science/search/index/?q=*&amp;authFullName_s=Philippe Martin" TargetMode="External"/><Relationship Id="rId24" Type="http://schemas.openxmlformats.org/officeDocument/2006/relationships/hyperlink" Target="https://hal.science/hal-01255317v1" TargetMode="External"/><Relationship Id="rId25" Type="http://schemas.openxmlformats.org/officeDocument/2006/relationships/hyperlink" Target="https://hal.science/hal-03069770v1" TargetMode="External"/><Relationship Id="rId26" Type="http://schemas.openxmlformats.org/officeDocument/2006/relationships/hyperlink" Target="https://hal.science/hal-03069772v1" TargetMode="External"/><Relationship Id="rId27" Type="http://schemas.openxmlformats.org/officeDocument/2006/relationships/hyperlink" Target="https://hal.science/hal-03069771v1" TargetMode="External"/><Relationship Id="rId28" Type="http://schemas.openxmlformats.org/officeDocument/2006/relationships/hyperlink" Target="https://hal.science/hal-03069769v1" TargetMode="External"/><Relationship Id="rId29" Type="http://schemas.openxmlformats.org/officeDocument/2006/relationships/hyperlink" Target="https://hal.science/hal-03069677v1" TargetMode="External"/><Relationship Id="rId30" Type="http://schemas.openxmlformats.org/officeDocument/2006/relationships/hyperlink" Target="https://hal.science/hal-03071063v1" TargetMode="External"/><Relationship Id="rId31" Type="http://schemas.openxmlformats.org/officeDocument/2006/relationships/hyperlink" Target="https://hal.science/hal-03068617v1" TargetMode="External"/><Relationship Id="rId32" Type="http://schemas.openxmlformats.org/officeDocument/2006/relationships/hyperlink" Target="https://hal.science/hal-03071064v1" TargetMode="External"/><Relationship Id="rId33" Type="http://schemas.openxmlformats.org/officeDocument/2006/relationships/hyperlink" Target="https://hal.science/hal-03068618v1" TargetMode="External"/><Relationship Id="rId34" Type="http://schemas.openxmlformats.org/officeDocument/2006/relationships/hyperlink" Target="https://hal.science/hal-03068616v1" TargetMode="External"/><Relationship Id="rId35" Type="http://schemas.openxmlformats.org/officeDocument/2006/relationships/hyperlink" Target="https://hal.science/hal-03068614v1" TargetMode="External"/><Relationship Id="rId36" Type="http://schemas.openxmlformats.org/officeDocument/2006/relationships/hyperlink" Target="https://hal.science/hal-03074113v1" TargetMode="External"/><Relationship Id="rId37" Type="http://schemas.openxmlformats.org/officeDocument/2006/relationships/hyperlink" Target="https://hal.science/hal-03068613v1" TargetMode="External"/><Relationship Id="rId38" Type="http://schemas.openxmlformats.org/officeDocument/2006/relationships/hyperlink" Target="https://hal.science/hal-03071908v1" TargetMode="External"/><Relationship Id="rId39" Type="http://schemas.openxmlformats.org/officeDocument/2006/relationships/hyperlink" Target="https://hal.science/hal-03071062v1" TargetMode="External"/><Relationship Id="rId40" Type="http://schemas.openxmlformats.org/officeDocument/2006/relationships/hyperlink" Target="https://hal.science/hal-02485648v1" TargetMode="External"/><Relationship Id="rId41" Type="http://schemas.openxmlformats.org/officeDocument/2006/relationships/hyperlink" Target="https://hal.science/search/index/?q=*&amp;authFullName_s=&#201;ric Suire" TargetMode="External"/><Relationship Id="rId42" Type="http://schemas.openxmlformats.org/officeDocument/2006/relationships/hyperlink" Target="https://hal.science/hal-03050444v1" TargetMode="External"/><Relationship Id="rId43" Type="http://schemas.openxmlformats.org/officeDocument/2006/relationships/hyperlink" Target="https://hal.science/hal-03051227v1" TargetMode="External"/><Relationship Id="rId44" Type="http://schemas.openxmlformats.org/officeDocument/2006/relationships/hyperlink" Target="https://hal.science/hal-03051226v1" TargetMode="External"/><Relationship Id="rId45" Type="http://schemas.openxmlformats.org/officeDocument/2006/relationships/hyperlink" Target="https://hal.science/search/index/?q=*&amp;authFullName_s=Jos&#233; Javier Ruiz Ib&#225;&#241;ez" TargetMode="External"/><Relationship Id="rId46" Type="http://schemas.openxmlformats.org/officeDocument/2006/relationships/hyperlink" Target="https://shs.hal.science/halshs-01236472v1" TargetMode="External"/><Relationship Id="rId47" Type="http://schemas.openxmlformats.org/officeDocument/2006/relationships/hyperlink" Target="https://hal.science/search/index/?q=*&amp;authFullName_s=St&#233;phane Gal" TargetMode="External"/><Relationship Id="rId48" Type="http://schemas.openxmlformats.org/officeDocument/2006/relationships/hyperlink" Target="https://hal.science/search/index/?q=*&amp;authFullName_s=Laurent Perrillat" TargetMode="External"/><Relationship Id="rId49" Type="http://schemas.openxmlformats.org/officeDocument/2006/relationships/hyperlink" Target="https://hal.science/search/index/?q=*&amp;authFullName_s=Alain Becchia" TargetMode="External"/><Relationship Id="rId50" Type="http://schemas.openxmlformats.org/officeDocument/2006/relationships/hyperlink" Target="https://hal.science/search/index/?q=*&amp;authFullName_s=Herv&#233; Laly" TargetMode="External"/><Relationship Id="rId51" Type="http://schemas.openxmlformats.org/officeDocument/2006/relationships/hyperlink" Target="https://hal.science/search/index/?q=*&amp;authFullName_s=Fr&#233;d&#233;ric Meyer" TargetMode="External"/><Relationship Id="rId52" Type="http://schemas.openxmlformats.org/officeDocument/2006/relationships/hyperlink" Target="https://hal.science/hal-03050795v1" TargetMode="External"/><Relationship Id="rId53" Type="http://schemas.openxmlformats.org/officeDocument/2006/relationships/hyperlink" Target="https://hal.science/search/index/?q=*&amp;authFullName_s=Ghislain Brunel" TargetMode="External"/><Relationship Id="rId54" Type="http://schemas.openxmlformats.org/officeDocument/2006/relationships/hyperlink" Target="https://hal.science/hal-03311034v1" TargetMode="External"/><Relationship Id="rId55" Type="http://schemas.openxmlformats.org/officeDocument/2006/relationships/hyperlink" Target="https://univ-tlse2.hal.science/hal-00966406v1" TargetMode="External"/><Relationship Id="rId56" Type="http://schemas.openxmlformats.org/officeDocument/2006/relationships/hyperlink" Target="https://hal.science/search/index/?q=*&amp;authFullName_s=Sophie Duhem" TargetMode="External"/><Relationship Id="rId57" Type="http://schemas.openxmlformats.org/officeDocument/2006/relationships/hyperlink" Target="https://hal.science/search/index/?q=*&amp;authFullName_s=Jean-Bernard Mathon" TargetMode="External"/><Relationship Id="rId58" Type="http://schemas.openxmlformats.org/officeDocument/2006/relationships/hyperlink" Target="https://hal.science/search/index/?q=*&amp;authFullName_s=Nicolas Meynen" TargetMode="External"/><Relationship Id="rId59" Type="http://schemas.openxmlformats.org/officeDocument/2006/relationships/hyperlink" Target="https://hal.science/search/index/?q=*&amp;authFullName_s=Marie-H&#233;l&#232;ne Froeschl&#233;-Chopard" TargetMode="External"/><Relationship Id="rId60" Type="http://schemas.openxmlformats.org/officeDocument/2006/relationships/hyperlink" Target="https://hal.science/hal-03050004v1" TargetMode="External"/><Relationship Id="rId61" Type="http://schemas.openxmlformats.org/officeDocument/2006/relationships/hyperlink" Target="https://hal.science/hal-03050794v1" TargetMode="External"/><Relationship Id="rId62" Type="http://schemas.openxmlformats.org/officeDocument/2006/relationships/hyperlink" Target="https://hal.science/search/index/?q=*&amp;authFullName_s=Dominique Julia" TargetMode="External"/><Relationship Id="rId63" Type="http://schemas.openxmlformats.org/officeDocument/2006/relationships/hyperlink" Target="https://hal.science/search/index/?q=*&amp;authFullName_s=Nicole Lema&#238;tre" TargetMode="External"/><Relationship Id="rId64" Type="http://schemas.openxmlformats.org/officeDocument/2006/relationships/hyperlink" Target="https://hal.science/hal-03050793v1" TargetMode="External"/><Relationship Id="rId65" Type="http://schemas.openxmlformats.org/officeDocument/2006/relationships/hyperlink" Target="https://univ-montpellier3-paul-valery.hal.science/hal-04991404v1" TargetMode="External"/><Relationship Id="rId66" Type="http://schemas.openxmlformats.org/officeDocument/2006/relationships/hyperlink" Target="https://univ-montpellier3-paul-valery.hal.science/hal-04991370v1" TargetMode="External"/><Relationship Id="rId67" Type="http://schemas.openxmlformats.org/officeDocument/2006/relationships/hyperlink" Target="https://hal.science/search/index/?q=*&amp;authFullName_s=Matthias Pohlig" TargetMode="External"/><Relationship Id="rId68" Type="http://schemas.openxmlformats.org/officeDocument/2006/relationships/hyperlink" Target="https://hal.science/search/index/?q=*&amp;authFullName_s=Nikolas Pissis" TargetMode="External"/><Relationship Id="rId69" Type="http://schemas.openxmlformats.org/officeDocument/2006/relationships/hyperlink" Target="https://hal.science/search/index/?q=*&amp;authFullName_s=Edward Dettmam Loss" TargetMode="External"/><Relationship Id="rId70" Type="http://schemas.openxmlformats.org/officeDocument/2006/relationships/hyperlink" Target="https://hal.science/search/index/?q=*&amp;authFullName_s=Sebastian Becker" TargetMode="External"/><Relationship Id="rId71" Type="http://schemas.openxmlformats.org/officeDocument/2006/relationships/hyperlink" Target="https://hal.science/search/index/?q=*&amp;authFullName_s=Leopold Auer" TargetMode="External"/><Relationship Id="rId72" Type="http://schemas.openxmlformats.org/officeDocument/2006/relationships/hyperlink" Target="https://dx.doi.org/10.17433/978-3-17-038939-7" TargetMode="External"/><Relationship Id="rId73" Type="http://schemas.openxmlformats.org/officeDocument/2006/relationships/hyperlink" Target="https://univ-montpellier3-paul-valery.hal.science/hal-04991373v1" TargetMode="External"/><Relationship Id="rId74" Type="http://schemas.openxmlformats.org/officeDocument/2006/relationships/hyperlink" Target="https://elibrary.kohlhammer.de/book/10.17433/978-3-17-038939-7" TargetMode="External"/><Relationship Id="rId75" Type="http://schemas.openxmlformats.org/officeDocument/2006/relationships/hyperlink" Target="https://hal.science/hal-03057219v1" TargetMode="External"/><Relationship Id="rId76" Type="http://schemas.openxmlformats.org/officeDocument/2006/relationships/hyperlink" Target="https://hal.science/hal-03057216v1" TargetMode="External"/><Relationship Id="rId77" Type="http://schemas.openxmlformats.org/officeDocument/2006/relationships/hyperlink" Target="https://hal.science/hal-03057222v1" TargetMode="External"/><Relationship Id="rId78" Type="http://schemas.openxmlformats.org/officeDocument/2006/relationships/hyperlink" Target="https://hal.science/hal-03057221v1" TargetMode="External"/><Relationship Id="rId79" Type="http://schemas.openxmlformats.org/officeDocument/2006/relationships/hyperlink" Target="https://hal.science/hal-03057223v1" TargetMode="External"/><Relationship Id="rId80" Type="http://schemas.openxmlformats.org/officeDocument/2006/relationships/hyperlink" Target="https://hal.science/hal-03057212v1" TargetMode="External"/><Relationship Id="rId81" Type="http://schemas.openxmlformats.org/officeDocument/2006/relationships/hyperlink" Target="https://hal.science/hal-03057218v1" TargetMode="External"/><Relationship Id="rId82" Type="http://schemas.openxmlformats.org/officeDocument/2006/relationships/hyperlink" Target="https://hal.science/hal-03057217v1" TargetMode="External"/><Relationship Id="rId83" Type="http://schemas.openxmlformats.org/officeDocument/2006/relationships/hyperlink" Target="https://hal.science/hal-03055432v1" TargetMode="External"/><Relationship Id="rId84" Type="http://schemas.openxmlformats.org/officeDocument/2006/relationships/hyperlink" Target="https://hal.science/hal-03055430v1" TargetMode="External"/><Relationship Id="rId85" Type="http://schemas.openxmlformats.org/officeDocument/2006/relationships/hyperlink" Target="https://hal.science/hal-03055431v1" TargetMode="External"/><Relationship Id="rId86" Type="http://schemas.openxmlformats.org/officeDocument/2006/relationships/hyperlink" Target="https://hal.science/hal-03055428v1" TargetMode="External"/><Relationship Id="rId87" Type="http://schemas.openxmlformats.org/officeDocument/2006/relationships/hyperlink" Target="https://hal.science/hal-03055429v1" TargetMode="External"/><Relationship Id="rId88" Type="http://schemas.openxmlformats.org/officeDocument/2006/relationships/hyperlink" Target="https://hal.science/hal-03055426v1" TargetMode="External"/><Relationship Id="rId89" Type="http://schemas.openxmlformats.org/officeDocument/2006/relationships/hyperlink" Target="https://hal.science/hal-03076744v1" TargetMode="External"/><Relationship Id="rId90" Type="http://schemas.openxmlformats.org/officeDocument/2006/relationships/hyperlink" Target="https://hal.science/hal-02275474v1" TargetMode="External"/><Relationship Id="rId91" Type="http://schemas.openxmlformats.org/officeDocument/2006/relationships/hyperlink" Target="https://hal.science/search/index/?q=*&amp;authFullName_s=Karin Mackowiak" TargetMode="External"/><Relationship Id="rId92" Type="http://schemas.openxmlformats.org/officeDocument/2006/relationships/hyperlink" Target="https://hal.science/search/index/?q=*&amp;authFullName_s=Fabien Conord" TargetMode="External"/><Relationship Id="rId93" Type="http://schemas.openxmlformats.org/officeDocument/2006/relationships/hyperlink" Target="https://hal.science/search/index/?q=*&amp;authFullName_s=Jean-Claude Lescure"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Serge Brunet</dc:title>
  <dc:description>CV</dc:description>
  <dc:subject/>
  <cp:keywords/>
  <cp:category/>
  <cp:lastModifiedBy/>
  <dcterms:created xsi:type="dcterms:W3CDTF">2026-04-24T16:55:05+02:00</dcterms:created>
  <dcterms:modified xsi:type="dcterms:W3CDTF">2026-04-24T16:55:05+02:00</dcterms:modified>
</cp:coreProperties>
</file>

<file path=docProps/custom.xml><?xml version="1.0" encoding="utf-8"?>
<Properties xmlns="http://schemas.openxmlformats.org/officeDocument/2006/custom-properties" xmlns:vt="http://schemas.openxmlformats.org/officeDocument/2006/docPropsVTypes"/>
</file>