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 Quilio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ARTICLES DANS UNE REVUE</w:t></w:r></w:p><w:p><w:pPr/><w:r><w:rPr/><w:t xml:space="preserve">Sensevy, Gerard, Cariou, D., Santini, J., & Quilio, S. (2018). Preuves fondées sur la pratique, pratiques fondées sur la preuve :distinction et mise en synergie. </w:t></w:r><w:r><w:rPr><w:i w:val="1"/><w:iCs w:val="1"/></w:rPr><w:t xml:space="preserve">Education & Didactique</w:t></w:r><w:r><w:rPr/><w:t xml:space="preserve">, </w:t></w:r><w:r><w:rPr><w:i w:val="1"/><w:iCs w:val="1"/></w:rPr><w:t xml:space="preserve">12</w:t></w:r><w:r><w:rPr/><w:t xml:space="preserve">(2), 110‑124.</w:t></w:r></w:p><w:p><w:pPr/><w:r><w:rPr/><w:t xml:space="preserve">Quilio, S. (2017). Observer les problèmes des élèves pour comprendre l’espace de décisions du professeur dans le contexte d’un enseignement des nombres et de leurs usages. </w:t></w:r><w:r><w:rPr><w:i w:val="1"/><w:iCs w:val="1"/></w:rPr><w:t xml:space="preserve">Recherches en éducation</w:t></w:r><w:r><w:rPr/><w:t xml:space="preserve">, </w:t></w:r><w:r><w:rPr><w:i w:val="1"/><w:iCs w:val="1"/></w:rPr><w:t xml:space="preserve">29</w:t></w:r><w:r><w:rPr/><w:t xml:space="preserve">.</w:t></w:r></w:p><w:p><w:pPr/><w:r><w:rPr/><w:t xml:space="preserve">Leutenegger, F., & Quilio, S. (2013). Hétérogénéité et attentes différentielles. Une approche de didactique comparée. </w:t></w:r><w:r><w:rPr><w:i w:val="1"/><w:iCs w:val="1"/></w:rPr><w:t xml:space="preserve">Schweizerische Zeitschrift für Bildungswissenschaften</w:t></w:r><w:r><w:rPr/><w:t xml:space="preserve">, </w:t></w:r><w:r><w:rPr><w:i w:val="1"/><w:iCs w:val="1"/></w:rPr><w:t xml:space="preserve">35</w:t></w:r><w:r><w:rPr/><w:t xml:space="preserve">(1), 147‑165.</w:t></w:r></w:p><w:p><w:pPr/><w:r><w:rPr/><w:t xml:space="preserve">Vilette, B., Fischer, J.-P., Sander, E., Sensevy, G., Quilio, S., & Richard, J.-F. (2017). Peut-on améliorer l’enseignement et l’apprentissage de l’arithmétique au CP? Le dispositif ACE. </w:t></w:r><w:r><w:rPr><w:i w:val="1"/><w:iCs w:val="1"/></w:rPr><w:t xml:space="preserve">Revue française de pédagogie</w:t></w:r><w:r><w:rPr/><w:t xml:space="preserve">, </w:t></w:r><w:r><w:rPr><w:i w:val="1"/><w:iCs w:val="1"/></w:rPr><w:t xml:space="preserve">201</w:t></w:r><w:r><w:rPr/><w:t xml:space="preserve">(4), 105‑120. Cairn.info.</w:t></w:r></w:p><w:p><w:pPr/><w:r><w:rPr/><w:t xml:space="preserve">Quilio, S., & Morellato, M. (2016). La coopération entre professeurs et chercheurs pour la conception, la réalisation et l’observation d’un enseignement en mathématiques : Une double interaction didactique ? </w:t></w:r><w:r><w:rPr><w:i w:val="1"/><w:iCs w:val="1"/></w:rPr><w:t xml:space="preserve">Raison Educative</w:t></w:r><w:r><w:rPr/><w:t xml:space="preserve">, </w:t></w:r><w:r><w:rPr><w:i w:val="1"/><w:iCs w:val="1"/></w:rPr><w:t xml:space="preserve">20</w:t></w:r><w:r><w:rPr/><w:t xml:space="preserve">. </w:t></w:r><w:hyperlink r:id="rId7" w:history="1"><w:r><w:rPr><w:color w:val="#410a8c"/><w:u w:val="single"/></w:rPr><w:t xml:space="preserve">http://www.unige.ch/fapse/publications-ssed/collections/re/catalogue/2016/7/</w:t></w:r></w:hyperlink></w:p><w:p><w:pPr/><w:r><w:rPr/><w:t xml:space="preserve">Quilio, S. (2012). Une forme caractéristique de condition de l’étude dans la réalisation d’une ingénierie didactique en mathématiques à l’école primaire. </w:t></w:r><w:r><w:rPr><w:i w:val="1"/><w:iCs w:val="1"/></w:rPr><w:t xml:space="preserve">Éducation et didactique</w:t></w:r><w:r><w:rPr/><w:t xml:space="preserve">, </w:t></w:r><w:r><w:rPr><w:i w:val="1"/><w:iCs w:val="1"/></w:rPr><w:t xml:space="preserve">6</w:t></w:r><w:r><w:rPr/><w:t xml:space="preserve">(2), 9‑26. </w:t></w:r><w:hyperlink r:id="rId8" w:history="1"><w:r><w:rPr><w:color w:val="#410a8c"/><w:u w:val="single"/></w:rPr><w:t xml:space="preserve">https://doi.org/10.4000/educationdidactique.1470</w:t></w:r></w:hyperlink></w:p><w:p><w:pPr/><w:r><w:rPr/><w:t xml:space="preserve">Sensevy, G., & Quilio, S. (2002). Les discours du professeur. Vers une pragmatique didactique. </w:t></w:r><w:r><w:rPr><w:i w:val="1"/><w:iCs w:val="1"/></w:rPr><w:t xml:space="preserve">Revue Française de Pédagogie</w:t></w:r><w:r><w:rPr/><w:t xml:space="preserve">, </w:t></w:r><w:r><w:rPr><w:i w:val="1"/><w:iCs w:val="1"/></w:rPr><w:t xml:space="preserve">1</w:t></w:r><w:r><w:rPr/><w:t xml:space="preserve">(141), 47–56.</w:t></w:r></w:p><w:p><w:pPr><w:pStyle w:val="Heading2"/></w:pPr><w:r><w:rPr/><w:t xml:space="preserve">OUVRAGES</w:t></w:r></w:p><w:p><w:pPr/><w:r><w:rPr/><w:t xml:space="preserve">Collectif Didactique pour Enseigner. (2020). </w:t></w:r><w:r><w:rPr><w:i w:val="1"/><w:iCs w:val="1"/></w:rPr><w:t xml:space="preserve">Enseigner, ça s’apprend</w:t></w:r><w:r><w:rPr/><w:t xml:space="preserve">. Retz.</w:t></w:r></w:p><w:p><w:pPr/><w:r><w:rPr/><w:t xml:space="preserve">Collectif Didactique pour Enseigner. (2019). </w:t></w:r><w:r><w:rPr><w:i w:val="1"/><w:iCs w:val="1"/></w:rPr><w:t xml:space="preserve">Didactique pour enseigner</w:t></w:r><w:r><w:rPr/><w:t xml:space="preserve">. PUR.</w:t></w:r></w:p><w:p><w:pPr/><w:r><w:rPr/><w:t xml:space="preserve">Mercier, A., & Quilio, S. (2018). </w:t></w:r><w:r><w:rPr><w:i w:val="1"/><w:iCs w:val="1"/></w:rPr><w:t xml:space="preserve">Mathématiques élémentaires pour l’école</w:t></w:r><w:r><w:rPr/><w:t xml:space="preserve"> : Nombres, grandeurs, calcul*. Presses universitaires de Rennes.</w:t></w:r></w:p><w:p><w:pPr/><w:r><w:rPr/><w:t xml:space="preserve">Matheron, Y., Gueudet, G., Celi, V., Derouet, C., Forest, D., Krysinska, M., Quilio, S., Rogalski, M., Sierra Delgado, T. Á., Trouche, L., Winsløw, C., & Besnier, S. (Éds.). (2016). </w:t></w:r><w:r><w:rPr><w:i w:val="1"/><w:iCs w:val="1"/></w:rPr><w:t xml:space="preserve">Enjeux et débats en didactique des mathématiques. XVIIIe école d’été de didactique des mathématiques.</w:t></w:r><w:r><w:rPr/><w:t xml:space="preserve"> La Pensée Sauvage.</w:t></w:r></w:p><w:p><w:pPr><w:pStyle w:val="Heading2"/></w:pPr><w:r><w:rPr/><w:t xml:space="preserve">CHAPITRES D'OUVRAGES</w:t></w:r></w:p><w:p><w:pPr/><w:r><w:rPr/><w:t xml:space="preserve">Quilio, S., Lefeuvre, L., Loquet, M., & Goujon, C. (2020). Maîtriser les savoirs suffit pour enseigner. In </w:t></w:r><w:r><w:rPr><w:i w:val="1"/><w:iCs w:val="1"/></w:rPr><w:t xml:space="preserve">Enseigner, ça s’apprend</w:t></w:r><w:r><w:rPr/><w:t xml:space="preserve"> (p. 85‑101). Retz.</w:t></w:r></w:p><w:p><w:pPr/><w:r><w:rPr/><w:t xml:space="preserve">Morellato, M., & Quilio, S. (2019). Travail coopératif professeurs/ chercheurs. In </w:t></w:r><w:r><w:rPr><w:i w:val="1"/><w:iCs w:val="1"/></w:rPr><w:t xml:space="preserve">Didactique pour enseigner</w:t></w:r><w:r><w:rPr/><w:t xml:space="preserve"> (p. 269‑283). Presse universitaire de Rennes.</w:t></w:r></w:p><w:p><w:pPr/><w:r><w:rPr/><w:t xml:space="preserve">Quilio, S. (2016). La dimension collective dans la théorie des situations didactiques. In </w:t></w:r><w:r><w:rPr><w:i w:val="1"/><w:iCs w:val="1"/></w:rPr><w:t xml:space="preserve">Enjeux et débats en didactique des mathématiques</w:t></w:r><w:r><w:rPr/><w:t xml:space="preserve"> (p. 113‑125). La Pensée Sauvage.</w:t></w:r></w:p><w:p><w:pPr/><w:r><w:rPr/><w:t xml:space="preserve">Quilio, S. (2013). Des vidéos d’un fonds documentaire pour l’étude de l’action du professeur dans une ingénierie didactique en mathématiques. In A. Tiberghien & L. Veillard (Éds.), </w:t></w:r><w:r><w:rPr><w:i w:val="1"/><w:iCs w:val="1"/></w:rPr><w:t xml:space="preserve">ViSA</w:t></w:r><w:r><w:rPr/><w:t xml:space="preserve"> : Instrumentation de la recherche en éducation*. Éditions de la Maison des sciences de l’homme. </w:t></w:r><w:hyperlink r:id="rId9" w:history="1"><w:r><w:rPr><w:color w:val="#410a8c"/><w:u w:val="single"/></w:rPr><w:t xml:space="preserve">http://books.openedition.org/editionsmsh/1981</w:t></w:r></w:hyperlink></w:p><w:p><w:pPr/><w:r><w:rPr/><w:t xml:space="preserve">Quilio, S. (2012). Voir ce qui se passe, quand un professeur enseigne les fractions comme un jeu d’apprentissage. Un rappel que l’apprentissage dépend des pratiques d’enseignement. In </w:t></w:r><w:r><w:rPr><w:i w:val="1"/><w:iCs w:val="1"/></w:rPr><w:t xml:space="preserve">Jeux de savoir Etudes de l’action conjoonte en didactique</w:t></w:r><w:r><w:rPr/><w:t xml:space="preserve"> (p. 47‑59). Presse universitaire de Rennes</w:t></w:r></w:p><w:p><w:pPr><w:pStyle w:val="Heading2"/></w:pPr><w:r><w:rPr/><w:t xml:space="preserve">COMMUNICATIONS DANS UN CONGRES</w:t></w:r></w:p><w:p><w:pPr/><w:r><w:rPr/><w:t xml:space="preserve">Quilio, Serge. (2019). Nécessités et enjeux d’un appareil d’observation commun pour la coopération professeurs-chercheurs dans le contexte de l’ingénierie coopérative Arithmétique et Compréhension à l’Ecole. </w:t></w:r><w:r><w:rPr><w:i w:val="1"/><w:iCs w:val="1"/></w:rPr><w:t xml:space="preserve">Actes du congrès</w:t></w:r><w:r><w:rPr/><w:t xml:space="preserve"> : La TACD en questions, questions à la didactique*, </w:t></w:r><w:r><w:rPr><w:i w:val="1"/><w:iCs w:val="1"/></w:rPr><w:t xml:space="preserve">Volume 1</w:t></w:r><w:r><w:rPr/><w:t xml:space="preserve">, 146‑156. </w:t></w:r><w:hyperlink r:id="rId10" w:history="1"><w:r><w:rPr><w:color w:val="#410a8c"/><w:u w:val="single"/></w:rPr><w:t xml:space="preserve">https://tacd-2019.sciencesconf.org/data/ACTES_Session1_Congres_TACD_Rennes_2019.pdf</w:t></w:r></w:hyperlink></w:p><w:p><w:pPr/><w:r><w:rPr/><w:t xml:space="preserve">Quilio, Serge, & Santini, J. (2019). La mesure dans l’élaboration de la compréhension conceptuelle en didactique des sciences et des mathématiques. </w:t></w:r><w:r><w:rPr><w:i w:val="1"/><w:iCs w:val="1"/></w:rPr><w:t xml:space="preserve">Actes du congrès</w:t></w:r><w:r><w:rPr/><w:t xml:space="preserve"> : La TACD en questions, questions à la didactique*, </w:t></w:r><w:r><w:rPr><w:i w:val="1"/><w:iCs w:val="1"/></w:rPr><w:t xml:space="preserve">Volume 2</w:t></w:r><w:r><w:rPr/><w:t xml:space="preserve">, 159‑169. </w:t></w:r><w:hyperlink r:id="rId11" w:history="1"><w:r><w:rPr><w:color w:val="#410a8c"/><w:u w:val="single"/></w:rPr><w:t xml:space="preserve">https://tacd-2019.sciencesconf.org/data/ACTES_Session2_Congres_TACD_Rennes_2019.pdf</w:t></w:r></w:hyperlink></w:p><w:p><w:pPr/><w:r><w:rPr/><w:t xml:space="preserve">Quilio, Serge, & Mercier, A. (2018). La « fiche d’observation d’un fait didactique », une ressource dans le travail collaboratif professeurs/chercheurs. </w:t></w:r><w:r><w:rPr><w:i w:val="1"/><w:iCs w:val="1"/></w:rPr><w:t xml:space="preserve">Actes du colloque EMF 2018</w:t></w:r><w:r><w:rPr/><w:t xml:space="preserve">.</w:t></w:r></w:p><w:p><w:pPr/><w:r><w:rPr/><w:t xml:space="preserve">Quilio, S., Athias, F., Santini, J., & Goujon, C. (2018, octobre). </w:t></w:r><w:r><w:rPr><w:i w:val="1"/><w:iCs w:val="1"/></w:rPr><w:t xml:space="preserve">Students need to be confronted to the feedback of a milieu to learn and to be acquainted with a thought style (and teachers need to have them do so)</w:t></w:r><w:r><w:rPr/><w:t xml:space="preserve">. ARCD 2018 - Apports réciproques entre didactique(s) des disciplines et recherches comparatistes en didactique, Bordeaux.</w:t></w:r></w:p><w:p><w:pPr/><w:r><w:rPr/><w:t xml:space="preserve">Quilio, Serge, & Mercier, A. (2015). The efficiency of primary level mathematics teaching in french-speaking countries : A synthesis. </w:t></w:r><w:r><w:rPr><w:i w:val="1"/><w:iCs w:val="1"/></w:rPr><w:t xml:space="preserve">Conference Proceedings of ICMI Study 23. Primary Mathematics study on whole numbers</w:t></w:r><w:r><w:rPr/><w:t xml:space="preserve">, 331‑339.</w:t></w:r></w:p><w:p><w:pPr/><w:r><w:rPr/><w:t xml:space="preserve">Sensevy, G., Quilio, S., & Mercier, A. (2015). Arithmetic and comprehension at primary school. </w:t></w:r><w:r><w:rPr><w:i w:val="1"/><w:iCs w:val="1"/></w:rPr><w:t xml:space="preserve">Conference Proceedings of ICMI Study 23. Primary Mathematics study on whole numbers</w:t></w:r><w:r><w:rPr/><w:t xml:space="preserve">, 472‑480.</w:t></w:r></w:p><w:p><w:pPr/><w:r><w:rPr/><w:t xml:space="preserve">Quilio, S., Mercier, A., & Leroy, D. (2011, janvier 13). Les conditions de l’usage collectif d’une liste par les élèves dans la phase du saut à 12 dans le jeu des trésors. </w:t></w:r><w:r><w:rPr><w:i w:val="1"/><w:iCs w:val="1"/></w:rPr><w:t xml:space="preserve">Actes du deuxième colloque international de l’ARCD</w:t></w:r><w:r><w:rPr/><w:t xml:space="preserve">. Les contenus disciplinaires, Lille. </w:t></w:r><w:hyperlink r:id="rId12" w:history="1"><w:r><w:rPr><w:color w:val="#410a8c"/><w:u w:val="single"/></w:rPr><w:t xml:space="preserve">http://cirel.recherche.univ-lille3.fr/index.php?option=com_content&view=article&id=132:colloquearcd&catid=11:colloques&Itemid=25</w:t></w:r></w:hyperlink></w:p><w:p><w:pPr/><w:r><w:rPr/><w:t xml:space="preserve">Assude, T., Quilio, S., & Mercier, A. (2011). Obstacles dans l’implémentation d’une ingénierie didactique sur la soustraction (CO). </w:t></w:r><w:r><w:rPr><w:i w:val="1"/><w:iCs w:val="1"/></w:rPr><w:t xml:space="preserve">XIII CONFERÊNCIA INTERAMERICANA DE EDUCAÇÃO MATEMÁTICA</w:t></w:r><w:r><w:rPr/><w:t xml:space="preserve">.</w:t></w:r></w:p><w:p><w:pPr/><w:r><w:rPr/><w:t xml:space="preserve">Quilio, Serge, & Mercier, A. (2010). Une phase du jeu du trésor dans une zone de discrimination positive : La mise en œuvre d’un collectif de pensée en moyenne section de maternelle dans la réalisation d’un code pour la désignation d’une collection d’objets. </w:t></w:r><w:r><w:rPr><w:i w:val="1"/><w:iCs w:val="1"/></w:rPr><w:t xml:space="preserve">Actes du congrès de l ’ Actualité de la recherche en éducation et en formation (AREF)</w:t></w:r><w:r><w:rPr/><w:t xml:space="preserve">. Actualité de la recherche en éducation et en formation (AREF), Genève. </w:t></w:r><w:hyperlink r:id="rId13" w:history="1"><w:r><w:rPr><w:color w:val="#410a8c"/><w:u w:val="single"/></w:rPr><w:t xml:space="preserve">https://plone.unige.ch/aref2010/symposiums-courts/coordinateurs-en-q/variabilite-et-conditions-de-realisation-d2019une-ingenierie-dans-des-institutions-scolaires-ordinaires-le-cas-du-jeu-du-tresor-en-maternelle/Une%20phase%20du%20jeu%20du%20tresor.pdf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Preuves fondées sur la pratique, pratiques fondées sur la preuve : distinction et mise en synergie</w:t></w:r></w:hyperlink></w:p><w:p><w:pPr/><w:hyperlink r:id="rId15" w:history="1"><w:r><w:rPr><w:color w:val="#410a8c"/><w:u w:val="single"/></w:rPr><w:t xml:space="preserve">Gérard Sensevy</w:t></w:r></w:hyperlink><w:r><w:rPr/><w:t xml:space="preserve">,</w:t></w:r><w:hyperlink r:id="rId16" w:history="1"><w:r><w:rPr><w:color w:val="#410a8c"/><w:u w:val="single"/></w:rPr><w:t xml:space="preserve">Jérôme Santini</w:t></w:r></w:hyperlink><w:r><w:rPr/><w:t xml:space="preserve">,</w:t></w:r><w:hyperlink r:id="rId17" w:history="1"><w:r><w:rPr><w:color w:val="#410a8c"/><w:u w:val="single"/></w:rPr><w:t xml:space="preserve">Didier Cariou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Éducation &amp; Didactique</w:t></w:r><w:r><w:rPr/><w:t xml:space="preserve">, 2018, 12 (2), pp.111-125. </w:t></w:r><w:hyperlink r:id="rId19" w:history="1"><w:r><w:rPr><w:color w:val="#410a8c"/><w:u w:val="single"/></w:rPr><w:t xml:space="preserve">⟨10.4000/educationdidactique.3400⟩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hal-02532993v1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Cooperative engineering as a joint action</w:t></w:r></w:hyperlink></w:p><w:p><w:pPr/><w:hyperlink r:id="rId21" w:history="1"><w:r><w:rPr><w:color w:val="#410a8c"/><w:u w:val="single"/></w:rPr><w:t xml:space="preserve">Sophie Joffredo-Lebrun</w:t></w:r></w:hyperlink><w:r><w:rPr/><w:t xml:space="preserve">,</w:t></w:r><w:hyperlink r:id="rId22" w:history="1"><w:r><w:rPr><w:color w:val="#410a8c"/><w:u w:val="single"/></w:rPr><w:t xml:space="preserve">Mireille Morellato</w:t></w:r></w:hyperlink><w:r><w:rPr/><w:t xml:space="preserve">,</w:t></w:r><w:hyperlink r:id="rId15" w:history="1"><w:r><w:rPr><w:color w:val="#410a8c"/><w:u w:val="single"/></w:rPr><w:t xml:space="preserve">Gérard Sensevy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European Educational Research Journal</w:t></w:r><w:r><w:rPr/><w:t xml:space="preserve">, 2017, 17 (1), pp.187-208. </w:t></w:r><w:hyperlink r:id="rId23" w:history="1"><w:r><w:rPr><w:color w:val="#410a8c"/><w:u w:val="single"/></w:rPr><w:t xml:space="preserve">⟨10.1177/1474904117690006⟩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hal-02369495v1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Cooperative engineering as a specific design-based research</w:t></w:r></w:hyperlink></w:p><w:p><w:pPr/><w:hyperlink r:id="rId15" w:history="1"><w:r><w:rPr><w:color w:val="#410a8c"/><w:u w:val="single"/></w:rPr><w:t xml:space="preserve">Gérard Sensevy</w:t></w:r></w:hyperlink><w:r><w:rPr/><w:t xml:space="preserve">,</w:t></w:r><w:hyperlink r:id="rId25" w:history="1"><w:r><w:rPr><w:color w:val="#410a8c"/><w:u w:val="single"/></w:rPr><w:t xml:space="preserve">Dominique Forest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26" w:history="1"><w:r><w:rPr><w:color w:val="#410a8c"/><w:u w:val="single"/></w:rPr><w:t xml:space="preserve">Grace Morales-Ibarra</w:t></w:r></w:hyperlink></w:p><w:p><w:pPr/><w:r><w:rPr><w:i w:val="1"/><w:iCs w:val="1"/></w:rPr><w:t xml:space="preserve">ZDM The international Journal on Mathematics Education</w:t></w:r><w:r><w:rPr/><w:t xml:space="preserve">, 2013, 45 (7), pp.1031-1043</w:t></w:r></w:p><w:p><w:pPr/><w:r><w:rPr/><w:t xml:space="preserve">Article dans une revue</w:t></w:r></w:p><w:p><w:pPr/><w:hyperlink r:id="rId24" w:history="1"><w:r><w:rPr><w:color w:val="#410a8c"/><w:u w:val="single"/></w:rPr><w:t xml:space="preserve">hal-01138906v1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Déterminer l'efficacité de la pratique en création-résolution de problèmes à l'école primaire</w:t></w:r></w:hyperlink></w:p><w:p><w:pPr/><w:hyperlink r:id="rId28" w:history="1"><w:r><w:rPr><w:color w:val="#410a8c"/><w:u w:val="single"/></w:rPr><w:t xml:space="preserve">Francine Athias</w:t></w:r></w:hyperlink><w:r><w:rPr/><w:t xml:space="preserve">,</w:t></w:r><w:hyperlink r:id="rId29" w:history="1"><w:r><w:rPr><w:color w:val="#410a8c"/><w:u w:val="single"/></w:rPr><w:t xml:space="preserve">Sandrine Jadot</w:t></w:r></w:hyperlink><w:r><w:rPr/><w:t xml:space="preserve">,</w:t></w:r><w:hyperlink r:id="rId30" w:history="1"><w:r><w:rPr><w:color w:val="#410a8c"/><w:u w:val="single"/></w:rPr><w:t xml:space="preserve">Journal Catherine</w:t></w:r></w:hyperlink><w:r><w:rPr/><w:t xml:space="preserve">,</w:t></w:r><w:hyperlink r:id="rId31" w:history="1"><w:r><w:rPr><w:color w:val="#410a8c"/><w:u w:val="single"/></w:rPr><w:t xml:space="preserve">Angélique Martinotti</w:t></w:r></w:hyperlink><w:r><w:rPr/><w:t xml:space="preserve">,</w:t></w:r><w:hyperlink r:id="rId32" w:history="1"><w:r><w:rPr><w:color w:val="#410a8c"/><w:u w:val="single"/></w:rPr><w:t xml:space="preserve">Morellato Mireille</w:t></w:r></w:hyperlink><w:r><w:rPr/><w:t xml:space="preserve">et al.</w:t></w:r></w:p><w:p><w:pPr/><w:r><w:rPr><w:i w:val="1"/><w:iCs w:val="1"/></w:rPr><w:t xml:space="preserve">Séminaire de didactique de l'ARDM 2024/2025</w:t></w:r><w:r><w:rPr/><w:t xml:space="preserve">, Guille-Biel Winder Claire; Tempier Frédérick, 2024,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hal-05371701v1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Déterminer l'efficacité de la pratique en création-résolution de problèmes à l'école primaire : la recherche DEEC</w:t></w:r></w:hyperlink></w:p><w:p><w:pPr/><w:hyperlink r:id="rId28" w:history="1"><w:r><w:rPr><w:color w:val="#410a8c"/><w:u w:val="single"/></w:rPr><w:t xml:space="preserve">Francine Athias</w:t></w:r></w:hyperlink><w:r><w:rPr/><w:t xml:space="preserve">,</w:t></w:r><w:hyperlink r:id="rId34" w:history="1"><w:r><w:rPr><w:color w:val="#410a8c"/><w:u w:val="single"/></w:rPr><w:t xml:space="preserve">Catherine Journal</w:t></w:r></w:hyperlink><w:r><w:rPr/><w:t xml:space="preserve">,</w:t></w:r><w:hyperlink r:id="rId29" w:history="1"><w:r><w:rPr><w:color w:val="#410a8c"/><w:u w:val="single"/></w:rPr><w:t xml:space="preserve">Sandrine Jadot</w:t></w:r></w:hyperlink><w:r><w:rPr/><w:t xml:space="preserve">,</w:t></w:r><w:hyperlink r:id="rId31" w:history="1"><w:r><w:rPr><w:color w:val="#410a8c"/><w:u w:val="single"/></w:rPr><w:t xml:space="preserve">Angélique Martinotti</w:t></w:r></w:hyperlink><w:r><w:rPr/><w:t xml:space="preserve">,</w:t></w:r><w:hyperlink r:id="rId32" w:history="1"><w:r><w:rPr><w:color w:val="#410a8c"/><w:u w:val="single"/></w:rPr><w:t xml:space="preserve">Morellato Mireille</w:t></w:r></w:hyperlink><w:r><w:rPr/><w:t xml:space="preserve">et al.</w:t></w:r></w:p><w:p><w:pPr/><w:r><w:rPr><w:i w:val="1"/><w:iCs w:val="1"/></w:rPr><w:t xml:space="preserve">Séminaire national de didactique des mathématiques</w:t></w:r><w:r><w:rPr/><w:t xml:space="preserve">, LDAR, Oct 2024, Marseille,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hal-05200515v1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Problem posing at elementary school</w:t></w:r></w:hyperlink></w:p><w:p><w:pPr/><w:hyperlink r:id="rId28" w:history="1"><w:r><w:rPr><w:color w:val="#410a8c"/><w:u w:val="single"/></w:rPr><w:t xml:space="preserve">Francine Athias</w:t></w:r></w:hyperlink><w:r><w:rPr/><w:t xml:space="preserve">,</w:t></w:r><w:hyperlink r:id="rId15" w:history="1"><w:r><w:rPr><w:color w:val="#410a8c"/><w:u w:val="single"/></w:rPr><w:t xml:space="preserve">Gérard Sensevy</w:t></w:r></w:hyperlink><w:r><w:rPr/><w:t xml:space="preserve">,</w:t></w:r><w:hyperlink r:id="rId36" w:history="1"><w:r><w:rPr><w:color w:val="#410a8c"/><w:u w:val="single"/></w:rPr><w:t xml:space="preserve">Florence Douarin</w:t></w:r></w:hyperlink><w:r><w:rPr/><w:t xml:space="preserve">,</w:t></w:r><w:hyperlink r:id="rId37" w:history="1"><w:r><w:rPr><w:color w:val="#410a8c"/><w:u w:val="single"/></w:rPr><w:t xml:space="preserve">Olivier Lerbour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The 15th International Congress on Mathematical Education</w:t></w:r><w:r><w:rPr/><w:t xml:space="preserve">, Kim Beswik, Jul 2024, Sydney (AUSTRALIA), Australia</w:t></w:r></w:p><w:p><w:pPr/><w:r><w:rPr/><w:t xml:space="preserve">Communication dans un congrès</w:t></w:r></w:p><w:p><w:pPr/><w:hyperlink r:id="rId35" w:history="1"><w:r><w:rPr><w:color w:val="#410a8c"/><w:u w:val="single"/></w:rPr><w:t xml:space="preserve">hal-04667343v1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Symposium &amp;quot;Design-based Research and Cooperative Engineering. New Perspectives for Collaborative Research in Education</w:t></w:r></w:hyperlink></w:p><w:p><w:pPr/><w:hyperlink r:id="rId39" w:history="1"><w:r><w:rPr><w:color w:val="#410a8c"/><w:u w:val="single"/></w:rPr><w:t xml:space="preserve">Eric Sanchez</w:t></w:r></w:hyperlink><w:r><w:rPr/><w:t xml:space="preserve">,</w:t></w:r><w:hyperlink r:id="rId40" w:history="1"><w:r><w:rPr><w:color w:val="#410a8c"/><w:u w:val="single"/></w:rPr><w:t xml:space="preserve">Gilles Aldon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41" w:history="1"><w:r><w:rPr><w:color w:val="#410a8c"/><w:u w:val="single"/></w:rPr><w:t xml:space="preserve">Nizet Isabelle</w:t></w:r></w:hyperlink><w:r><w:rPr/><w:t xml:space="preserve">,</w:t></w:r><w:hyperlink r:id="rId42" w:history="1"><w:r><w:rPr><w:color w:val="#410a8c"/><w:u w:val="single"/></w:rPr><w:t xml:space="preserve">Caroline Vincent</w:t></w:r></w:hyperlink><w:r><w:rPr/><w:t xml:space="preserve">et al.</w:t></w:r></w:p><w:p><w:pPr/><w:r><w:rPr><w:i w:val="1"/><w:iCs w:val="1"/></w:rPr><w:t xml:space="preserve">ECER 2021</w:t></w:r><w:r><w:rPr/><w:t xml:space="preserve">, Sep 2021, Genève,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hal-03342322v1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Professeurs et chercheurs : coopérer en actes et en mots. Une étude de cas dans le projet ACE (Arithmétique et Compréhension à l’École)</w:t></w:r></w:hyperlink></w:p><w:p><w:pPr/><w:hyperlink r:id="rId44" w:history="1"><w:r><w:rPr><w:color w:val="#410a8c"/><w:u w:val="single"/></w:rPr><w:t xml:space="preserve">Virginie Calicchio-Lapique</w:t></w:r></w:hyperlink><w:r><w:rPr/><w:t xml:space="preserve">,</w:t></w:r><w:hyperlink r:id="rId45" w:history="1"><w:r><w:rPr><w:color w:val="#410a8c"/><w:u w:val="single"/></w:rPr><w:t xml:space="preserve">Carole Calistri</w:t></w:r></w:hyperlink><w:r><w:rPr/><w:t xml:space="preserve">,</w:t></w:r><w:hyperlink r:id="rId32" w:history="1"><w:r><w:rPr><w:color w:val="#410a8c"/><w:u w:val="single"/></w:rPr><w:t xml:space="preserve">Morellato Mireille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16" w:history="1"><w:r><w:rPr><w:color w:val="#410a8c"/><w:u w:val="single"/></w:rPr><w:t xml:space="preserve">Jérôme Santini</w:t></w:r></w:hyperlink></w:p><w:p><w:pPr/><w:r><w:rPr><w:i w:val="1"/><w:iCs w:val="1"/></w:rPr><w:t xml:space="preserve">Colloque SFERE Provence/Ampiric</w:t></w:r><w:r><w:rPr/><w:t xml:space="preserve">, Mar 2021, Marseille,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halshs-03203208v1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Réactions aux questions à la TACD – Trois défis dans un monde problématique (M. Fabre)</w:t></w:r></w:hyperlink></w:p><w:p><w:pPr/><w:hyperlink r:id="rId17" w:history="1"><w:r><w:rPr><w:color w:val="#410a8c"/><w:u w:val="single"/></w:rPr><w:t xml:space="preserve">Didier Cariou</w:t></w:r></w:hyperlink><w:r><w:rPr/><w:t xml:space="preserve">,</w:t></w:r><w:hyperlink r:id="rId47" w:history="1"><w:r><w:rPr><w:color w:val="#410a8c"/><w:u w:val="single"/></w:rPr><w:t xml:space="preserve">Henri Louis Go</w:t></w:r></w:hyperlink><w:r><w:rPr/><w:t xml:space="preserve">,</w:t></w:r><w:hyperlink r:id="rId48" w:history="1"><w:r><w:rPr><w:color w:val="#410a8c"/><w:u w:val="single"/></w:rPr><w:t xml:space="preserve">Carole Le Henaff</w:t></w:r></w:hyperlink><w:r><w:rPr/><w:t xml:space="preserve">,</w:t></w:r><w:hyperlink r:id="rId49" w:history="1"><w:r><w:rPr><w:color w:val="#410a8c"/><w:u w:val="single"/></w:rPr><w:t xml:space="preserve">Maël Le Paven</w:t></w:r></w:hyperlink><w:r><w:rPr/><w:t xml:space="preserve">,</w:t></w:r><w:hyperlink r:id="rId50" w:history="1"><w:r><w:rPr><w:color w:val="#410a8c"/><w:u w:val="single"/></w:rPr><w:t xml:space="preserve">Frédérique Marie Prot</w:t></w:r></w:hyperlink><w:r><w:rPr/><w:t xml:space="preserve">et al.</w:t></w:r></w:p><w:p><w:pPr/><w:r><w:rPr><w:i w:val="1"/><w:iCs w:val="1"/></w:rPr><w:t xml:space="preserve">2ème Congrès International de la Théorie de l’Action Conjointe en Didactique, Pour une reconstruction de la forme scolaire d’éducation</w:t></w:r><w:r><w:rPr/><w:t xml:space="preserve">, Jul 2021, Nancy, France</w:t></w:r></w:p><w:p><w:pPr/><w:r><w:rPr/><w:t xml:space="preserve">Communication dans un congrès</w:t></w:r></w:p><w:p><w:pPr/><w:hyperlink r:id="rId46" w:history="1"><w:r><w:rPr><w:color w:val="#410a8c"/><w:u w:val="single"/></w:rPr><w:t xml:space="preserve">hal-03344346v1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mesure dans l’élaboration de la compréhension conceptuelle en didactique des sciences et des mathématiques</w:t></w:r></w:hyperlink></w:p><w:p><w:pPr/><w:hyperlink r:id="rId18" w:history="1"><w:r><w:rPr><w:color w:val="#410a8c"/><w:u w:val="single"/></w:rPr><w:t xml:space="preserve">Serge Quilio</w:t></w:r></w:hyperlink><w:r><w:rPr/><w:t xml:space="preserve">,</w:t></w:r><w:hyperlink r:id="rId16" w:history="1"><w:r><w:rPr><w:color w:val="#410a8c"/><w:u w:val="single"/></w:rPr><w:t xml:space="preserve">Jérôme Santini</w:t></w:r></w:hyperlink></w:p><w:p><w:pPr/><w:r><w:rPr><w:i w:val="1"/><w:iCs w:val="1"/></w:rPr><w:t xml:space="preserve">La TACD en questions, questions à la didactique</w:t></w:r><w:r><w:rPr/><w:t xml:space="preserve">, Jun 2019, Rennes, France. pp.150-160</w:t></w:r></w:p><w:p><w:pPr/><w:r><w:rPr/><w:t xml:space="preserve">Communication dans un congrès</w:t></w:r></w:p><w:p><w:pPr/><w:hyperlink r:id="rId51" w:history="1"><w:r><w:rPr><w:color w:val="#410a8c"/><w:u w:val="single"/></w:rPr><w:t xml:space="preserve">hal-02533097v1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Students need to be confronted to the feedback of a milieu to learn and to be acquainted with a thought style (and teachers need to have them do so).</w:t></w:r></w:hyperlink></w:p><w:p><w:pPr/><w:hyperlink r:id="rId18" w:history="1"><w:r><w:rPr><w:color w:val="#410a8c"/><w:u w:val="single"/></w:rPr><w:t xml:space="preserve">Serge Quilio</w:t></w:r></w:hyperlink><w:r><w:rPr/><w:t xml:space="preserve">,</w:t></w:r><w:hyperlink r:id="rId28" w:history="1"><w:r><w:rPr><w:color w:val="#410a8c"/><w:u w:val="single"/></w:rPr><w:t xml:space="preserve">Francine Athias</w:t></w:r></w:hyperlink><w:r><w:rPr/><w:t xml:space="preserve">,</w:t></w:r><w:hyperlink r:id="rId16" w:history="1"><w:r><w:rPr><w:color w:val="#410a8c"/><w:u w:val="single"/></w:rPr><w:t xml:space="preserve">Jérôme Santini</w:t></w:r></w:hyperlink><w:r><w:rPr/><w:t xml:space="preserve">,</w:t></w:r><w:hyperlink r:id="rId53" w:history="1"><w:r><w:rPr><w:color w:val="#410a8c"/><w:u w:val="single"/></w:rPr><w:t xml:space="preserve">Catherine Goujon</w:t></w:r></w:hyperlink></w:p><w:p><w:pPr/><w:r><w:rPr><w:i w:val="1"/><w:iCs w:val="1"/></w:rPr><w:t xml:space="preserve">ARCD</w:t></w:r><w:r><w:rPr/><w:t xml:space="preserve">, 2018,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hal-03159728v1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l’innovation éducative aux usages créatifs des TIC: présentation du Laboratoire d’Innovation et Numérique pour l’Éducation (LINE)</w:t></w:r></w:hyperlink></w:p><w:p><w:pPr/><w:hyperlink r:id="rId55" w:history="1"><w:r><w:rPr><w:color w:val="#410a8c"/><w:u w:val="single"/></w:rPr><w:t xml:space="preserve">Margarida Romero</w:t></w:r></w:hyperlink><w:r><w:rPr/><w:t xml:space="preserve">,</w:t></w:r><w:hyperlink r:id="rId56" w:history="1"><w:r><w:rPr><w:color w:val="#410a8c"/><w:u w:val="single"/></w:rPr><w:t xml:space="preserve">Magali Brunel</w:t></w:r></w:hyperlink><w:r><w:rPr/><w:t xml:space="preserve">,</w:t></w:r><w:hyperlink r:id="rId16" w:history="1"><w:r><w:rPr><w:color w:val="#410a8c"/><w:u w:val="single"/></w:rPr><w:t xml:space="preserve">Jérôme Santini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45" w:history="1"><w:r><w:rPr><w:color w:val="#410a8c"/><w:u w:val="single"/></w:rPr><w:t xml:space="preserve">Carole Calistri</w:t></w:r></w:hyperlink><w:r><w:rPr/><w:t xml:space="preserve">et al.</w:t></w:r></w:p><w:p><w:pPr/><w:r><w:rPr><w:i w:val="1"/><w:iCs w:val="1"/></w:rPr><w:t xml:space="preserve">Communauté pour l’Innovation et la Recherche sur les Technologies dans l’enseignement/Apprentissage (CIRTA) 2017</w:t></w:r><w:r><w:rPr/><w:t xml:space="preserve">, Oct 2017, Montréal, Canada</w:t></w:r></w:p><w:p><w:pPr/><w:r><w:rPr/><w:t xml:space="preserve">Communication dans un congrès</w:t></w:r></w:p><w:p><w:pPr/><w:hyperlink r:id="rId54" w:history="1"><w:r><w:rPr><w:color w:val="#410a8c"/><w:u w:val="single"/></w:rPr><w:t xml:space="preserve">hal-02362218v1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Continuity of the students' experience and systems of representation, an example of teaching and learning in mathematics first grade students</w:t></w:r></w:hyperlink></w:p><w:p><w:pPr/><w:hyperlink r:id="rId21" w:history="1"><w:r><w:rPr><w:color w:val="#410a8c"/><w:u w:val="single"/></w:rPr><w:t xml:space="preserve">Sophie Joffredo-Lebrun</w:t></w:r></w:hyperlink><w:r><w:rPr/><w:t xml:space="preserve">,</w:t></w:r><w:hyperlink r:id="rId22" w:history="1"><w:r><w:rPr><w:color w:val="#410a8c"/><w:u w:val="single"/></w:rPr><w:t xml:space="preserve">Mireille Morellato</w:t></w:r></w:hyperlink><w:r><w:rPr/><w:t xml:space="preserve">,</w:t></w:r><w:hyperlink r:id="rId15" w:history="1"><w:r><w:rPr><w:color w:val="#410a8c"/><w:u w:val="single"/></w:rPr><w:t xml:space="preserve">Gérard Sensevy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CERME 10</w:t></w:r><w:r><w:rPr/><w:t xml:space="preserve">, Feb 2017, Dublin, Ireland</w:t></w:r></w:p><w:p><w:pPr/><w:r><w:rPr/><w:t xml:space="preserve">Communication dans un congrès</w:t></w:r></w:p><w:p><w:pPr/><w:hyperlink r:id="rId57" w:history="1"><w:r><w:rPr><w:color w:val="#410a8c"/><w:u w:val="single"/></w:rPr><w:t xml:space="preserve">hal-01950546v1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efficiency of primary level mathematics teaching in french-speaking countries: a synthesis</w:t></w:r></w:hyperlink></w:p><w:p><w:pPr/><w:hyperlink r:id="rId59" w:history="1"><w:r><w:rPr><w:color w:val="#410a8c"/><w:u w:val="single"/></w:rPr><w:t xml:space="preserve">Alain Jacques Mercier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ICME 23</w:t></w:r><w:r><w:rPr/><w:t xml:space="preserve">, May 2015, Macao, China</w:t></w:r></w:p><w:p><w:pPr/><w:r><w:rPr/><w:t xml:space="preserve">Communication dans un congrès</w:t></w:r></w:p><w:p><w:pPr/><w:hyperlink r:id="rId58" w:history="1"><w:r><w:rPr><w:color w:val="#410a8c"/><w:u w:val="single"/></w:rPr><w:t xml:space="preserve">hal-01997224v1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Pratiques enseignantes d’aide à l’étude en école élémentaire : comparaison des gestes d’aide à la compréhension de la consigne et à la réalisation de l’exercice dans des classes scolarisant des élèves « en situation de handicap » et des classes n’en scolarisant pas.</w:t></w:r></w:hyperlink></w:p><w:p><w:pPr/><w:hyperlink r:id="rId61" w:history="1"><w:r><w:rPr><w:color w:val="#410a8c"/><w:u w:val="single"/></w:rPr><w:t xml:space="preserve">Sylviane Feuilladieu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3ème Colloque international de l’Association pour des Recherches Comparatistes en Didactique « Savoirs, compétences : approches comparatives de l’organisation des contenus, et des formes, de l'étude ; variations et constantes disciplinaires, institutionnelles, culturelles ».</w:t></w:r><w:r><w:rPr/><w:t xml:space="preserve">, Jan 2013, Marseille,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hal-02528135v1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Obstacles à l'usage du nombre et à l'enquête sur ses propriétés dans l'implantation d'une ingénierie sur la soustraction</w:t></w:r></w:hyperlink></w:p><w:p><w:pPr/><w:hyperlink r:id="rId22" w:history="1"><w:r><w:rPr><w:color w:val="#410a8c"/><w:u w:val="single"/></w:rPr><w:t xml:space="preserve">Mireille Morellato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Enseignement des mathématiques et contrat social : enjeux et défis pour le 21e siècle</w:t></w:r><w:r><w:rPr/><w:t xml:space="preserve">, EMF, Feb 2012, Genève, Suisse</w:t></w:r></w:p><w:p><w:pPr/><w:r><w:rPr/><w:t xml:space="preserve">Communication dans un congrès</w:t></w:r></w:p><w:p><w:pPr/><w:hyperlink r:id="rId62" w:history="1"><w:r><w:rPr><w:color w:val="#410a8c"/><w:u w:val="single"/></w:rPr><w:t xml:space="preserve">hal-01136106v1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L’usage de la notion de milieu en didactique de la santé, à l’Université</w:t></w:r></w:hyperlink></w:p><w:p><w:pPr/><w:hyperlink r:id="rId64" w:history="1"><w:r><w:rPr><w:color w:val="#410a8c"/><w:u w:val="single"/></w:rPr><w:t xml:space="preserve">Vincent Bonniol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AIPU 2003 : L’université au service de l’apprentissage : à quelles conditions ?</w:t></w:r><w:r><w:rPr/><w:t xml:space="preserve">, May 2003, Sherbrooke, Canada</w:t></w:r></w:p><w:p><w:pPr/><w:r><w:rPr/><w:t xml:space="preserve">Communication dans un congrès</w:t></w:r></w:p><w:p><w:pPr/><w:hyperlink r:id="rId63" w:history="1"><w:r><w:rPr><w:color w:val="#410a8c"/><w:u w:val="single"/></w:rPr><w:t xml:space="preserve">hal-01628578v1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grande incertitude des élèves dans l’enseignement par activités</w:t></w:r></w:hyperlink></w:p><w:p><w:pPr/><w:hyperlink r:id="rId66" w:history="1"><w:r><w:rPr><w:color w:val="#410a8c"/><w:u w:val="single"/></w:rPr><w:t xml:space="preserve">Christine Felix</w:t></w:r></w:hyperlink><w:r><w:rPr/><w:t xml:space="preserve">,</w:t></w:r><w:hyperlink r:id="rId67" w:history="1"><w:r><w:rPr><w:color w:val="#410a8c"/><w:u w:val="single"/></w:rPr><w:t xml:space="preserve">Yves Matheron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68" w:history="1"><w:r><w:rPr><w:color w:val="#410a8c"/><w:u w:val="single"/></w:rPr><w:t xml:space="preserve">Alain Mercier</w:t></w:r></w:hyperlink></w:p><w:p><w:pPr/><w:r><w:rPr><w:i w:val="1"/><w:iCs w:val="1"/></w:rPr><w:t xml:space="preserve">Production / réduction des inégalités dans / hors l'école</w:t></w:r><w:r><w:rPr/><w:t xml:space="preserve">, Nov 2001,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hal-01993174v1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Enseigner ça s'apprend</w:t></w:r></w:hyperlink></w:p><w:p><w:pPr/><w:hyperlink r:id="rId70" w:history="1"><w:r><w:rPr><w:color w:val="#410a8c"/><w:u w:val="single"/></w:rPr><w:t xml:space="preserve">Collectif Cdpe Didactique Pour Enseigner</w:t></w:r></w:hyperlink><w:r><w:rPr/><w:t xml:space="preserve">,</w:t></w:r><w:hyperlink r:id="rId71" w:history="1"><w:r><w:rPr><w:color w:val="#410a8c"/><w:u w:val="single"/></w:rPr><w:t xml:space="preserve">Brigitte Gruson</w:t></w:r></w:hyperlink><w:r><w:rPr/><w:t xml:space="preserve">,</w:t></w:r><w:hyperlink r:id="rId72" w:history="1"><w:r><w:rPr><w:color w:val="#410a8c"/><w:u w:val="single"/></w:rPr><w:t xml:space="preserve">Bérengère Kolly</w:t></w:r></w:hyperlink><w:r><w:rPr/><w:t xml:space="preserve">,</w:t></w:r><w:hyperlink r:id="rId48" w:history="1"><w:r><w:rPr><w:color w:val="#410a8c"/><w:u w:val="single"/></w:rPr><w:t xml:space="preserve">Carole Le Henaff</w:t></w:r></w:hyperlink><w:r><w:rPr/><w:t xml:space="preserve">,</w:t></w:r><w:hyperlink r:id="rId73" w:history="1"><w:r><w:rPr><w:color w:val="#410a8c"/><w:u w:val="single"/></w:rPr><w:t xml:space="preserve">Caroline Perraud</w:t></w:r></w:hyperlink><w:r><w:rPr/><w:t xml:space="preserve">et al.</w:t></w:r></w:p><w:p><w:pPr/><w:r><w:rPr/><w:t xml:space="preserve">Collectif Didactique pour Enseigner (CDpE). </w:t></w:r><w:hyperlink r:id="rId74" w:history="1"><w:r><w:rPr><w:color w:val="#410a8c"/><w:u w:val="single"/></w:rPr><w:t xml:space="preserve">Retz</w:t></w:r></w:hyperlink><w:r><w:rPr/><w:t xml:space="preserve">, 2020, Mythes et réalités, André Tricot, 978-2725637785</w:t></w:r></w:p><w:p><w:pPr/><w:r><w:rPr/><w:t xml:space="preserve">Ouvrages</w:t></w:r></w:p><w:p><w:pPr/><w:hyperlink r:id="rId69" w:history="1"><w:r><w:rPr><w:color w:val="#410a8c"/><w:u w:val="single"/></w:rPr><w:t xml:space="preserve">hal-02532044v1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Didactique pour enseigner</w:t></w:r></w:hyperlink></w:p><w:p><w:pPr/><w:hyperlink r:id="rId53" w:history="1"><w:r><w:rPr><w:color w:val="#410a8c"/><w:u w:val="single"/></w:rPr><w:t xml:space="preserve">Catherine Goujon</w:t></w:r></w:hyperlink><w:r><w:rPr/><w:t xml:space="preserve">,</w:t></w:r><w:hyperlink r:id="rId28" w:history="1"><w:r><w:rPr><w:color w:val="#410a8c"/><w:u w:val="single"/></w:rPr><w:t xml:space="preserve">Francine Athias</w:t></w:r></w:hyperlink><w:r><w:rPr/><w:t xml:space="preserve">,</w:t></w:r><w:hyperlink r:id="rId17" w:history="1"><w:r><w:rPr><w:color w:val="#410a8c"/><w:u w:val="single"/></w:rPr><w:t xml:space="preserve">Didier Cariou</w:t></w:r></w:hyperlink><w:r><w:rPr/><w:t xml:space="preserve">,</w:t></w:r><w:hyperlink r:id="rId76" w:history="1"><w:r><w:rPr><w:color w:val="#410a8c"/><w:u w:val="single"/></w:rPr><w:t xml:space="preserve">Martine Kervran</w:t></w:r></w:hyperlink><w:r><w:rPr/><w:t xml:space="preserve">,</w:t></w:r><w:hyperlink r:id="rId15" w:history="1"><w:r><w:rPr><w:color w:val="#410a8c"/><w:u w:val="single"/></w:rPr><w:t xml:space="preserve">Gérard Sensevy</w:t></w:r></w:hyperlink><w:r><w:rPr/><w:t xml:space="preserve">et al.</w:t></w:r></w:p><w:p><w:pPr/><w:r><w:rPr/><w:t xml:space="preserve">Collectif didactique pour enseigner (CDpE). </w:t></w:r><w:hyperlink r:id="rId77" w:history="1"><w:r><w:rPr><w:color w:val="#410a8c"/><w:u w:val="single"/></w:rPr><w:t xml:space="preserve">Presses universitaires de Rennes</w:t></w:r></w:hyperlink><w:r><w:rPr/><w:t xml:space="preserve">, pp.618, 2019, Paideia, 9782753577527</w:t></w:r></w:p><w:p><w:pPr/><w:r><w:rPr/><w:t xml:space="preserve">Ouvrages</w:t></w:r></w:p><w:p><w:pPr/><w:hyperlink r:id="rId75" w:history="1"><w:r><w:rPr><w:color w:val="#410a8c"/><w:u w:val="single"/></w:rPr><w:t xml:space="preserve">hal-02532043v1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Enjeux et débats en didactiques des mathématiques</w:t></w:r></w:hyperlink></w:p><w:p><w:pPr/><w:hyperlink r:id="rId67" w:history="1"><w:r><w:rPr><w:color w:val="#410a8c"/><w:u w:val="single"/></w:rPr><w:t xml:space="preserve">Yves Matheron</w:t></w:r></w:hyperlink><w:r><w:rPr/><w:t xml:space="preserve">,</w:t></w:r><w:hyperlink r:id="rId79" w:history="1"><w:r><w:rPr><w:color w:val="#410a8c"/><w:u w:val="single"/></w:rPr><w:t xml:space="preserve">Ghislaine Gueudet</w:t></w:r></w:hyperlink><w:r><w:rPr/><w:t xml:space="preserve">,</w:t></w:r><w:hyperlink r:id="rId80" w:history="1"><w:r><w:rPr><w:color w:val="#410a8c"/><w:u w:val="single"/></w:rPr><w:t xml:space="preserve">Valentina Celi</w:t></w:r></w:hyperlink><w:r><w:rPr/><w:t xml:space="preserve">,</w:t></w:r><w:hyperlink r:id="rId81" w:history="1"><w:r><w:rPr><w:color w:val="#410a8c"/><w:u w:val="single"/></w:rPr><w:t xml:space="preserve">Charlotte Derouet</w:t></w:r></w:hyperlink><w:r><w:rPr/><w:t xml:space="preserve">,</w:t></w:r><w:hyperlink r:id="rId25" w:history="1"><w:r><w:rPr><w:color w:val="#410a8c"/><w:u w:val="single"/></w:rPr><w:t xml:space="preserve">Dominique Forest</w:t></w:r></w:hyperlink><w:r><w:rPr/><w:t xml:space="preserve">et al.</w:t></w:r></w:p><w:p><w:pPr/><w:r><w:rPr/><w:t xml:space="preserve">Grenoble : La Pensée Sauvage éditions. 2016</w:t></w:r></w:p><w:p><w:pPr/><w:r><w:rPr/><w:t xml:space="preserve">Ouvrages</w:t></w:r></w:p><w:p><w:pPr/><w:hyperlink r:id="rId78" w:history="1"><w:r><w:rPr><w:color w:val="#410a8c"/><w:u w:val="single"/></w:rPr><w:t xml:space="preserve">hal-02798979v1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Maitriser les savoirs suffit pour enseigner</w:t></w:r></w:hyperlink></w:p><w:p><w:pPr/><w:hyperlink r:id="rId53" w:history="1"><w:r><w:rPr><w:color w:val="#410a8c"/><w:u w:val="single"/></w:rPr><w:t xml:space="preserve">Catherine Goujon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83" w:history="1"><w:r><w:rPr><w:color w:val="#410a8c"/><w:u w:val="single"/></w:rPr><w:t xml:space="preserve">Monique Loquet</w:t></w:r></w:hyperlink><w:r><w:rPr/><w:t xml:space="preserve">,</w:t></w:r><w:hyperlink r:id="rId84" w:history="1"><w:r><w:rPr><w:color w:val="#410a8c"/><w:u w:val="single"/></w:rPr><w:t xml:space="preserve">Loïs Lefeuvre</w:t></w:r></w:hyperlink><w:r><w:rPr/><w:t xml:space="preserve">,</w:t></w:r><w:hyperlink r:id="rId85" w:history="1"><w:r><w:rPr><w:color w:val="#410a8c"/><w:u w:val="single"/></w:rPr><w:t xml:space="preserve">Valérie Vilaine</w:t></w:r></w:hyperlink></w:p><w:p><w:pPr/><w:r><w:rPr/><w:t xml:space="preserve">Collectif Didactique pour Enseigner (CDpE). </w:t></w:r><w:r><w:rPr><w:i w:val="1"/><w:iCs w:val="1"/></w:rPr><w:t xml:space="preserve">Enseigner ça s'apprend</w:t></w:r><w:r><w:rPr/><w:t xml:space="preserve">, </w:t></w:r><w:hyperlink r:id="rId86" w:history="1"><w:r><w:rPr><w:color w:val="#410a8c"/><w:u w:val="single"/></w:rPr><w:t xml:space="preserve">Retz</w:t></w:r></w:hyperlink><w:r><w:rPr/><w:t xml:space="preserve">, 2020, Mythes et réalités, 978-2-7256-3778-5</w:t></w:r></w:p><w:p><w:pPr/><w:r><w:rPr/><w:t xml:space="preserve">Chapitre d'ouvrage</w:t></w:r></w:p><w:p><w:pPr/><w:hyperlink r:id="rId82" w:history="1"><w:r><w:rPr><w:color w:val="#410a8c"/><w:u w:val="single"/></w:rPr><w:t xml:space="preserve">hal-02507888v1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How Can Earthquakes Get Into a 5th Grade Classroom?</w:t></w:r></w:hyperlink></w:p><w:p><w:pPr/><w:hyperlink r:id="rId16" w:history="1"><w:r><w:rPr><w:color w:val="#410a8c"/><w:u w:val="single"/></w:rPr><w:t xml:space="preserve">Jérôme Santini</w:t></w:r></w:hyperlink><w:r><w:rPr/><w:t xml:space="preserve">,</w:t></w:r><w:hyperlink r:id="rId88" w:history="1"><w:r><w:rPr><w:color w:val="#410a8c"/><w:u w:val="single"/></w:rPr><w:t xml:space="preserve">Tracy Bloor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15" w:history="1"><w:r><w:rPr><w:color w:val="#410a8c"/><w:u w:val="single"/></w:rPr><w:t xml:space="preserve">Gérard Sensevy</w:t></w:r></w:hyperlink></w:p><w:p><w:pPr/><w:r><w:rPr/><w:t xml:space="preserve">Levrini, O. &amp; Tasquier, G. </w:t></w:r><w:r><w:rPr><w:i w:val="1"/><w:iCs w:val="1"/></w:rPr><w:t xml:space="preserve">Electronic Proceedings of the ESERA 2019 Conference. The beauty and pleasure of understanding: engaging with contemporary challenges through science education</w:t></w:r><w:r><w:rPr/><w:t xml:space="preserve">, 3, Alma Mater Studiorum – University of Bologna, pp.374-380, 2020, ISBN 978-88-945874-0-1</w:t></w:r></w:p><w:p><w:pPr/><w:r><w:rPr/><w:t xml:space="preserve">Chapitre d'ouvrage</w:t></w:r></w:p><w:p><w:pPr/><w:hyperlink r:id="rId87" w:history="1"><w:r><w:rPr><w:color w:val="#410a8c"/><w:u w:val="single"/></w:rPr><w:t xml:space="preserve">hal-02533171v1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How teachers and researchers can cooperate to redesign a curriculum?</w:t></w:r></w:hyperlink></w:p><w:p><w:pPr/><w:hyperlink r:id="rId15" w:history="1"><w:r><w:rPr><w:color w:val="#410a8c"/><w:u w:val="single"/></w:rPr><w:t xml:space="preserve">Gérard Sensevy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21" w:history="1"><w:r><w:rPr><w:color w:val="#410a8c"/><w:u w:val="single"/></w:rPr><w:t xml:space="preserve">Sophie Joffredo-Lebrun</w:t></w:r></w:hyperlink><w:r><w:rPr/><w:t xml:space="preserve">,</w:t></w:r><w:hyperlink r:id="rId32" w:history="1"><w:r><w:rPr><w:color w:val="#410a8c"/><w:u w:val="single"/></w:rPr><w:t xml:space="preserve">Morellato Mireille</w:t></w:r></w:hyperlink><w:r><w:rPr/><w:t xml:space="preserve">,</w:t></w:r><w:hyperlink r:id="rId90" w:history="1"><w:r><w:rPr><w:color w:val="#410a8c"/><w:u w:val="single"/></w:rPr><w:t xml:space="preserve">Lerbour Olivier</w:t></w:r></w:hyperlink></w:p><w:p><w:pPr/><w:r><w:rPr><w:i w:val="1"/><w:iCs w:val="1"/></w:rPr><w:t xml:space="preserve">School Mathematics Curriculum Reforms?: Challenges, Changes and Opportunities.</w:t></w:r><w:r><w:rPr/><w:t xml:space="preserve">, p. 563-570, 2018</w:t></w:r></w:p><w:p><w:pPr/><w:r><w:rPr/><w:t xml:space="preserve">Chapitre d'ouvrage</w:t></w:r></w:p><w:p><w:pPr/><w:hyperlink r:id="rId89" w:history="1"><w:r><w:rPr><w:color w:val="#410a8c"/><w:u w:val="single"/></w:rPr><w:t xml:space="preserve">hal-02940708v1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Lieu d’éducation Associé Nice-Nucera, territoire d’une recherche multipartenariale</w:t></w:r></w:hyperlink></w:p><w:p><w:pPr/><w:hyperlink r:id="rId92" w:history="1"><w:r><w:rPr><w:color w:val="#410a8c"/><w:u w:val="single"/></w:rPr><w:t xml:space="preserve">Nicole Biagioli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93" w:history="1"><w:r><w:rPr><w:color w:val="#410a8c"/><w:u w:val="single"/></w:rPr><w:t xml:space="preserve">Frédéric Torterat</w:t></w:r></w:hyperlink></w:p><w:p><w:pPr/><w:r><w:rPr/><w:t xml:space="preserve">Cora Cohen-Azria, Marie-Pierre Chopin, Denise Orange-Ravachol. </w:t></w:r><w:r><w:rPr><w:i w:val="1"/><w:iCs w:val="1"/></w:rPr><w:t xml:space="preserve">Questionner l’espace, Les méthodes de recherche en didactiques (4)</w:t></w:r><w:r><w:rPr/><w:t xml:space="preserve">, </w:t></w:r><w:hyperlink r:id="rId94" w:history="1"><w:r><w:rPr><w:color w:val="#410a8c"/><w:u w:val="single"/></w:rPr><w:t xml:space="preserve">Presses universitaires Septentrion</w:t></w:r></w:hyperlink><w:r><w:rPr/><w:t xml:space="preserve">, pp.163-176, 2016, Éducation et didactiques, 978-2-7574-1158-2</w:t></w:r></w:p><w:p><w:pPr/><w:r><w:rPr/><w:t xml:space="preserve">Chapitre d'ouvrage</w:t></w:r></w:p><w:p><w:pPr/><w:hyperlink r:id="rId91" w:history="1"><w:r><w:rPr><w:color w:val="#410a8c"/><w:u w:val="single"/></w:rPr><w:t xml:space="preserve">hal-03146156v1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Lieu d’éducation Associé Nice-Nucéra, territoire d’une recherche multipartenariale</w:t></w:r></w:hyperlink></w:p><w:p><w:pPr/><w:hyperlink r:id="rId92" w:history="1"><w:r><w:rPr><w:color w:val="#410a8c"/><w:u w:val="single"/></w:rPr><w:t xml:space="preserve">Nicole Biagioli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93" w:history="1"><w:r><w:rPr><w:color w:val="#410a8c"/><w:u w:val="single"/></w:rPr><w:t xml:space="preserve">Frédéric Torterat</w:t></w:r></w:hyperlink></w:p><w:p><w:pPr/><w:r><w:rPr/><w:t xml:space="preserve">C. Cohen-Azria, M. Chopin et D. Orange-Ravachol. </w:t></w:r><w:r><w:rPr><w:i w:val="1"/><w:iCs w:val="1"/></w:rPr><w:t xml:space="preserve">Méthodes de Recherche en didactiques</w:t></w:r><w:r><w:rPr/><w:t xml:space="preserve">, 4, Septentrion, pp.163-176, 2016</w:t></w:r></w:p><w:p><w:pPr/><w:r><w:rPr/><w:t xml:space="preserve">Chapitre d'ouvrage</w:t></w:r></w:p><w:p><w:pPr/><w:hyperlink r:id="rId95" w:history="1"><w:r><w:rPr><w:color w:val="#410a8c"/><w:u w:val="single"/></w:rPr><w:t xml:space="preserve">halshs-04911111v1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L'accès au milieu scolaire pour l'élaboration et l'expérimentation d'ingénieries didactiques de recherche : conditions et contraintes. Le dispositif des LÉA (Lieux d'éducation associés à l'IFÉ)</w:t></w:r></w:hyperlink></w:p><w:p><w:pPr/><w:hyperlink r:id="rId67" w:history="1"><w:r><w:rPr><w:color w:val="#410a8c"/><w:u w:val="single"/></w:rPr><w:t xml:space="preserve">Yves Matheron</w:t></w:r></w:hyperlink><w:r><w:rPr/><w:t xml:space="preserve">,</w:t></w:r><w:hyperlink r:id="rId18" w:history="1"><w:r><w:rPr><w:color w:val="#410a8c"/><w:u w:val="single"/></w:rPr><w:t xml:space="preserve">Serge Quilio</w:t></w:r></w:hyperlink></w:p><w:p><w:pPr/><w:r><w:rPr/><w:t xml:space="preserve">2015, pp.80-91</w:t></w:r></w:p><w:p><w:pPr/><w:r><w:rPr/><w:t xml:space="preserve">Autre publication scientifique</w:t></w:r></w:p><w:p><w:pPr/><w:hyperlink r:id="rId96" w:history="1"><w:r><w:rPr><w:color w:val="#410a8c"/><w:u w:val="single"/></w:rPr><w:t xml:space="preserve">hal-04949001v1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 premier enseignement des mathématiques dans les pays francophones : les conditions d'efficacité des professeurs reconnues par les observations et les travaux de recherche expérimentale</w:t></w:r></w:hyperlink></w:p><w:p><w:pPr/><w:hyperlink r:id="rId68" w:history="1"><w:r><w:rPr><w:color w:val="#410a8c"/><w:u w:val="single"/></w:rPr><w:t xml:space="preserve">Alain Mercier</w:t></w:r></w:hyperlink><w:r><w:rPr/><w:t xml:space="preserve">,</w:t></w:r><w:hyperlink r:id="rId98" w:history="1"><w:r><w:rPr><w:color w:val="#410a8c"/><w:u w:val="single"/></w:rPr><w:t xml:space="preserve">Antoine Bodin</w:t></w:r></w:hyperlink><w:r><w:rPr/><w:t xml:space="preserve">,</w:t></w:r><w:hyperlink r:id="rId67" w:history="1"><w:r><w:rPr><w:color w:val="#410a8c"/><w:u w:val="single"/></w:rPr><w:t xml:space="preserve">Yves Matheron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99" w:history="1"><w:r><w:rPr><w:color w:val="#410a8c"/><w:u w:val="single"/></w:rPr><w:t xml:space="preserve">Sophie René de Cotret</w:t></w:r></w:hyperlink><w:r><w:rPr/><w:t xml:space="preserve">et al.</w:t></w:r></w:p><w:p><w:pPr/><w:r><w:rPr/><w:t xml:space="preserve">[Rapport Technique] Banque Mondiale. 2014</w:t></w:r></w:p><w:p><w:pPr/><w:r><w:rPr/><w:t xml:space="preserve">Rapport</w:t></w:r><w:r><w:rPr/><w:t xml:space="preserve"> (rapport technique)</w:t></w:r></w:p><w:p><w:pPr/><w:hyperlink r:id="rId97" w:history="1"><w:r><w:rPr><w:color w:val="#410a8c"/><w:u w:val="single"/></w:rPr><w:t xml:space="preserve">hal-01988737v1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ge.ch/fapse/publications-ssed/collections/re/catalogue/2016/7/" TargetMode="External"/><Relationship Id="rId8" Type="http://schemas.openxmlformats.org/officeDocument/2006/relationships/hyperlink" Target="https://doi.org/10.4000/educationdidactique.1470" TargetMode="External"/><Relationship Id="rId9" Type="http://schemas.openxmlformats.org/officeDocument/2006/relationships/hyperlink" Target="http://books.openedition.org/editionsmsh/1981" TargetMode="External"/><Relationship Id="rId10" Type="http://schemas.openxmlformats.org/officeDocument/2006/relationships/hyperlink" Target="https://tacd-2019.sciencesconf.org/data/ACTES_Session1_Congres_TACD_Rennes_2019.pdf" TargetMode="External"/><Relationship Id="rId11" Type="http://schemas.openxmlformats.org/officeDocument/2006/relationships/hyperlink" Target="https://tacd-2019.sciencesconf.org/data/ACTES_Session2_Congres_TACD_Rennes_2019.pdf" TargetMode="External"/><Relationship Id="rId12" Type="http://schemas.openxmlformats.org/officeDocument/2006/relationships/hyperlink" Target="http://cirel.recherche.univ-lille3.fr/index.php?option=com_content&amp;view=article&amp;id=132:colloquearcd&amp;catid=11:colloques&amp;Itemid=25" TargetMode="External"/><Relationship Id="rId13" Type="http://schemas.openxmlformats.org/officeDocument/2006/relationships/hyperlink" Target="https://plone.unige.ch/aref2010/symposiums-courts/coordinateurs-en-q/variabilite-et-conditions-de-realisation-d2019une-ingenierie-dans-des-institutions-scolaires-ordinaires-le-cas-du-jeu-du-tresor-en-maternelle/Une%20phase%20du%20jeu%20du%20tresor.pdf" TargetMode="External"/><Relationship Id="rId14" Type="http://schemas.openxmlformats.org/officeDocument/2006/relationships/hyperlink" Target="https://hal.science/hal-02532993v1" TargetMode="External"/><Relationship Id="rId15" Type="http://schemas.openxmlformats.org/officeDocument/2006/relationships/hyperlink" Target="https://hal.science/search/index/?q=*&amp;authFullName_s=G&#233;rard Sensevy" TargetMode="External"/><Relationship Id="rId16" Type="http://schemas.openxmlformats.org/officeDocument/2006/relationships/hyperlink" Target="https://hal.science/search/index/?q=*&amp;authFullName_s=J&#233;r&#244;me Santini" TargetMode="External"/><Relationship Id="rId17" Type="http://schemas.openxmlformats.org/officeDocument/2006/relationships/hyperlink" Target="https://hal.science/search/index/?q=*&amp;authFullName_s=Didier Cariou" TargetMode="External"/><Relationship Id="rId18" Type="http://schemas.openxmlformats.org/officeDocument/2006/relationships/hyperlink" Target="https://hal.science/search/index/?q=*&amp;authFullName_s=Serge Quilio" TargetMode="External"/><Relationship Id="rId19" Type="http://schemas.openxmlformats.org/officeDocument/2006/relationships/hyperlink" Target="https://dx.doi.org/10.4000/educationdidactique.3400" TargetMode="External"/><Relationship Id="rId20" Type="http://schemas.openxmlformats.org/officeDocument/2006/relationships/hyperlink" Target="https://hal.science/hal-02369495v1" TargetMode="External"/><Relationship Id="rId21" Type="http://schemas.openxmlformats.org/officeDocument/2006/relationships/hyperlink" Target="https://hal.science/search/index/?q=*&amp;authFullName_s=Sophie Joffredo-Lebrun" TargetMode="External"/><Relationship Id="rId22" Type="http://schemas.openxmlformats.org/officeDocument/2006/relationships/hyperlink" Target="https://hal.science/search/index/?q=*&amp;authFullName_s=Mireille Morellato" TargetMode="External"/><Relationship Id="rId23" Type="http://schemas.openxmlformats.org/officeDocument/2006/relationships/hyperlink" Target="https://dx.doi.org/10.1177/1474904117690006" TargetMode="External"/><Relationship Id="rId24" Type="http://schemas.openxmlformats.org/officeDocument/2006/relationships/hyperlink" Target="https://hal.science/hal-01138906v1" TargetMode="External"/><Relationship Id="rId25" Type="http://schemas.openxmlformats.org/officeDocument/2006/relationships/hyperlink" Target="https://hal.science/search/index/?q=*&amp;authFullName_s=Dominique Forest" TargetMode="External"/><Relationship Id="rId26" Type="http://schemas.openxmlformats.org/officeDocument/2006/relationships/hyperlink" Target="https://hal.science/search/index/?q=*&amp;authFullName_s=Grace Morales-Ibarra" TargetMode="External"/><Relationship Id="rId27" Type="http://schemas.openxmlformats.org/officeDocument/2006/relationships/hyperlink" Target="https://hal.science/hal-05371701v1" TargetMode="External"/><Relationship Id="rId28" Type="http://schemas.openxmlformats.org/officeDocument/2006/relationships/hyperlink" Target="https://hal.science/search/index/?q=*&amp;authFullName_s=Francine Athias" TargetMode="External"/><Relationship Id="rId29" Type="http://schemas.openxmlformats.org/officeDocument/2006/relationships/hyperlink" Target="https://hal.science/search/index/?q=*&amp;authFullName_s=Sandrine Jadot" TargetMode="External"/><Relationship Id="rId30" Type="http://schemas.openxmlformats.org/officeDocument/2006/relationships/hyperlink" Target="https://hal.science/search/index/?q=*&amp;authFullName_s=Journal Catherine" TargetMode="External"/><Relationship Id="rId31" Type="http://schemas.openxmlformats.org/officeDocument/2006/relationships/hyperlink" Target="https://hal.science/search/index/?q=*&amp;authFullName_s=Ang&#233;lique Martinotti" TargetMode="External"/><Relationship Id="rId32" Type="http://schemas.openxmlformats.org/officeDocument/2006/relationships/hyperlink" Target="https://hal.science/search/index/?q=*&amp;authFullName_s=Morellato Mireille" TargetMode="External"/><Relationship Id="rId33" Type="http://schemas.openxmlformats.org/officeDocument/2006/relationships/hyperlink" Target="https://hal.science/hal-05200515v1" TargetMode="External"/><Relationship Id="rId34" Type="http://schemas.openxmlformats.org/officeDocument/2006/relationships/hyperlink" Target="https://hal.science/search/index/?q=*&amp;authFullName_s=Catherine Journal" TargetMode="External"/><Relationship Id="rId35" Type="http://schemas.openxmlformats.org/officeDocument/2006/relationships/hyperlink" Target="https://univ-fcomte.hal.science/hal-04667343v1" TargetMode="External"/><Relationship Id="rId36" Type="http://schemas.openxmlformats.org/officeDocument/2006/relationships/hyperlink" Target="https://hal.science/search/index/?q=*&amp;authFullName_s=Florence Douarin" TargetMode="External"/><Relationship Id="rId37" Type="http://schemas.openxmlformats.org/officeDocument/2006/relationships/hyperlink" Target="https://hal.science/search/index/?q=*&amp;authFullName_s=Olivier Lerbour" TargetMode="External"/><Relationship Id="rId38" Type="http://schemas.openxmlformats.org/officeDocument/2006/relationships/hyperlink" Target="https://hal.science/hal-03342322v1" TargetMode="External"/><Relationship Id="rId39" Type="http://schemas.openxmlformats.org/officeDocument/2006/relationships/hyperlink" Target="https://hal.science/search/index/?q=*&amp;authFullName_s=Eric Sanchez" TargetMode="External"/><Relationship Id="rId40" Type="http://schemas.openxmlformats.org/officeDocument/2006/relationships/hyperlink" Target="https://hal.science/search/index/?q=*&amp;authFullName_s=Gilles Aldon" TargetMode="External"/><Relationship Id="rId41" Type="http://schemas.openxmlformats.org/officeDocument/2006/relationships/hyperlink" Target="https://hal.science/search/index/?q=*&amp;authFullName_s=Nizet Isabelle" TargetMode="External"/><Relationship Id="rId42" Type="http://schemas.openxmlformats.org/officeDocument/2006/relationships/hyperlink" Target="https://hal.science/search/index/?q=*&amp;authFullName_s=Caroline Vincent" TargetMode="External"/><Relationship Id="rId43" Type="http://schemas.openxmlformats.org/officeDocument/2006/relationships/hyperlink" Target="https://shs.hal.science/halshs-03203208v1" TargetMode="External"/><Relationship Id="rId44" Type="http://schemas.openxmlformats.org/officeDocument/2006/relationships/hyperlink" Target="https://hal.science/search/index/?q=*&amp;authFullName_s=Virginie Calicchio-Lapique" TargetMode="External"/><Relationship Id="rId45" Type="http://schemas.openxmlformats.org/officeDocument/2006/relationships/hyperlink" Target="https://hal.science/search/index/?q=*&amp;authFullName_s=Carole Calistri" TargetMode="External"/><Relationship Id="rId46" Type="http://schemas.openxmlformats.org/officeDocument/2006/relationships/hyperlink" Target="https://hal.science/hal-03344346v1" TargetMode="External"/><Relationship Id="rId47" Type="http://schemas.openxmlformats.org/officeDocument/2006/relationships/hyperlink" Target="https://hal.science/search/index/?q=*&amp;authFullName_s=Henri Louis Go" TargetMode="External"/><Relationship Id="rId48" Type="http://schemas.openxmlformats.org/officeDocument/2006/relationships/hyperlink" Target="https://hal.science/search/index/?q=*&amp;authFullName_s=Carole Le Henaff" TargetMode="External"/><Relationship Id="rId49" Type="http://schemas.openxmlformats.org/officeDocument/2006/relationships/hyperlink" Target="https://hal.science/search/index/?q=*&amp;authFullName_s=Ma&#235;l Le Paven" TargetMode="External"/><Relationship Id="rId50" Type="http://schemas.openxmlformats.org/officeDocument/2006/relationships/hyperlink" Target="https://hal.science/search/index/?q=*&amp;authFullName_s=Fr&#233;d&#233;rique Marie Prot" TargetMode="External"/><Relationship Id="rId51" Type="http://schemas.openxmlformats.org/officeDocument/2006/relationships/hyperlink" Target="https://hal.science/hal-02533097v1" TargetMode="External"/><Relationship Id="rId52" Type="http://schemas.openxmlformats.org/officeDocument/2006/relationships/hyperlink" Target="https://hal.science/hal-03159728v1" TargetMode="External"/><Relationship Id="rId53" Type="http://schemas.openxmlformats.org/officeDocument/2006/relationships/hyperlink" Target="https://hal.science/search/index/?q=*&amp;authFullName_s=Catherine Goujon" TargetMode="External"/><Relationship Id="rId54" Type="http://schemas.openxmlformats.org/officeDocument/2006/relationships/hyperlink" Target="https://hal.science/hal-02362218v1" TargetMode="External"/><Relationship Id="rId55" Type="http://schemas.openxmlformats.org/officeDocument/2006/relationships/hyperlink" Target="https://hal.science/search/index/?q=*&amp;authFullName_s=Margarida Romero" TargetMode="External"/><Relationship Id="rId56" Type="http://schemas.openxmlformats.org/officeDocument/2006/relationships/hyperlink" Target="https://hal.science/search/index/?q=*&amp;authFullName_s=Magali Brunel" TargetMode="External"/><Relationship Id="rId57" Type="http://schemas.openxmlformats.org/officeDocument/2006/relationships/hyperlink" Target="https://hal.science/hal-01950546v1" TargetMode="External"/><Relationship Id="rId58" Type="http://schemas.openxmlformats.org/officeDocument/2006/relationships/hyperlink" Target="https://hal.science/hal-01997224v1" TargetMode="External"/><Relationship Id="rId59" Type="http://schemas.openxmlformats.org/officeDocument/2006/relationships/hyperlink" Target="https://hal.science/search/index/?q=*&amp;authFullName_s=Alain Jacques Mercier" TargetMode="External"/><Relationship Id="rId60" Type="http://schemas.openxmlformats.org/officeDocument/2006/relationships/hyperlink" Target="https://amu.hal.science/hal-02528135v1" TargetMode="External"/><Relationship Id="rId61" Type="http://schemas.openxmlformats.org/officeDocument/2006/relationships/hyperlink" Target="https://hal.science/search/index/?q=*&amp;authFullName_s=Sylviane Feuilladieu" TargetMode="External"/><Relationship Id="rId62" Type="http://schemas.openxmlformats.org/officeDocument/2006/relationships/hyperlink" Target="https://hal.science/hal-01136106v1" TargetMode="External"/><Relationship Id="rId63" Type="http://schemas.openxmlformats.org/officeDocument/2006/relationships/hyperlink" Target="https://amu.hal.science/hal-01628578v1" TargetMode="External"/><Relationship Id="rId64" Type="http://schemas.openxmlformats.org/officeDocument/2006/relationships/hyperlink" Target="https://hal.science/search/index/?q=*&amp;authFullName_s=Vincent Bonniol" TargetMode="External"/><Relationship Id="rId65" Type="http://schemas.openxmlformats.org/officeDocument/2006/relationships/hyperlink" Target="https://hal.science/hal-01993174v1" TargetMode="External"/><Relationship Id="rId66" Type="http://schemas.openxmlformats.org/officeDocument/2006/relationships/hyperlink" Target="https://hal.science/search/index/?q=*&amp;authFullName_s=Christine Felix" TargetMode="External"/><Relationship Id="rId67" Type="http://schemas.openxmlformats.org/officeDocument/2006/relationships/hyperlink" Target="https://hal.science/search/index/?q=*&amp;authFullName_s=Yves Matheron" TargetMode="External"/><Relationship Id="rId68" Type="http://schemas.openxmlformats.org/officeDocument/2006/relationships/hyperlink" Target="https://hal.science/search/index/?q=*&amp;authFullName_s=Alain Mercier" TargetMode="External"/><Relationship Id="rId69" Type="http://schemas.openxmlformats.org/officeDocument/2006/relationships/hyperlink" Target="https://hal.science/hal-02532044v1" TargetMode="External"/><Relationship Id="rId70" Type="http://schemas.openxmlformats.org/officeDocument/2006/relationships/hyperlink" Target="https://hal.science/search/index/?q=*&amp;authFullName_s=Collectif Cdpe Didactique Pour Enseigner" TargetMode="External"/><Relationship Id="rId71" Type="http://schemas.openxmlformats.org/officeDocument/2006/relationships/hyperlink" Target="https://hal.science/search/index/?q=*&amp;authFullName_s=Brigitte Gruson" TargetMode="External"/><Relationship Id="rId72" Type="http://schemas.openxmlformats.org/officeDocument/2006/relationships/hyperlink" Target="https://hal.science/search/index/?q=*&amp;authFullName_s=B&#233;reng&#232;re Kolly" TargetMode="External"/><Relationship Id="rId73" Type="http://schemas.openxmlformats.org/officeDocument/2006/relationships/hyperlink" Target="https://hal.science/search/index/?q=*&amp;authFullName_s=Caroline Perraud" TargetMode="External"/><Relationship Id="rId74" Type="http://schemas.openxmlformats.org/officeDocument/2006/relationships/hyperlink" Target="http://tacd.espe-bretagne.fr/" TargetMode="External"/><Relationship Id="rId75" Type="http://schemas.openxmlformats.org/officeDocument/2006/relationships/hyperlink" Target="https://hal.science/hal-02532043v1" TargetMode="External"/><Relationship Id="rId76" Type="http://schemas.openxmlformats.org/officeDocument/2006/relationships/hyperlink" Target="https://hal.science/search/index/?q=*&amp;authFullName_s=Martine Kervran" TargetMode="External"/><Relationship Id="rId77" Type="http://schemas.openxmlformats.org/officeDocument/2006/relationships/hyperlink" Target="https://pur-editions.fr/product/5636/didactique-pour-enseigner" TargetMode="External"/><Relationship Id="rId78" Type="http://schemas.openxmlformats.org/officeDocument/2006/relationships/hyperlink" Target="https://hal.science/hal-02798979v1" TargetMode="External"/><Relationship Id="rId79" Type="http://schemas.openxmlformats.org/officeDocument/2006/relationships/hyperlink" Target="https://hal.science/search/index/?q=*&amp;authFullName_s=Ghislaine Gueudet" TargetMode="External"/><Relationship Id="rId80" Type="http://schemas.openxmlformats.org/officeDocument/2006/relationships/hyperlink" Target="https://hal.science/search/index/?q=*&amp;authFullName_s=Valentina Celi" TargetMode="External"/><Relationship Id="rId81" Type="http://schemas.openxmlformats.org/officeDocument/2006/relationships/hyperlink" Target="https://hal.science/search/index/?q=*&amp;authFullName_s=Charlotte Derouet" TargetMode="External"/><Relationship Id="rId82" Type="http://schemas.openxmlformats.org/officeDocument/2006/relationships/hyperlink" Target="https://hal.science/hal-02507888v1" TargetMode="External"/><Relationship Id="rId83" Type="http://schemas.openxmlformats.org/officeDocument/2006/relationships/hyperlink" Target="https://hal.science/search/index/?q=*&amp;authFullName_s=Monique Loquet" TargetMode="External"/><Relationship Id="rId84" Type="http://schemas.openxmlformats.org/officeDocument/2006/relationships/hyperlink" Target="https://hal.science/search/index/?q=*&amp;authFullName_s=Lo&#239;s Lefeuvre" TargetMode="External"/><Relationship Id="rId85" Type="http://schemas.openxmlformats.org/officeDocument/2006/relationships/hyperlink" Target="https://hal.science/search/index/?q=*&amp;authFullName_s=Val&#233;rie Vilaine" TargetMode="External"/><Relationship Id="rId86" Type="http://schemas.openxmlformats.org/officeDocument/2006/relationships/hyperlink" Target="http://TACD.espe-bretagne.fr" TargetMode="External"/><Relationship Id="rId87" Type="http://schemas.openxmlformats.org/officeDocument/2006/relationships/hyperlink" Target="https://hal.science/hal-02533171v1" TargetMode="External"/><Relationship Id="rId88" Type="http://schemas.openxmlformats.org/officeDocument/2006/relationships/hyperlink" Target="https://hal.science/search/index/?q=*&amp;authFullName_s=Tracy Bloor" TargetMode="External"/><Relationship Id="rId89" Type="http://schemas.openxmlformats.org/officeDocument/2006/relationships/hyperlink" Target="https://hal.science/hal-02940708v1" TargetMode="External"/><Relationship Id="rId90" Type="http://schemas.openxmlformats.org/officeDocument/2006/relationships/hyperlink" Target="https://hal.science/search/index/?q=*&amp;authFullName_s=Lerbour Olivier" TargetMode="External"/><Relationship Id="rId91" Type="http://schemas.openxmlformats.org/officeDocument/2006/relationships/hyperlink" Target="https://hal.science/hal-03146156v1" TargetMode="External"/><Relationship Id="rId92" Type="http://schemas.openxmlformats.org/officeDocument/2006/relationships/hyperlink" Target="https://hal.science/search/index/?q=*&amp;authFullName_s=Nicole Biagioli" TargetMode="External"/><Relationship Id="rId93" Type="http://schemas.openxmlformats.org/officeDocument/2006/relationships/hyperlink" Target="https://hal.science/search/index/?q=*&amp;authFullName_s=Fr&#233;d&#233;ric Torterat" TargetMode="External"/><Relationship Id="rId94" Type="http://schemas.openxmlformats.org/officeDocument/2006/relationships/hyperlink" Target="https://www.pun.be/" TargetMode="External"/><Relationship Id="rId95" Type="http://schemas.openxmlformats.org/officeDocument/2006/relationships/hyperlink" Target="https://shs.hal.science/halshs-04911111v1" TargetMode="External"/><Relationship Id="rId96" Type="http://schemas.openxmlformats.org/officeDocument/2006/relationships/hyperlink" Target="https://hal.science/hal-04949001v1" TargetMode="External"/><Relationship Id="rId97" Type="http://schemas.openxmlformats.org/officeDocument/2006/relationships/hyperlink" Target="https://hal.science/hal-01988737v1" TargetMode="External"/><Relationship Id="rId98" Type="http://schemas.openxmlformats.org/officeDocument/2006/relationships/hyperlink" Target="https://hal.science/search/index/?q=*&amp;authFullName_s=Antoine Bodin" TargetMode="External"/><Relationship Id="rId99" Type="http://schemas.openxmlformats.org/officeDocument/2006/relationships/hyperlink" Target="https://hal.science/search/index/?q=*&amp;authFullName_s=Sophie Ren&#233; de Cotre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Quilio</dc:title>
  <dc:description>CV</dc:description>
  <dc:subject/>
  <cp:keywords/>
  <cp:category/>
  <cp:lastModifiedBy/>
  <dcterms:created xsi:type="dcterms:W3CDTF">2026-03-07T01:31:03+01:00</dcterms:created>
  <dcterms:modified xsi:type="dcterms:W3CDTF">2026-03-07T01:31:03+01:00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