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Serigne Sylla </w:t>
      </w:r>
      <w:r>
        <w:rPr>
          <w:color w:val="641e6e"/>
        </w:rPr>
        <w:t xml:space="preserve">Enseignant-chercheur en sociologie, en anthropologie et en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serigne-sylla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0009-0006-6301-4233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Serigne SYLLA, sociologue-anthropologue, enseignant-Chercheur au département de Sociologie à l'université Gaston Berger de Saint-Louis du Sénégal. Spécialiste des médias et de la communication, du travail et des organisations et du religieux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MEDIATIQUES ET ACTEURS RELIGIEUX AU SENEGAL : L'IMPOSSIBLE ENTENTE ENTRE DEUX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Serigne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2021, 3 (7),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confessionnels et société au Sénégal : Espérance FM, entre radio-évangélisme et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Serigne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Ziglôbitha, Revue des Arts, Linguistique, Littérature &amp; Civilisations</w:t>
            </w:r>
            <w:r>
              <w:rPr/>
              <w:t xml:space="preserve">, 2020, ANALYSE DU DISCOURS &amp; COMMUNICATION (1),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hal-03970772v1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gne-sylla" TargetMode="External"/><Relationship Id="rId9" Type="http://schemas.openxmlformats.org/officeDocument/2006/relationships/hyperlink" Target="https://orcid.org/0009-0006-6301-4233" TargetMode="External"/><Relationship Id="rId10" Type="http://schemas.openxmlformats.org/officeDocument/2006/relationships/hyperlink" Target="https://hal.science/hal-03970736v1" TargetMode="External"/><Relationship Id="rId11" Type="http://schemas.openxmlformats.org/officeDocument/2006/relationships/hyperlink" Target="https://hal.science/search/index/?q=*&amp;authFullName_s=Serigne Sylla" TargetMode="External"/><Relationship Id="rId12" Type="http://schemas.openxmlformats.org/officeDocument/2006/relationships/hyperlink" Target="https://hal.science/hal-0397077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Sylla</dc:title>
  <dc:description>CV</dc:description>
  <dc:subject/>
  <cp:keywords/>
  <cp:category/>
  <cp:lastModifiedBy/>
  <dcterms:created xsi:type="dcterms:W3CDTF">2026-03-14T15:08:55+01:00</dcterms:created>
  <dcterms:modified xsi:type="dcterms:W3CDTF">2026-03-14T15:08:55+01:00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