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Servanne Monjour </w:t>
      </w:r>
      <w:r>
        <w:rPr>
          <w:color w:val="641e6e"/>
        </w:rPr>
        <w:t xml:space="preserve">MCF Sorbonne Université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cartographie littéraire au défi de l’éditorialisation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Servanne Monjour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Nouveaux Cahiers de Marge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hal-03986735v1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sens du geste. Remédiations et poétiques tactiles de la littérature numérique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Servanne Monjour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Ecranosphère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hal-03986718v1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redéfinition pornographique du champ littéraire. Une exploration des marges de la littérature numérique avec les travailleuses du texte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Servanne Monjour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Marcello Vitali Rosati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Interférences Littéraires / Literaire interferenties</w:t>
            </w:r>
            <w:r>
              <w:rPr/>
              <w:t xml:space="preserve">, 2021, 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hal-03949839v1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gittérature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Servanne Monjour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Sauret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XXI/XX Reconnaissances littéraires</w:t>
            </w:r>
            <w:r>
              <w:rPr/>
              <w:t xml:space="preserve">, 2021, 2, pp. 237-252.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⟨10.48611/isbn.978-2-406-12363-7.p.0237⟩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hal-03962836v1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Editorializing the Greek Anthology : The palatin manuscript as a collective imaginary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Marcello Vitali Rosati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Servanne Monjour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Joana Casenave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Elsa Bouchard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Margot Mellet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Digital Humanities Quarterly</w:t>
            </w:r>
            <w:r>
              <w:rPr/>
              <w:t xml:space="preserve">, 2020, 14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hal-03762856v1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impensés de la littérature contemporaine. Moderne/contemporain de Pascal Mougin (Paris, Les Presses du réel, 2019)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Servanne Monjour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 public</w:t>
            </w:r>
            <w:r>
              <w:rPr/>
              <w:t xml:space="preserve">, 2020, pp.1.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⟨10.7202/1079453ar⟩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hal-03986664v1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littérature numérique n’existe pas. La littérarité au prisme de l’imaginaire médiatique contemporain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Servanne Monjour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langages</w:t>
            </w:r>
            <w:r>
              <w:rPr/>
              <w:t xml:space="preserve">, 2020, Cultures numériques en Afrique francophone Observer les pratiques, questionner les concepts, 205, pp.5-27.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⟨10.3917/comla1.205.0005⟩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hal-03279779v1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Chercher les forces obliques » : poétique anamorphique dans l’œuvre photolittéraire de Lydia Flem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Servanne Monjour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Itinéraires. Littérature, textes, cultures</w:t>
            </w:r>
            <w:r>
              <w:rPr/>
              <w:t xml:space="preserve">, 2020, 2020-1,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⟨10.4000/itineraires.7733⟩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hal-03279738v1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photolittérature face à la remédiation photographique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Servanne Monjour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Nouveaux Cahiers de Marge</w:t>
            </w:r>
            <w:r>
              <w:rPr/>
              <w:t xml:space="preserve">, 2020, INPUT PICTURA POESIS Littérature et photographie numérique(s), 2,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⟨10.35562/marge.316⟩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hal-03986685v1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L'invention littéraire des médias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Thomas Carrier-Lafleur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André Gaudreault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Servanne Monjour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Marcello Vitali Rosati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 public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hal-01941290v1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Littérature et production de l'espace à l’ère numérique. L'éditorialisation de la Transcanadienne. Du spatial turn à Google maps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Marcello Vitali-Rosati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Servanne Monjour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@nalyses</w:t>
            </w:r>
            <w:r>
              <w:rPr/>
              <w:t xml:space="preserve">, 2017, 12 (3), pp.198--229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hal-01720134v1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Ontologie du numérique. Entre mimésis et réalité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Servanne Monjour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Marcello Vitali-Rosati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Matteo Treleani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 public</w:t>
            </w:r>
            <w:r>
              <w:rPr/>
              <w:t xml:space="preserve">, 2017,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⟨10.7202/1048866ar⟩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hal-01720136v1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fait littéraire au temps du numérique. Pour une ontologie de l’imaginaire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Servanne Monjour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Marcello Vitali-Rosati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Gérard Wormser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 public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hal-01720143v1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Dibutade 2.0 : la « femme-auteur » à l'ère du numérique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Servanne Monjour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 public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hal-01720181v1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victoire du lobby gallinacé, ou les enjeux de la révolution numérique dans l'oeuvre photofictionnelle de Joan Fontcuberta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Servanne Monjour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Aletria</w:t>
            </w:r>
            <w:r>
              <w:rPr/>
              <w:t xml:space="preserve">, 2014, 24 (2), pp.221--230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hal-01720182v1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L’esthétique loufoque chez Éric Chevillard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Servanne Monjour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@nalyses</w:t>
            </w:r>
            <w:r>
              <w:rPr/>
              <w:t xml:space="preserve">, 2011, 6 (2), pp.195--218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hal-01720183v1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Archiver le web littéraire : défis méthodologiques et conceptuels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Servanne Monjour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Sauret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ResPaDon. Le web : source et archive</w:t>
            </w:r>
            <w:r>
              <w:rPr/>
              <w:t xml:space="preserve">, Laurence Favier; Marie-Madeleine Géroudet; Emmanuelle Bermès, Apr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halshs-04059659v1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Mythologies post-photograhiques.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Servanne Monjour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Presses de l'Université de Montréal</w:t>
              </w:r>
            </w:hyperlink>
            <w:r>
              <w:rPr/>
              <w:t xml:space="preserve">, 10, 2018, 978-2-7606-3925-6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hal-03949829v1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Version 0. Notes sur le livre numérique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René Audet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Julie Blanc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Renée Bourassa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Louis-Olivier Brassard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Joana Casenave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CRC en écritures numériques; Codicille éditeur, 2018, 978-2-924446-11-9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hal-01922682v1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Platform Intermediality. Giterature and the Anti-book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Servanne Monjour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Sauret</w:t>
              </w:r>
            </w:hyperlink>
          </w:p>
          <w:p>
            <w:pPr/>
            <w:r>
              <w:rPr/>
              <w:t xml:space="preserve">Chris Tanasescu. </w:t>
            </w:r>
            <w:r>
              <w:rPr>
                <w:i w:val="1"/>
                <w:iCs w:val="1"/>
              </w:rPr>
              <w:t xml:space="preserve">Literature and Computation. Platform Intermediality, Hermeneutic Modeling, and Analytical-Creative Approaches</w:t>
            </w:r>
            <w:r>
              <w:rPr/>
              <w:t xml:space="preserve">, </w:t>
            </w:r>
            <w:hyperlink r:id="rId49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pp.59-86, 2024, 9781003320838.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⟨10.4324/9781003320838-4⟩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halshs-04590994v1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Editorialisation, rééditorialisation et patrimonialisation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Servanne Monjour</w:t>
              </w:r>
            </w:hyperlink>
          </w:p>
          <w:p>
            <w:pPr/>
            <w:r>
              <w:rPr/>
              <w:t xml:space="preserve">Éditions de la Maison des sciences de l'homme, Paris. </w:t>
            </w:r>
            <w:r>
              <w:rPr>
                <w:i w:val="1"/>
                <w:iCs w:val="1"/>
              </w:rPr>
              <w:t xml:space="preserve">Les devenirs numériques des patrimoines</w:t>
            </w:r>
            <w:r>
              <w:rPr/>
              <w:t xml:space="preserve">, 2022, 22679987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hal-03949846v1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profil numérique : au-delà de l'opposition homme-machine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Servanne Monjour</w:t>
              </w:r>
            </w:hyperlink>
          </w:p>
          <w:p>
            <w:pPr/>
            <w:r>
              <w:rPr/>
              <w:t xml:space="preserve">Sylvie Bauer; Claire Larsonneur; Hélène Machinal; Arnaud Regnauld. </w:t>
            </w:r>
            <w:r>
              <w:rPr>
                <w:i w:val="1"/>
                <w:iCs w:val="1"/>
              </w:rPr>
              <w:t xml:space="preserve">Subjectivités numériques et posthumain</w:t>
            </w:r>
            <w:r>
              <w:rPr/>
              <w:t xml:space="preserve">, </w:t>
            </w:r>
            <w:hyperlink r:id="rId53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pp.15-31, 2020, 978-2-7535-7924-8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hal-03986678v1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L'écrivain de profil(s)... Facebook. Réflexion autour d'une photographie de profil de Victoria Welby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Servanne Monjour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L'écrivain vu par la photographie. Formes, usages, enjeux</w:t>
            </w:r>
            <w:r>
              <w:rPr/>
              <w:t xml:space="preserve">, Presses universitaires de Rennes, pp.219--228, 2017, 978-2-7535-5215-9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hal-01720184v1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virtualités du sténopé dans « Le Retour imaginaire » d’Atiq Rahimi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Servanne Monjour</w:t>
              </w:r>
            </w:hyperlink>
          </w:p>
          <w:p>
            <w:pPr/>
            <w:r>
              <w:rPr/>
              <w:t xml:space="preserve">Montier, Jean-Pierre. </w:t>
            </w:r>
            <w:r>
              <w:rPr>
                <w:i w:val="1"/>
                <w:iCs w:val="1"/>
              </w:rPr>
              <w:t xml:space="preserve">Transactions photolittéraires</w:t>
            </w:r>
            <w:r>
              <w:rPr/>
              <w:t xml:space="preserve">, Presses universitaires de Rennes, pp.359--371, 2015, Interférences, 978-2-7535-4070-5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hal-01720185v1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qu’il te faut, c’est un appareil qui sache voir ». La révélation photolittéraire selon Atiq Rahimi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Servanne Monjour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hal-03986749v1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De l'iconothèque à l'icono-graphie. L'éditorialisation des collections numériques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Servanne Monjour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hal-03986650v1</w:t>
              </w:r>
            </w:hyperlink>
          </w:p>
        </w:tc>
      </w:tr>
    </w:tbl>
    <w:sectPr>
      <w:footerReference w:type="default" r:id="rId5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986735v1" TargetMode="External"/><Relationship Id="rId8" Type="http://schemas.openxmlformats.org/officeDocument/2006/relationships/hyperlink" Target="https://hal.science/search/index/?q=*&amp;authFullName_s=Servanne Monjour" TargetMode="External"/><Relationship Id="rId9" Type="http://schemas.openxmlformats.org/officeDocument/2006/relationships/hyperlink" Target="https://hal.science/hal-03986718v1" TargetMode="External"/><Relationship Id="rId10" Type="http://schemas.openxmlformats.org/officeDocument/2006/relationships/hyperlink" Target="https://hal.science/hal-03949839v1" TargetMode="External"/><Relationship Id="rId11" Type="http://schemas.openxmlformats.org/officeDocument/2006/relationships/hyperlink" Target="https://hal.science/search/index/?q=*&amp;authFullName_s=Marcello Vitali Rosati" TargetMode="External"/><Relationship Id="rId12" Type="http://schemas.openxmlformats.org/officeDocument/2006/relationships/hyperlink" Target="https://hal.parisnanterre.fr/hal-03962836v1" TargetMode="External"/><Relationship Id="rId13" Type="http://schemas.openxmlformats.org/officeDocument/2006/relationships/hyperlink" Target="https://hal.science/search/index/?q=*&amp;authFullName_s=Nicolas Sauret" TargetMode="External"/><Relationship Id="rId14" Type="http://schemas.openxmlformats.org/officeDocument/2006/relationships/hyperlink" Target="https://dx.doi.org/10.48611/isbn.978-2-406-12363-7.p.0237" TargetMode="External"/><Relationship Id="rId15" Type="http://schemas.openxmlformats.org/officeDocument/2006/relationships/hyperlink" Target="https://lilloa.hal.science/hal-03762856v1" TargetMode="External"/><Relationship Id="rId16" Type="http://schemas.openxmlformats.org/officeDocument/2006/relationships/hyperlink" Target="https://hal.science/search/index/?q=*&amp;authFullName_s=Joana Casenave" TargetMode="External"/><Relationship Id="rId17" Type="http://schemas.openxmlformats.org/officeDocument/2006/relationships/hyperlink" Target="https://hal.science/search/index/?q=*&amp;authFullName_s=Elsa Bouchard" TargetMode="External"/><Relationship Id="rId18" Type="http://schemas.openxmlformats.org/officeDocument/2006/relationships/hyperlink" Target="https://hal.science/search/index/?q=*&amp;authFullName_s=Margot Mellet" TargetMode="External"/><Relationship Id="rId19" Type="http://schemas.openxmlformats.org/officeDocument/2006/relationships/hyperlink" Target="https://hal.science/hal-03986664v1" TargetMode="External"/><Relationship Id="rId20" Type="http://schemas.openxmlformats.org/officeDocument/2006/relationships/hyperlink" Target="https://dx.doi.org/10.7202/1079453ar" TargetMode="External"/><Relationship Id="rId21" Type="http://schemas.openxmlformats.org/officeDocument/2006/relationships/hyperlink" Target="https://hal.science/hal-03279779v1" TargetMode="External"/><Relationship Id="rId22" Type="http://schemas.openxmlformats.org/officeDocument/2006/relationships/hyperlink" Target="https://dx.doi.org/10.3917/comla1.205.0005" TargetMode="External"/><Relationship Id="rId23" Type="http://schemas.openxmlformats.org/officeDocument/2006/relationships/hyperlink" Target="https://hal.science/hal-03279738v1" TargetMode="External"/><Relationship Id="rId24" Type="http://schemas.openxmlformats.org/officeDocument/2006/relationships/hyperlink" Target="https://dx.doi.org/10.4000/itineraires.7733" TargetMode="External"/><Relationship Id="rId25" Type="http://schemas.openxmlformats.org/officeDocument/2006/relationships/hyperlink" Target="https://hal.science/hal-03986685v1" TargetMode="External"/><Relationship Id="rId26" Type="http://schemas.openxmlformats.org/officeDocument/2006/relationships/hyperlink" Target="https://dx.doi.org/10.35562/marge.316" TargetMode="External"/><Relationship Id="rId27" Type="http://schemas.openxmlformats.org/officeDocument/2006/relationships/hyperlink" Target="https://hal.science/hal-01941290v1" TargetMode="External"/><Relationship Id="rId28" Type="http://schemas.openxmlformats.org/officeDocument/2006/relationships/hyperlink" Target="https://hal.science/search/index/?q=*&amp;authFullName_s=Thomas Carrier-Lafleur" TargetMode="External"/><Relationship Id="rId29" Type="http://schemas.openxmlformats.org/officeDocument/2006/relationships/hyperlink" Target="https://hal.science/search/index/?q=*&amp;authFullName_s=Andr&#233; Gaudreault" TargetMode="External"/><Relationship Id="rId30" Type="http://schemas.openxmlformats.org/officeDocument/2006/relationships/hyperlink" Target="https://hal.science/hal-01720134v1" TargetMode="External"/><Relationship Id="rId31" Type="http://schemas.openxmlformats.org/officeDocument/2006/relationships/hyperlink" Target="https://hal.science/search/index/?q=*&amp;authFullName_s=Marcello Vitali-Rosati" TargetMode="External"/><Relationship Id="rId32" Type="http://schemas.openxmlformats.org/officeDocument/2006/relationships/hyperlink" Target="https://hal.science/hal-01720136v1" TargetMode="External"/><Relationship Id="rId33" Type="http://schemas.openxmlformats.org/officeDocument/2006/relationships/hyperlink" Target="https://hal.science/search/index/?q=*&amp;authFullName_s=Matteo Treleani" TargetMode="External"/><Relationship Id="rId34" Type="http://schemas.openxmlformats.org/officeDocument/2006/relationships/hyperlink" Target="https://dx.doi.org/10.7202/1048866ar" TargetMode="External"/><Relationship Id="rId35" Type="http://schemas.openxmlformats.org/officeDocument/2006/relationships/hyperlink" Target="https://hal.science/hal-01720143v1" TargetMode="External"/><Relationship Id="rId36" Type="http://schemas.openxmlformats.org/officeDocument/2006/relationships/hyperlink" Target="https://hal.science/search/index/?q=*&amp;authFullName_s=G&#233;rard Wormser" TargetMode="External"/><Relationship Id="rId37" Type="http://schemas.openxmlformats.org/officeDocument/2006/relationships/hyperlink" Target="https://hal.science/hal-01720181v1" TargetMode="External"/><Relationship Id="rId38" Type="http://schemas.openxmlformats.org/officeDocument/2006/relationships/hyperlink" Target="https://hal.science/hal-01720182v1" TargetMode="External"/><Relationship Id="rId39" Type="http://schemas.openxmlformats.org/officeDocument/2006/relationships/hyperlink" Target="https://hal.science/hal-01720183v1" TargetMode="External"/><Relationship Id="rId40" Type="http://schemas.openxmlformats.org/officeDocument/2006/relationships/hyperlink" Target="https://shs.hal.science/halshs-04059659v1" TargetMode="External"/><Relationship Id="rId41" Type="http://schemas.openxmlformats.org/officeDocument/2006/relationships/hyperlink" Target="https://hal.science/hal-03949829v1" TargetMode="External"/><Relationship Id="rId42" Type="http://schemas.openxmlformats.org/officeDocument/2006/relationships/hyperlink" Target="https://www.pum.umontreal.ca/catalogue/mythologiespostphotographiques ; http://www.parcoursnumeriques-pum.ca/10-mythologies/introduction.html" TargetMode="External"/><Relationship Id="rId43" Type="http://schemas.openxmlformats.org/officeDocument/2006/relationships/hyperlink" Target="https://hal.science/hal-01922682v1" TargetMode="External"/><Relationship Id="rId44" Type="http://schemas.openxmlformats.org/officeDocument/2006/relationships/hyperlink" Target="https://hal.science/search/index/?q=*&amp;authFullName_s=Ren&#233; Audet" TargetMode="External"/><Relationship Id="rId45" Type="http://schemas.openxmlformats.org/officeDocument/2006/relationships/hyperlink" Target="https://hal.science/search/index/?q=*&amp;authFullName_s=Julie Blanc" TargetMode="External"/><Relationship Id="rId46" Type="http://schemas.openxmlformats.org/officeDocument/2006/relationships/hyperlink" Target="https://hal.science/search/index/?q=*&amp;authFullName_s=Ren&#233;e Bourassa" TargetMode="External"/><Relationship Id="rId47" Type="http://schemas.openxmlformats.org/officeDocument/2006/relationships/hyperlink" Target="https://hal.science/search/index/?q=*&amp;authFullName_s=Louis-Olivier Brassard" TargetMode="External"/><Relationship Id="rId48" Type="http://schemas.openxmlformats.org/officeDocument/2006/relationships/hyperlink" Target="https://shs.hal.science/halshs-04590994v1" TargetMode="External"/><Relationship Id="rId49" Type="http://schemas.openxmlformats.org/officeDocument/2006/relationships/hyperlink" Target="https://www.taylorfrancis.com/chapters/edit/10.4324/9781003320838-4/platform-intermediality-servanne-monjour-nicolas-sauret?context=ubx&amp;amp;refId=81f318f2-f1a3-4ba3-a7c1-55f8446dc20c" TargetMode="External"/><Relationship Id="rId50" Type="http://schemas.openxmlformats.org/officeDocument/2006/relationships/hyperlink" Target="https://dx.doi.org/10.4324/9781003320838-4" TargetMode="External"/><Relationship Id="rId51" Type="http://schemas.openxmlformats.org/officeDocument/2006/relationships/hyperlink" Target="https://hal.science/hal-03949846v1" TargetMode="External"/><Relationship Id="rId52" Type="http://schemas.openxmlformats.org/officeDocument/2006/relationships/hyperlink" Target="https://hal.science/hal-03986678v1" TargetMode="External"/><Relationship Id="rId53" Type="http://schemas.openxmlformats.org/officeDocument/2006/relationships/hyperlink" Target="https://pur-editions.fr/product/8303/subjectivites-numeriques-et-posthumain" TargetMode="External"/><Relationship Id="rId54" Type="http://schemas.openxmlformats.org/officeDocument/2006/relationships/hyperlink" Target="https://hal.science/hal-01720184v1" TargetMode="External"/><Relationship Id="rId55" Type="http://schemas.openxmlformats.org/officeDocument/2006/relationships/hyperlink" Target="https://hal.science/hal-01720185v1" TargetMode="External"/><Relationship Id="rId56" Type="http://schemas.openxmlformats.org/officeDocument/2006/relationships/hyperlink" Target="https://hal.science/hal-03986749v1" TargetMode="External"/><Relationship Id="rId57" Type="http://schemas.openxmlformats.org/officeDocument/2006/relationships/hyperlink" Target="https://hal.science/hal-03986650v1" TargetMode="External"/><Relationship Id="rId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Servanne Monjour</dc:title>
  <dc:description>CV</dc:description>
  <dc:subject/>
  <cp:keywords/>
  <cp:category/>
  <cp:lastModifiedBy/>
  <dcterms:created xsi:type="dcterms:W3CDTF">2026-04-19T01:28:59+02:00</dcterms:created>
  <dcterms:modified xsi:type="dcterms:W3CDTF">2026-04-19T01:28:59+02:00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