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Guillaume </w:t>
      </w:r>
      <w:r>
        <w:rPr>
          <w:color w:val="641e6e"/>
        </w:rPr>
        <w:t xml:space="preserve">Ingénieure d'étude au Lacito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Pangloss Collection: Opening up research data on endangered and under-documented languages</w:t>
              </w:r>
            </w:hyperlink>
          </w:p>
          <w:p>
            <w:pPr/>
            <w:hyperlink r:id="rId8" w:history="1">
              <w:r>
                <w:rPr>
                  <w:color w:val="#410a8c"/>
                  <w:u w:val="single"/>
                </w:rPr>
                <w:t xml:space="preserve">Evangelia Adamou</w:t>
              </w:r>
            </w:hyperlink>
            <w:r>
              <w:rPr/>
              <w:t xml:space="preserve">,</w:t>
            </w: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p>
          <w:p>
            <w:pPr/>
            <w:r>
              <w:rPr>
                <w:i w:val="1"/>
                <w:iCs w:val="1"/>
              </w:rPr>
              <w:t xml:space="preserve">Language</w:t>
            </w:r>
            <w:r>
              <w:rPr/>
              <w:t xml:space="preserve">, 2025, 101 (1), pp.e38-e59. </w:t>
            </w:r>
            <w:hyperlink r:id="rId11" w:history="1">
              <w:r>
                <w:rPr>
                  <w:color w:val="#410a8c"/>
                  <w:u w:val="single"/>
                </w:rPr>
                <w:t xml:space="preserve">⟨10.1353/lan.2025.a954237⟩</w:t>
              </w:r>
            </w:hyperlink>
          </w:p>
          <w:p>
            <w:pPr/>
            <w:r>
              <w:rPr/>
              <w:t xml:space="preserve">Article dans une revue</w:t>
            </w:r>
          </w:p>
          <w:p>
            <w:pPr/>
            <w:hyperlink r:id="rId7" w:history="1">
              <w:r>
                <w:rPr>
                  <w:color w:val="#410a8c"/>
                  <w:u w:val="single"/>
                </w:rPr>
                <w:t xml:space="preserve">hal-05008153v1</w:t>
              </w:r>
            </w:hyperlink>
          </w:p>
        </w:tc>
      </w:tr>
      <w:tr>
        <w:trPr/>
        <w:tc>
          <w:tcPr>
            <w:noWrap/>
          </w:tcPr>
          <w:p>
            <w:pPr>
              <w:spacing w:after="200"/>
            </w:pPr>
            <w:hyperlink r:id="rId12" w:history="1">
              <w:r>
                <w:rPr>
                  <w:color w:val="1e198e"/>
                  <w:b w:val="1"/>
                  <w:bCs w:val="1"/>
                  <w:u w:val="single"/>
                </w:rPr>
                <w:t xml:space="preserve">Le Digital Object Identifier, une impérieuse nécessité ? L'exemple de l'attribution de DOI à la Collection Pangloss, archive ouverte de langues en danger</w:t>
              </w:r>
            </w:hyperlink>
          </w:p>
          <w:p>
            <w:pPr/>
            <w:hyperlink r:id="rId13" w:history="1">
              <w:r>
                <w:rPr>
                  <w:color w:val="#410a8c"/>
                  <w:u w:val="single"/>
                </w:rPr>
                <w:t xml:space="preserve">Aurelia Vasile</w:t>
              </w:r>
            </w:hyperlink>
            <w:r>
              <w:rPr/>
              <w:t xml:space="preserve">,</w:t>
            </w:r>
            <w:hyperlink r:id="rId9" w:history="1">
              <w:r>
                <w:rPr>
                  <w:color w:val="#410a8c"/>
                  <w:u w:val="single"/>
                </w:rPr>
                <w:t xml:space="preserve">Séverine Guillaume</w:t>
              </w:r>
            </w:hyperlink>
            <w:r>
              <w:rPr/>
              <w:t xml:space="preserve">,</w:t>
            </w:r>
            <w:hyperlink r:id="rId14" w:history="1">
              <w:r>
                <w:rPr>
                  <w:color w:val="#410a8c"/>
                  <w:u w:val="single"/>
                </w:rPr>
                <w:t xml:space="preserve">Mourad Aouini</w:t>
              </w:r>
            </w:hyperlink>
            <w:r>
              <w:rPr/>
              <w:t xml:space="preserve">,</w:t>
            </w:r>
            <w:hyperlink r:id="rId10" w:history="1">
              <w:r>
                <w:rPr>
                  <w:color w:val="#410a8c"/>
                  <w:u w:val="single"/>
                </w:rPr>
                <w:t xml:space="preserve">Alexis Michaud</w:t>
              </w:r>
            </w:hyperlink>
          </w:p>
          <w:p>
            <w:pPr/>
            <w:r>
              <w:rPr>
                <w:i w:val="1"/>
                <w:iCs w:val="1"/>
              </w:rPr>
              <w:t xml:space="preserve">I2D – Information, données &amp; documents</w:t>
            </w:r>
            <w:r>
              <w:rPr/>
              <w:t xml:space="preserve">, 2020, 2, pp.156-175. </w:t>
            </w:r>
            <w:hyperlink r:id="rId15" w:history="1">
              <w:r>
                <w:rPr>
                  <w:color w:val="#410a8c"/>
                  <w:u w:val="single"/>
                </w:rPr>
                <w:t xml:space="preserve">⟨10.3917/i2d.202.0155⟩</w:t>
              </w:r>
            </w:hyperlink>
          </w:p>
          <w:p>
            <w:pPr/>
            <w:r>
              <w:rPr/>
              <w:t xml:space="preserve">Article dans une revue</w:t>
            </w:r>
          </w:p>
          <w:p>
            <w:pPr/>
            <w:hyperlink r:id="rId12" w:history="1">
              <w:r>
                <w:rPr>
                  <w:color w:val="#410a8c"/>
                  <w:u w:val="single"/>
                </w:rPr>
                <w:t xml:space="preserve">halshs-02870206v1</w:t>
              </w:r>
            </w:hyperlink>
          </w:p>
        </w:tc>
      </w:tr>
      <w:tr>
        <w:trPr/>
        <w:tc>
          <w:tcPr>
            <w:noWrap/>
          </w:tcPr>
          <w:p>
            <w:pPr>
              <w:spacing w:after="200"/>
            </w:pPr>
            <w:hyperlink r:id="rId16" w:history="1">
              <w:r>
                <w:rPr>
                  <w:color w:val="1e198e"/>
                  <w:b w:val="1"/>
                  <w:bCs w:val="1"/>
                  <w:u w:val="single"/>
                </w:rPr>
                <w:t xml:space="preserve">La transcription du linguiste au miroir de l’intelligence artificielle : réflexions à partir de la transcription phonémique automatique</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0" w:history="1">
              <w:r>
                <w:rPr>
                  <w:color w:val="#410a8c"/>
                  <w:u w:val="single"/>
                </w:rPr>
                <w:t xml:space="preserve">⟨10.2143/BSL.115.1.3289158⟩</w:t>
              </w:r>
            </w:hyperlink>
          </w:p>
          <w:p>
            <w:pPr/>
            <w:r>
              <w:rPr/>
              <w:t xml:space="preserve">Article dans une revue</w:t>
            </w:r>
          </w:p>
          <w:p>
            <w:pPr/>
            <w:hyperlink r:id="rId16" w:history="1">
              <w:r>
                <w:rPr>
                  <w:color w:val="#410a8c"/>
                  <w:u w:val="single"/>
                </w:rPr>
                <w:t xml:space="preserve">halshs-02881731v1</w:t>
              </w:r>
            </w:hyperlink>
          </w:p>
        </w:tc>
      </w:tr>
      <w:tr>
        <w:trPr/>
        <w:tc>
          <w:tcPr>
            <w:noWrap/>
          </w:tcPr>
          <w:p>
            <w:pPr>
              <w:spacing w:after="200"/>
            </w:pPr>
            <w:hyperlink r:id="rId21" w:history="1">
              <w:r>
                <w:rPr>
                  <w:color w:val="1e198e"/>
                  <w:b w:val="1"/>
                  <w:bCs w:val="1"/>
                  <w:u w:val="single"/>
                </w:rPr>
                <w:t xml:space="preserve">Integrating automatic transcription into the language documentation workflow: Experiments with Na data and the Persephone toolkit</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22" w:history="1">
              <w:r>
                <w:rPr>
                  <w:color w:val="#410a8c"/>
                  <w:u w:val="single"/>
                </w:rPr>
                <w:t xml:space="preserve">Trevor Cohn</w:t>
              </w:r>
            </w:hyperlink>
            <w:r>
              <w:rPr/>
              <w:t xml:space="preserve">,</w:t>
            </w:r>
            <w:hyperlink r:id="rId23" w:history="1">
              <w:r>
                <w:rPr>
                  <w:color w:val="#410a8c"/>
                  <w:u w:val="single"/>
                </w:rPr>
                <w:t xml:space="preserve">Graham Neubig</w:t>
              </w:r>
            </w:hyperlink>
            <w:r>
              <w:rPr/>
              <w:t xml:space="preserve">,</w:t>
            </w:r>
            <w:hyperlink r:id="rId9" w:history="1">
              <w:r>
                <w:rPr>
                  <w:color w:val="#410a8c"/>
                  <w:u w:val="single"/>
                </w:rPr>
                <w:t xml:space="preserve">Séverine Guillaume</w:t>
              </w:r>
            </w:hyperlink>
          </w:p>
          <w:p>
            <w:pPr/>
            <w:r>
              <w:rPr>
                <w:i w:val="1"/>
                <w:iCs w:val="1"/>
              </w:rPr>
              <w:t xml:space="preserve">Language Documentation &amp; Conservation</w:t>
            </w:r>
            <w:r>
              <w:rPr/>
              <w:t xml:space="preserve">, 2018, 12, pp.393-429</w:t>
            </w:r>
          </w:p>
          <w:p>
            <w:pPr/>
            <w:r>
              <w:rPr/>
              <w:t xml:space="preserve">Article dans une revue</w:t>
            </w:r>
          </w:p>
          <w:p>
            <w:pPr/>
            <w:hyperlink r:id="rId21" w:history="1">
              <w:r>
                <w:rPr>
                  <w:color w:val="#410a8c"/>
                  <w:u w:val="single"/>
                </w:rPr>
                <w:t xml:space="preserve">halshs-01841979v2</w:t>
              </w:r>
            </w:hyperlink>
          </w:p>
        </w:tc>
      </w:tr>
      <w:tr>
        <w:trPr/>
        <w:tc>
          <w:tcPr>
            <w:noWrap/>
          </w:tcPr>
          <w:p>
            <w:pPr>
              <w:spacing w:after="200"/>
            </w:pPr>
            <w:hyperlink r:id="rId24" w:history="1">
              <w:r>
                <w:rPr>
                  <w:color w:val="1e198e"/>
                  <w:b w:val="1"/>
                  <w:bCs w:val="1"/>
                  <w:u w:val="single"/>
                </w:rPr>
                <w:t xml:space="preserve">Documenting and researching endangered languages: the Pangloss Collection</w:t>
              </w:r>
            </w:hyperlink>
          </w:p>
          <w:p>
            <w:pPr/>
            <w:hyperlink r:id="rId25" w:history="1">
              <w:r>
                <w:rPr>
                  <w:color w:val="#410a8c"/>
                  <w:u w:val="single"/>
                </w:rPr>
                <w:t xml:space="preserve">Boyd Michailovsky</w:t>
              </w:r>
            </w:hyperlink>
            <w:r>
              <w:rPr/>
              <w:t xml:space="preserve">,</w:t>
            </w:r>
            <w:hyperlink r:id="rId26" w:history="1">
              <w:r>
                <w:rPr>
                  <w:color w:val="#410a8c"/>
                  <w:u w:val="single"/>
                </w:rPr>
                <w:t xml:space="preserve">Martine Mazaudon</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27" w:history="1">
              <w:r>
                <w:rPr>
                  <w:color w:val="#410a8c"/>
                  <w:u w:val="single"/>
                </w:rPr>
                <w:t xml:space="preserve">Alexandre François</w:t>
              </w:r>
            </w:hyperlink>
            <w:r>
              <w:rPr/>
              <w:t xml:space="preserve">et al.</w:t>
            </w:r>
          </w:p>
          <w:p>
            <w:pPr/>
            <w:r>
              <w:rPr>
                <w:i w:val="1"/>
                <w:iCs w:val="1"/>
              </w:rPr>
              <w:t xml:space="preserve">Language Documentation &amp; Conservation</w:t>
            </w:r>
            <w:r>
              <w:rPr/>
              <w:t xml:space="preserve">, 2014, 8, pp.119-135</w:t>
            </w:r>
          </w:p>
          <w:p>
            <w:pPr/>
            <w:r>
              <w:rPr/>
              <w:t xml:space="preserve">Article dans une revue</w:t>
            </w:r>
          </w:p>
          <w:p>
            <w:pPr/>
            <w:hyperlink r:id="rId24" w:history="1">
              <w:r>
                <w:rPr>
                  <w:color w:val="#410a8c"/>
                  <w:u w:val="single"/>
                </w:rPr>
                <w:t xml:space="preserve">halshs-01003734v1</w:t>
              </w:r>
            </w:hyperlink>
          </w:p>
        </w:tc>
      </w:tr>
      <w:tr>
        <w:trPr/>
        <w:tc>
          <w:tcPr>
            <w:noWrap/>
          </w:tcPr>
          <w:p>
            <w:pPr>
              <w:spacing w:after="200"/>
            </w:pPr>
            <w:hyperlink r:id="rId28" w:history="1">
              <w:r>
                <w:rPr>
                  <w:color w:val="1e198e"/>
                  <w:b w:val="1"/>
                  <w:bCs w:val="1"/>
                  <w:u w:val="single"/>
                </w:rPr>
                <w:t xml:space="preserve">A viewing and processing tool for the analysis of a comparable corpus of Kiranti mythology</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p>
          <w:p>
            <w:pPr/>
            <w:r>
              <w:rPr>
                <w:i w:val="1"/>
                <w:iCs w:val="1"/>
              </w:rPr>
              <w:t xml:space="preserve">Proceedings of the 5th International Conference on Language Resources and Evaluations (LREC)</w:t>
            </w:r>
            <w:r>
              <w:rPr/>
              <w:t xml:space="preserve">, 2012, 5th Workshop on Building and Using Comparable Corpora, pp.33-41</w:t>
            </w:r>
          </w:p>
          <w:p>
            <w:pPr/>
            <w:r>
              <w:rPr/>
              <w:t xml:space="preserve">Article dans une revue</w:t>
            </w:r>
          </w:p>
          <w:p>
            <w:pPr/>
            <w:hyperlink r:id="rId28" w:history="1">
              <w:r>
                <w:rPr>
                  <w:color w:val="#410a8c"/>
                  <w:u w:val="single"/>
                </w:rPr>
                <w:t xml:space="preserve">halshs-01229423v1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First steps using ASR on Thulung: the importance of text types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29"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30" w:history="1">
              <w:r>
                <w:rPr>
                  <w:color w:val="#410a8c"/>
                  <w:u w:val="single"/>
                </w:rPr>
                <w:t xml:space="preserve">hal-05411966v1</w:t>
              </w:r>
            </w:hyperlink>
          </w:p>
        </w:tc>
      </w:tr>
      <w:tr>
        <w:trPr/>
        <w:tc>
          <w:tcPr>
            <w:noWrap/>
          </w:tcPr>
          <w:p>
            <w:pPr>
              <w:spacing w:after="200"/>
            </w:pPr>
            <w:hyperlink r:id="rId31" w:history="1">
              <w:r>
                <w:rPr>
                  <w:color w:val="1e198e"/>
                  <w:b w:val="1"/>
                  <w:bCs w:val="1"/>
                  <w:u w:val="single"/>
                </w:rPr>
                <w:t xml:space="preserve">Using Automatic Speech Recognition to put the interactive back into the corpus of Thulung</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31" w:history="1">
              <w:r>
                <w:rPr>
                  <w:color w:val="#410a8c"/>
                  <w:u w:val="single"/>
                </w:rPr>
                <w:t xml:space="preserve">hal-05411979v1</w:t>
              </w:r>
            </w:hyperlink>
          </w:p>
        </w:tc>
      </w:tr>
      <w:tr>
        <w:trPr/>
        <w:tc>
          <w:tcPr>
            <w:noWrap/>
          </w:tcPr>
          <w:p>
            <w:pPr>
              <w:spacing w:after="200"/>
            </w:pPr>
            <w:hyperlink r:id="rId32" w:history="1">
              <w:r>
                <w:rPr>
                  <w:color w:val="1e198e"/>
                  <w:b w:val="1"/>
                  <w:bCs w:val="1"/>
                  <w:u w:val="single"/>
                </w:rPr>
                <w:t xml:space="preserve">Gender and language identification in Multilingual Models of Speech: exploring the genericity and robustness of speech representations</w:t>
              </w:r>
            </w:hyperlink>
          </w:p>
          <w:p>
            <w:pPr/>
            <w:hyperlink r:id="rId9" w:history="1">
              <w:r>
                <w:rPr>
                  <w:color w:val="#410a8c"/>
                  <w:u w:val="single"/>
                </w:rPr>
                <w:t xml:space="preserve">Séverine Guillaume</w:t>
              </w:r>
            </w:hyperlink>
            <w:r>
              <w:rPr/>
              <w:t xml:space="preserve">,</w:t>
            </w:r>
            <w:hyperlink r:id="rId33" w:history="1">
              <w:r>
                <w:rPr>
                  <w:color w:val="#410a8c"/>
                  <w:u w:val="single"/>
                </w:rPr>
                <w:t xml:space="preserve">Maxime Fily</w:t>
              </w:r>
            </w:hyperlink>
            <w:r>
              <w:rPr/>
              <w:t xml:space="preserve">,</w:t>
            </w:r>
            <w:hyperlink r:id="rId10" w:history="1">
              <w:r>
                <w:rPr>
                  <w:color w:val="#410a8c"/>
                  <w:u w:val="single"/>
                </w:rPr>
                <w:t xml:space="preserve">Alexis Michaud</w:t>
              </w:r>
            </w:hyperlink>
            <w:r>
              <w:rPr/>
              <w:t xml:space="preserve">,</w:t>
            </w:r>
            <w:hyperlink r:id="rId19"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34" w:history="1">
              <w:r>
                <w:rPr>
                  <w:color w:val="#410a8c"/>
                  <w:u w:val="single"/>
                </w:rPr>
                <w:t xml:space="preserve">⟨10.21437/Interspeech.2024-953⟩</w:t>
              </w:r>
            </w:hyperlink>
          </w:p>
          <w:p>
            <w:pPr/>
            <w:r>
              <w:rPr/>
              <w:t xml:space="preserve">Communication dans un congrès</w:t>
            </w:r>
          </w:p>
          <w:p>
            <w:pPr/>
            <w:hyperlink r:id="rId32" w:history="1">
              <w:r>
                <w:rPr>
                  <w:color w:val="#410a8c"/>
                  <w:u w:val="single"/>
                </w:rPr>
                <w:t xml:space="preserve">hal-04701882v1</w:t>
              </w:r>
            </w:hyperlink>
          </w:p>
        </w:tc>
      </w:tr>
      <w:tr>
        <w:trPr/>
        <w:tc>
          <w:tcPr>
            <w:noWrap/>
          </w:tcPr>
          <w:p>
            <w:pPr>
              <w:spacing w:after="200"/>
            </w:pPr>
            <w:hyperlink r:id="rId35"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6"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35" w:history="1">
              <w:r>
                <w:rPr>
                  <w:color w:val="#410a8c"/>
                  <w:u w:val="single"/>
                </w:rPr>
                <w:t xml:space="preserve">hal-04623064v1</w:t>
              </w:r>
            </w:hyperlink>
          </w:p>
        </w:tc>
      </w:tr>
      <w:tr>
        <w:trPr/>
        <w:tc>
          <w:tcPr>
            <w:noWrap/>
          </w:tcPr>
          <w:p>
            <w:pPr>
              <w:spacing w:after="200"/>
            </w:pPr>
            <w:hyperlink r:id="rId37" w:history="1">
              <w:r>
                <w:rPr>
                  <w:color w:val="1e198e"/>
                  <w:b w:val="1"/>
                  <w:bCs w:val="1"/>
                  <w:u w:val="single"/>
                </w:rPr>
                <w:t xml:space="preserve">Establishing degrees of closeness between audio recordings along different dimensions using large-scale cross-lingual models</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6"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37" w:history="1">
              <w:r>
                <w:rPr>
                  <w:color w:val="#410a8c"/>
                  <w:u w:val="single"/>
                </w:rPr>
                <w:t xml:space="preserve">hal-04561819v1</w:t>
              </w:r>
            </w:hyperlink>
          </w:p>
        </w:tc>
      </w:tr>
      <w:tr>
        <w:trPr/>
        <w:tc>
          <w:tcPr>
            <w:noWrap/>
          </w:tcPr>
          <w:p>
            <w:pPr>
              <w:spacing w:after="200"/>
            </w:pPr>
            <w:hyperlink r:id="rId38" w:history="1">
              <w:r>
                <w:rPr>
                  <w:color w:val="1e198e"/>
                  <w:b w:val="1"/>
                  <w:bCs w:val="1"/>
                  <w:u w:val="single"/>
                </w:rPr>
                <w:t xml:space="preserve">Towards new methods using artificial neural networks for less documented languages: the case of Naish languages (Na, Naxi, Lazé)</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p>
          <w:p>
            <w:pPr/>
            <w:r>
              <w:rPr>
                <w:i w:val="1"/>
                <w:iCs w:val="1"/>
              </w:rPr>
              <w:t xml:space="preserve">Himalayan Language Symposium 2023</w:t>
            </w:r>
            <w:r>
              <w:rPr/>
              <w:t xml:space="preserve">, Aimée Lahaussois, Sep 2023, Paris, France</w:t>
            </w:r>
          </w:p>
          <w:p>
            <w:pPr/>
            <w:r>
              <w:rPr/>
              <w:t xml:space="preserve">Communication dans un congrès</w:t>
            </w:r>
          </w:p>
          <w:p>
            <w:pPr/>
            <w:hyperlink r:id="rId38" w:history="1">
              <w:r>
                <w:rPr>
                  <w:color w:val="#410a8c"/>
                  <w:u w:val="single"/>
                </w:rPr>
                <w:t xml:space="preserve">hal-05578411v1</w:t>
              </w:r>
            </w:hyperlink>
          </w:p>
        </w:tc>
      </w:tr>
      <w:tr>
        <w:trPr/>
        <w:tc>
          <w:tcPr>
            <w:noWrap/>
          </w:tcPr>
          <w:p>
            <w:pPr>
              <w:spacing w:after="200"/>
            </w:pPr>
            <w:hyperlink r:id="rId39" w:history="1">
              <w:r>
                <w:rPr>
                  <w:color w:val="1e198e"/>
                  <w:b w:val="1"/>
                  <w:bCs w:val="1"/>
                  <w:u w:val="single"/>
                </w:rPr>
                <w:t xml:space="preserve">From 'snippet-lects' to doculects and dialects: Leveraging neural representations of speech for placing audio signals in a language landscape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40" w:history="1">
              <w:r>
                <w:rPr>
                  <w:color w:val="#410a8c"/>
                  <w:u w:val="single"/>
                </w:rPr>
                <w:t xml:space="preserve">⟨10.21437/SIGUL.2023-7⟩</w:t>
              </w:r>
            </w:hyperlink>
          </w:p>
          <w:p>
            <w:pPr/>
            <w:r>
              <w:rPr/>
              <w:t xml:space="preserve">Communication dans un congrès</w:t>
            </w:r>
          </w:p>
          <w:p>
            <w:pPr/>
            <w:hyperlink r:id="rId39" w:history="1">
              <w:r>
                <w:rPr>
                  <w:color w:val="#410a8c"/>
                  <w:u w:val="single"/>
                </w:rPr>
                <w:t xml:space="preserve">hal-04108652v2</w:t>
              </w:r>
            </w:hyperlink>
          </w:p>
        </w:tc>
      </w:tr>
      <w:tr>
        <w:trPr/>
        <w:tc>
          <w:tcPr>
            <w:noWrap/>
          </w:tcPr>
          <w:p>
            <w:pPr>
              <w:spacing w:after="200"/>
            </w:pPr>
            <w:hyperlink r:id="rId41" w:history="1">
              <w:r>
                <w:rPr>
                  <w:color w:val="1e198e"/>
                  <w:b w:val="1"/>
                  <w:bCs w:val="1"/>
                  <w:u w:val="single"/>
                </w:rPr>
                <w:t xml:space="preserve">Facilitating NLP specialists’ access to language archive materials: an update</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41" w:history="1">
              <w:r>
                <w:rPr>
                  <w:color w:val="#410a8c"/>
                  <w:u w:val="single"/>
                </w:rPr>
                <w:t xml:space="preserve">hal-03846839v1</w:t>
              </w:r>
            </w:hyperlink>
          </w:p>
        </w:tc>
      </w:tr>
      <w:tr>
        <w:trPr/>
        <w:tc>
          <w:tcPr>
            <w:noWrap/>
          </w:tcPr>
          <w:p>
            <w:pPr>
              <w:spacing w:after="200"/>
            </w:pPr>
            <w:hyperlink r:id="rId44" w:history="1">
              <w:r>
                <w:rPr>
                  <w:color w:val="1e198e"/>
                  <w:b w:val="1"/>
                  <w:bCs w:val="1"/>
                  <w:u w:val="single"/>
                </w:rPr>
                <w:t xml:space="preserve">Fine-tuning pre-trained models for Automatic Speech Recognition: experiments on a fieldwork corpus of Japhug (Trans-Himalayan family)</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5" w:history="1">
              <w:r>
                <w:rPr>
                  <w:color w:val="#410a8c"/>
                  <w:u w:val="single"/>
                </w:rPr>
                <w:t xml:space="preserve">Cécile Macaire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46" w:history="1">
              <w:r>
                <w:rPr>
                  <w:color w:val="#410a8c"/>
                  <w:u w:val="single"/>
                </w:rPr>
                <w:t xml:space="preserve">⟨10.18653/v1/2022.computel-1.21⟩</w:t>
              </w:r>
            </w:hyperlink>
          </w:p>
          <w:p>
            <w:pPr/>
            <w:r>
              <w:rPr/>
              <w:t xml:space="preserve">Communication dans un congrès</w:t>
            </w:r>
          </w:p>
          <w:p>
            <w:pPr/>
            <w:hyperlink r:id="rId44" w:history="1">
              <w:r>
                <w:rPr>
                  <w:color w:val="#410a8c"/>
                  <w:u w:val="single"/>
                </w:rPr>
                <w:t xml:space="preserve">halshs-03647315v1</w:t>
              </w:r>
            </w:hyperlink>
          </w:p>
        </w:tc>
      </w:tr>
      <w:tr>
        <w:trPr/>
        <w:tc>
          <w:tcPr>
            <w:noWrap/>
          </w:tcPr>
          <w:p>
            <w:pPr>
              <w:spacing w:after="200"/>
            </w:pPr>
            <w:hyperlink r:id="rId47" w:history="1">
              <w:r>
                <w:rPr>
                  <w:color w:val="1e198e"/>
                  <w:b w:val="1"/>
                  <w:bCs w:val="1"/>
                  <w:u w:val="single"/>
                </w:rPr>
                <w:t xml:space="preserve">Plugging a neural phoneme recognizer into a simple language model: a workflow for low-resource settings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2" w:history="1">
              <w:r>
                <w:rPr>
                  <w:color w:val="#410a8c"/>
                  <w:u w:val="single"/>
                </w:rPr>
                <w:t xml:space="preserve">Benjamin Galliot</w:t>
              </w:r>
            </w:hyperlink>
            <w:r>
              <w:rPr/>
              <w:t xml:space="preserve">,</w:t>
            </w:r>
            <w:hyperlink r:id="rId48" w:history="1">
              <w:r>
                <w:rPr>
                  <w:color w:val="#410a8c"/>
                  <w:u w:val="single"/>
                </w:rPr>
                <w:t xml:space="preserve">Minh-Châu Nguyễn</w:t>
              </w:r>
            </w:hyperlink>
            <w:r>
              <w:rPr/>
              <w:t xml:space="preserve">,</w:t>
            </w:r>
            <w:hyperlink r:id="rId33"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49" w:history="1">
              <w:r>
                <w:rPr>
                  <w:color w:val="#410a8c"/>
                  <w:u w:val="single"/>
                </w:rPr>
                <w:t xml:space="preserve">⟨10.21437/Interspeech.2022-11314⟩</w:t>
              </w:r>
            </w:hyperlink>
          </w:p>
          <w:p>
            <w:pPr/>
            <w:r>
              <w:rPr/>
              <w:t xml:space="preserve">Communication dans un congrès</w:t>
            </w:r>
          </w:p>
          <w:p>
            <w:pPr/>
            <w:hyperlink r:id="rId47" w:history="1">
              <w:r>
                <w:rPr>
                  <w:color w:val="#410a8c"/>
                  <w:u w:val="single"/>
                </w:rPr>
                <w:t xml:space="preserve">halshs-03625581v2</w:t>
              </w:r>
            </w:hyperlink>
          </w:p>
        </w:tc>
      </w:tr>
      <w:tr>
        <w:trPr/>
        <w:tc>
          <w:tcPr>
            <w:noWrap/>
          </w:tcPr>
          <w:p>
            <w:pPr>
              <w:spacing w:after="200"/>
            </w:pPr>
            <w:hyperlink r:id="rId50" w:history="1">
              <w:r>
                <w:rPr>
                  <w:color w:val="1e198e"/>
                  <w:b w:val="1"/>
                  <w:bCs w:val="1"/>
                  <w:u w:val="single"/>
                </w:rPr>
                <w:t xml:space="preserve">Faciliter l'accès des praticiens du Traitement Automatique des Langues à des jeux de données de langues rares : un deuxième point d'étape</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50" w:history="1">
              <w:r>
                <w:rPr>
                  <w:color w:val="#410a8c"/>
                  <w:u w:val="single"/>
                </w:rPr>
                <w:t xml:space="preserve">hal-03856363v1</w:t>
              </w:r>
            </w:hyperlink>
          </w:p>
        </w:tc>
      </w:tr>
      <w:tr>
        <w:trPr/>
        <w:tc>
          <w:tcPr>
            <w:noWrap/>
          </w:tcPr>
          <w:p>
            <w:pPr>
              <w:spacing w:after="200"/>
            </w:pPr>
            <w:hyperlink r:id="rId51" w:history="1">
              <w:r>
                <w:rPr>
                  <w:color w:val="1e198e"/>
                  <w:b w:val="1"/>
                  <w:bCs w:val="1"/>
                  <w:u w:val="single"/>
                </w:rPr>
                <w:t xml:space="preserve">Les modèles pré-entraînés à l'épreuve des langues rares : expériences de reconnaissance de mots sur la langue japhug (sino-tibétain)</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5" w:history="1">
              <w:r>
                <w:rPr>
                  <w:color w:val="#410a8c"/>
                  <w:u w:val="single"/>
                </w:rPr>
                <w:t xml:space="preserve">Cécile Macaire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2" w:history="1">
              <w:r>
                <w:rPr>
                  <w:color w:val="#410a8c"/>
                  <w:u w:val="single"/>
                </w:rPr>
                <w:t xml:space="preserve">⟨10.21437/JEP.2022-52⟩</w:t>
              </w:r>
            </w:hyperlink>
          </w:p>
          <w:p>
            <w:pPr/>
            <w:r>
              <w:rPr/>
              <w:t xml:space="preserve">Communication dans un congrès</w:t>
            </w:r>
          </w:p>
          <w:p>
            <w:pPr/>
            <w:hyperlink r:id="rId51" w:history="1">
              <w:r>
                <w:rPr>
                  <w:color w:val="#410a8c"/>
                  <w:u w:val="single"/>
                </w:rPr>
                <w:t xml:space="preserve">halshs-03625580v1</w:t>
              </w:r>
            </w:hyperlink>
          </w:p>
        </w:tc>
      </w:tr>
      <w:tr>
        <w:trPr/>
        <w:tc>
          <w:tcPr>
            <w:noWrap/>
          </w:tcPr>
          <w:p>
            <w:pPr>
              <w:spacing w:after="200"/>
            </w:pPr>
            <w:hyperlink r:id="rId53" w:history="1">
              <w:r>
                <w:rPr>
                  <w:color w:val="1e198e"/>
                  <w:b w:val="1"/>
                  <w:bCs w:val="1"/>
                  <w:u w:val="single"/>
                </w:rPr>
                <w:t xml:space="preserve">Déterminer la similarité entre deux langues à l'aide des modèles pré-entraînés de la parole. Une étude pilote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53" w:history="1">
              <w:r>
                <w:rPr>
                  <w:color w:val="#410a8c"/>
                  <w:u w:val="single"/>
                </w:rPr>
                <w:t xml:space="preserve">hal-03846844v1</w:t>
              </w:r>
            </w:hyperlink>
          </w:p>
        </w:tc>
      </w:tr>
      <w:tr>
        <w:trPr/>
        <w:tc>
          <w:tcPr>
            <w:noWrap/>
          </w:tcPr>
          <w:p>
            <w:pPr>
              <w:spacing w:after="200"/>
            </w:pPr>
            <w:hyperlink r:id="rId54" w:history="1">
              <w:r>
                <w:rPr>
                  <w:color w:val="1e198e"/>
                  <w:b w:val="1"/>
                  <w:bCs w:val="1"/>
                  <w:u w:val="single"/>
                </w:rPr>
                <w:t xml:space="preserve">Natural Language Processing for language documentation: a progress report for Japhug and Na</w:t>
              </w:r>
            </w:hyperlink>
          </w:p>
          <w:p>
            <w:pPr/>
            <w:hyperlink r:id="rId19" w:history="1">
              <w:r>
                <w:rPr>
                  <w:color w:val="#410a8c"/>
                  <w:u w:val="single"/>
                </w:rPr>
                <w:t xml:space="preserve">Guillaume Wisniewski</w:t>
              </w:r>
            </w:hyperlink>
            <w:r>
              <w:rPr/>
              <w:t xml:space="preserve">,</w:t>
            </w:r>
            <w:hyperlink r:id="rId45" w:history="1">
              <w:r>
                <w:rPr>
                  <w:color w:val="#410a8c"/>
                  <w:u w:val="single"/>
                </w:rPr>
                <w:t xml:space="preserve">Cécile Macaire</w:t>
              </w:r>
            </w:hyperlink>
            <w:r>
              <w:rPr/>
              <w:t xml:space="preserve">,</w:t>
            </w:r>
            <w:hyperlink r:id="rId42" w:history="1">
              <w:r>
                <w:rPr>
                  <w:color w:val="#410a8c"/>
                  <w:u w:val="single"/>
                </w:rPr>
                <w:t xml:space="preserve">Benjamin Galliot</w:t>
              </w:r>
            </w:hyperlink>
            <w:r>
              <w:rPr/>
              <w:t xml:space="preserve">,</w:t>
            </w:r>
            <w:hyperlink r:id="rId17" w:history="1">
              <w:r>
                <w:rPr>
                  <w:color w:val="#410a8c"/>
                  <w:u w:val="single"/>
                </w:rPr>
                <w:t xml:space="preserve">Oliver Adams</w:t>
              </w:r>
            </w:hyperlink>
            <w:r>
              <w:rPr/>
              <w:t xml:space="preserve">,</w:t>
            </w:r>
            <w:hyperlink r:id="rId55"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4" w:history="1">
              <w:r>
                <w:rPr>
                  <w:color w:val="#410a8c"/>
                  <w:u w:val="single"/>
                </w:rPr>
                <w:t xml:space="preserve">hal-03911938v1</w:t>
              </w:r>
            </w:hyperlink>
          </w:p>
        </w:tc>
      </w:tr>
      <w:tr>
        <w:trPr/>
        <w:tc>
          <w:tcPr>
            <w:noWrap/>
          </w:tcPr>
          <w:p>
            <w:pPr>
              <w:spacing w:after="200"/>
            </w:pPr>
            <w:hyperlink r:id="rId56" w:history="1">
              <w:r>
                <w:rPr>
                  <w:color w:val="1e198e"/>
                  <w:b w:val="1"/>
                  <w:bCs w:val="1"/>
                  <w:u w:val="single"/>
                </w:rPr>
                <w:t xml:space="preserve">Spécialisation de modèles neuronaux pour la transcription phonémique : premiers pas vers la reconnaissance de mots pour les langues rares</w:t>
              </w:r>
            </w:hyperlink>
          </w:p>
          <w:p>
            <w:pPr/>
            <w:hyperlink r:id="rId45" w:history="1">
              <w:r>
                <w:rPr>
                  <w:color w:val="#410a8c"/>
                  <w:u w:val="single"/>
                </w:rPr>
                <w:t xml:space="preserve">Cécile Macaire</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2" w:history="1">
              <w:r>
                <w:rPr>
                  <w:color w:val="#410a8c"/>
                  <w:u w:val="single"/>
                </w:rPr>
                <w:t xml:space="preserve">Benjamin Galliot</w:t>
              </w:r>
            </w:hyperlink>
            <w:r>
              <w:rPr/>
              <w:t xml:space="preserve">,</w:t>
            </w:r>
            <w:hyperlink r:id="rId4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6" w:history="1">
              <w:r>
                <w:rPr>
                  <w:color w:val="#410a8c"/>
                  <w:u w:val="single"/>
                </w:rPr>
                <w:t xml:space="preserve">halshs-03475443v1</w:t>
              </w:r>
            </w:hyperlink>
          </w:p>
        </w:tc>
      </w:tr>
      <w:tr>
        <w:trPr/>
        <w:tc>
          <w:tcPr>
            <w:noWrap/>
          </w:tcPr>
          <w:p>
            <w:pPr>
              <w:spacing w:after="200"/>
            </w:pPr>
            <w:hyperlink r:id="rId57" w:history="1">
              <w:r>
                <w:rPr>
                  <w:color w:val="1e198e"/>
                  <w:b w:val="1"/>
                  <w:bCs w:val="1"/>
                  <w:u w:val="single"/>
                </w:rPr>
                <w:t xml:space="preserve">User-friendly automatic transcription of low-resource languages: Plugging ESPnet into Elpis</w:t>
              </w:r>
            </w:hyperlink>
          </w:p>
          <w:p>
            <w:pPr/>
            <w:hyperlink r:id="rId17" w:history="1">
              <w:r>
                <w:rPr>
                  <w:color w:val="#410a8c"/>
                  <w:u w:val="single"/>
                </w:rPr>
                <w:t xml:space="preserve">Oliver Adams</w:t>
              </w:r>
            </w:hyperlink>
            <w:r>
              <w:rPr/>
              <w:t xml:space="preserve">,</w:t>
            </w: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55" w:history="1">
              <w:r>
                <w:rPr>
                  <w:color w:val="#410a8c"/>
                  <w:u w:val="single"/>
                </w:rPr>
                <w:t xml:space="preserve">Nicholas Lambourne</w:t>
              </w:r>
            </w:hyperlink>
            <w:r>
              <w:rPr/>
              <w:t xml:space="preserve">,</w:t>
            </w:r>
            <w:hyperlink r:id="rId58"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57" w:history="1">
              <w:r>
                <w:rPr>
                  <w:color w:val="#410a8c"/>
                  <w:u w:val="single"/>
                </w:rPr>
                <w:t xml:space="preserve">halshs-03030529v2</w:t>
              </w:r>
            </w:hyperlink>
          </w:p>
        </w:tc>
      </w:tr>
      <w:tr>
        <w:trPr/>
        <w:tc>
          <w:tcPr>
            <w:noWrap/>
          </w:tcPr>
          <w:p>
            <w:pPr>
              <w:spacing w:after="200"/>
            </w:pPr>
            <w:hyperlink r:id="rId59" w:history="1">
              <w:r>
                <w:rPr>
                  <w:color w:val="1e198e"/>
                  <w:b w:val="1"/>
                  <w:bCs w:val="1"/>
                  <w:u w:val="single"/>
                </w:rPr>
                <w:t xml:space="preserve">Deux corpus audio transcrits de langues rares (japhug et na) normalisés en vue d'expériences en traitement du signal</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60" w:history="1">
              <w:r>
                <w:rPr>
                  <w:color w:val="#410a8c"/>
                  <w:u w:val="single"/>
                </w:rPr>
                <w:t xml:space="preserve">Laurent Besacier</w:t>
              </w:r>
            </w:hyperlink>
            <w:r>
              <w:rPr/>
              <w:t xml:space="preserve">,</w:t>
            </w:r>
            <w:hyperlink r:id="rId4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9" w:history="1">
              <w:r>
                <w:rPr>
                  <w:color w:val="#410a8c"/>
                  <w:u w:val="single"/>
                </w:rPr>
                <w:t xml:space="preserve">halshs-03475436v1</w:t>
              </w:r>
            </w:hyperlink>
          </w:p>
        </w:tc>
      </w:tr>
      <w:tr>
        <w:trPr/>
        <w:tc>
          <w:tcPr>
            <w:noWrap/>
          </w:tcPr>
          <w:p>
            <w:pPr>
              <w:spacing w:after="200"/>
            </w:pPr>
            <w:hyperlink r:id="rId61" w:history="1">
              <w:r>
                <w:rPr>
                  <w:color w:val="1e198e"/>
                  <w:b w:val="1"/>
                  <w:bCs w:val="1"/>
                  <w:u w:val="single"/>
                </w:rPr>
                <w:t xml:space="preserve">Phonemic transcription of low-resource languages: To what extent can preprocessing be automated?</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61" w:history="1">
              <w:r>
                <w:rPr>
                  <w:color w:val="#410a8c"/>
                  <w:u w:val="single"/>
                </w:rPr>
                <w:t xml:space="preserve">hal-02513914v3</w:t>
              </w:r>
            </w:hyperlink>
          </w:p>
        </w:tc>
      </w:tr>
      <w:tr>
        <w:trPr/>
        <w:tc>
          <w:tcPr>
            <w:noWrap/>
          </w:tcPr>
          <w:p>
            <w:pPr>
              <w:spacing w:after="200"/>
            </w:pPr>
            <w:hyperlink r:id="rId62" w:history="1">
              <w:r>
                <w:rPr>
                  <w:color w:val="1e198e"/>
                  <w:b w:val="1"/>
                  <w:bCs w:val="1"/>
                  <w:u w:val="single"/>
                </w:rPr>
                <w:t xml:space="preserve">Ouvrir aux linguistes « de terrain » un accès à la transcription automatique</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42" w:history="1">
              <w:r>
                <w:rPr>
                  <w:color w:val="#410a8c"/>
                  <w:u w:val="single"/>
                </w:rPr>
                <w:t xml:space="preserve">Benjamin Galliot</w:t>
              </w:r>
            </w:hyperlink>
            <w:r>
              <w:rPr/>
              <w:t xml:space="preserve">,</w:t>
            </w:r>
            <w:hyperlink r:id="rId60" w:history="1">
              <w:r>
                <w:rPr>
                  <w:color w:val="#410a8c"/>
                  <w:u w:val="single"/>
                </w:rPr>
                <w:t xml:space="preserve">Laurent Besacier</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62" w:history="1">
              <w:r>
                <w:rPr>
                  <w:color w:val="#410a8c"/>
                  <w:u w:val="single"/>
                </w:rPr>
                <w:t xml:space="preserve">hal-03047148v1</w:t>
              </w:r>
            </w:hyperlink>
          </w:p>
        </w:tc>
      </w:tr>
      <w:tr>
        <w:trPr/>
        <w:tc>
          <w:tcPr>
            <w:noWrap/>
          </w:tcPr>
          <w:p>
            <w:pPr>
              <w:spacing w:after="200"/>
            </w:pPr>
            <w:hyperlink r:id="rId63" w:history="1">
              <w:r>
                <w:rPr>
                  <w:color w:val="1e198e"/>
                  <w:b w:val="1"/>
                  <w:bCs w:val="1"/>
                  <w:u w:val="single"/>
                </w:rPr>
                <w:t xml:space="preserve">Analyse d'erreurs de transcriptions phonémiques automatiques d'une langue « rare » : le na (mosuo)</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63" w:history="1">
              <w:r>
                <w:rPr>
                  <w:color w:val="#410a8c"/>
                  <w:u w:val="single"/>
                </w:rPr>
                <w:t xml:space="preserve">hal-02798572v1</w:t>
              </w:r>
            </w:hyperlink>
          </w:p>
        </w:tc>
      </w:tr>
      <w:tr>
        <w:trPr/>
        <w:tc>
          <w:tcPr>
            <w:noWrap/>
          </w:tcPr>
          <w:p>
            <w:pPr>
              <w:spacing w:after="200"/>
            </w:pPr>
            <w:hyperlink r:id="rId64" w:history="1">
              <w:r>
                <w:rPr>
                  <w:color w:val="1e198e"/>
                  <w:b w:val="1"/>
                  <w:bCs w:val="1"/>
                  <w:u w:val="single"/>
                </w:rPr>
                <w:t xml:space="preserve">Phonetic lessons from automatic phonemic transcription: preliminary reflections on Na (Sino-Tibetan) and Tsuut’ina (Dene) data</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p>
          <w:p>
            <w:pPr/>
            <w:r>
              <w:rPr>
                <w:i w:val="1"/>
                <w:iCs w:val="1"/>
              </w:rPr>
              <w:t xml:space="preserve">ICPhS XIX (19th International Congress of Phonetic Sciences)</w:t>
            </w:r>
            <w:r>
              <w:rPr/>
              <w:t xml:space="preserve">, Aug 2019, Melbourne, Australia</w:t>
            </w:r>
          </w:p>
          <w:p>
            <w:pPr/>
            <w:r>
              <w:rPr/>
              <w:t xml:space="preserve">Communication dans un congrès</w:t>
            </w:r>
          </w:p>
          <w:p>
            <w:pPr/>
            <w:hyperlink r:id="rId64" w:history="1">
              <w:r>
                <w:rPr>
                  <w:color w:val="#410a8c"/>
                  <w:u w:val="single"/>
                </w:rPr>
                <w:t xml:space="preserve">halshs-02059313v2</w:t>
              </w:r>
            </w:hyperlink>
          </w:p>
        </w:tc>
      </w:tr>
      <w:tr>
        <w:trPr/>
        <w:tc>
          <w:tcPr>
            <w:noWrap/>
          </w:tcPr>
          <w:p>
            <w:pPr>
              <w:spacing w:after="200"/>
            </w:pPr>
            <w:hyperlink r:id="rId65" w:history="1">
              <w:r>
                <w:rPr>
                  <w:color w:val="1e198e"/>
                  <w:b w:val="1"/>
                  <w:bCs w:val="1"/>
                  <w:u w:val="single"/>
                </w:rPr>
                <w:t xml:space="preserve">Vers des ressources électroniques interconnectées : Lexica, les dictionnaires de la collection Pangloss</w:t>
              </w:r>
            </w:hyperlink>
          </w:p>
          <w:p>
            <w:pPr/>
            <w:hyperlink r:id="rId66" w:history="1">
              <w:r>
                <w:rPr>
                  <w:color w:val="#410a8c"/>
                  <w:u w:val="single"/>
                </w:rPr>
                <w:t xml:space="preserve">Rémy Bonnet</w:t>
              </w:r>
            </w:hyperlink>
            <w:r>
              <w:rPr/>
              <w:t xml:space="preserve">,</w:t>
            </w:r>
            <w:hyperlink r:id="rId67" w:history="1">
              <w:r>
                <w:rPr>
                  <w:color w:val="#410a8c"/>
                  <w:u w:val="single"/>
                </w:rPr>
                <w:t xml:space="preserve">Céline Buret</w:t>
              </w:r>
            </w:hyperlink>
            <w:r>
              <w:rPr/>
              <w:t xml:space="preserve">,</w:t>
            </w:r>
            <w:hyperlink r:id="rId27" w:history="1">
              <w:r>
                <w:rPr>
                  <w:color w:val="#410a8c"/>
                  <w:u w:val="single"/>
                </w:rPr>
                <w:t xml:space="preserve">Alexandre François</w:t>
              </w:r>
            </w:hyperlink>
            <w:r>
              <w:rPr/>
              <w:t xml:space="preserve">,</w:t>
            </w:r>
            <w:hyperlink r:id="rId42" w:history="1">
              <w:r>
                <w:rPr>
                  <w:color w:val="#410a8c"/>
                  <w:u w:val="single"/>
                </w:rPr>
                <w:t xml:space="preserve">Benjamin Galliot</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9èmes Journées Internationales de la Linguistique de corpus</w:t>
            </w:r>
            <w:r>
              <w:rPr/>
              <w:t xml:space="preserve">, Jul 2017, Grenoble, France. pp.48-51</w:t>
            </w:r>
          </w:p>
          <w:p>
            <w:pPr/>
            <w:r>
              <w:rPr/>
              <w:t xml:space="preserve">Communication dans un congrès</w:t>
            </w:r>
          </w:p>
          <w:p>
            <w:pPr/>
            <w:hyperlink r:id="rId65" w:history="1">
              <w:r>
                <w:rPr>
                  <w:color w:val="#410a8c"/>
                  <w:u w:val="single"/>
                </w:rPr>
                <w:t xml:space="preserve">halshs-01557348v1</w:t>
              </w:r>
            </w:hyperlink>
          </w:p>
        </w:tc>
      </w:tr>
      <w:tr>
        <w:trPr/>
        <w:tc>
          <w:tcPr>
            <w:noWrap/>
          </w:tcPr>
          <w:p>
            <w:pPr>
              <w:spacing w:after="200"/>
            </w:pPr>
            <w:hyperlink r:id="rId68" w:history="1">
              <w:r>
                <w:rPr>
                  <w:color w:val="1e198e"/>
                  <w:b w:val="1"/>
                  <w:bCs w:val="1"/>
                  <w:u w:val="single"/>
                </w:rPr>
                <w:t xml:space="preserve">Contribuer au progrès solidaire des recherches et de la documentation : la Collection Pangloss et la Collection AuCo</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69" w:history="1">
              <w:r>
                <w:rPr>
                  <w:color w:val="#410a8c"/>
                  <w:u w:val="single"/>
                </w:rPr>
                <w:t xml:space="preserve">Đăng-Khoa Mạc</w:t>
              </w:r>
            </w:hyperlink>
            <w:r>
              <w:rPr/>
              <w:t xml:space="preserve">,</w:t>
            </w:r>
            <w:hyperlink r:id="rId70" w:history="1">
              <w:r>
                <w:rPr>
                  <w:color w:val="#410a8c"/>
                  <w:u w:val="single"/>
                </w:rPr>
                <w:t xml:space="preserve">Michel Jacobson</w:t>
              </w:r>
            </w:hyperlink>
            <w:r>
              <w:rPr/>
              <w:t xml:space="preserve">et al.</w:t>
            </w:r>
          </w:p>
          <w:p>
            <w:pPr/>
            <w:r>
              <w:rPr>
                <w:i w:val="1"/>
                <w:iCs w:val="1"/>
              </w:rPr>
              <w:t xml:space="preserve">Journées d'Etude de la Parole 2016</w:t>
            </w:r>
            <w:r>
              <w:rPr/>
              <w:t xml:space="preserve">, Association Francophone de la Communication Parlée, Jul 2016, Paris, France. pp.155-163</w:t>
            </w:r>
          </w:p>
          <w:p>
            <w:pPr/>
            <w:r>
              <w:rPr/>
              <w:t xml:space="preserve">Communication dans un congrès</w:t>
            </w:r>
          </w:p>
          <w:p>
            <w:pPr/>
            <w:hyperlink r:id="rId68" w:history="1">
              <w:r>
                <w:rPr>
                  <w:color w:val="#410a8c"/>
                  <w:u w:val="single"/>
                </w:rPr>
                <w:t xml:space="preserve">halshs-01341631v1</w:t>
              </w:r>
            </w:hyperlink>
          </w:p>
        </w:tc>
      </w:tr>
      <w:tr>
        <w:trPr/>
        <w:tc>
          <w:tcPr>
            <w:noWrap/>
          </w:tcPr>
          <w:p>
            <w:pPr>
              <w:spacing w:after="200"/>
            </w:pPr>
            <w:hyperlink r:id="rId71" w:history="1">
              <w:r>
                <w:rPr>
                  <w:color w:val="1e198e"/>
                  <w:b w:val="1"/>
                  <w:bCs w:val="1"/>
                  <w:u w:val="single"/>
                </w:rPr>
                <w:t xml:space="preserve">Cocoon une plateforme pour la conservation et la diffusion de ressources orales en sciences humaines et sociales</w:t>
              </w:r>
            </w:hyperlink>
          </w:p>
          <w:p>
            <w:pPr/>
            <w:hyperlink r:id="rId70" w:history="1">
              <w:r>
                <w:rPr>
                  <w:color w:val="#410a8c"/>
                  <w:u w:val="single"/>
                </w:rPr>
                <w:t xml:space="preserve">Michel Jacobson</w:t>
              </w:r>
            </w:hyperlink>
            <w:r>
              <w:rPr/>
              <w:t xml:space="preserve">,</w:t>
            </w:r>
            <w:hyperlink r:id="rId72" w:history="1">
              <w:r>
                <w:rPr>
                  <w:color w:val="#410a8c"/>
                  <w:u w:val="single"/>
                </w:rPr>
                <w:t xml:space="preserve">Flora Badin</w:t>
              </w:r>
            </w:hyperlink>
            <w:r>
              <w:rPr/>
              <w:t xml:space="preserve">,</w:t>
            </w:r>
            <w:hyperlink r:id="rId9" w:history="1">
              <w:r>
                <w:rPr>
                  <w:color w:val="#410a8c"/>
                  <w:u w:val="single"/>
                </w:rPr>
                <w:t xml:space="preserve">Séverine Guillaume</w:t>
              </w:r>
            </w:hyperlink>
          </w:p>
          <w:p>
            <w:pPr/>
            <w:r>
              <w:rPr>
                <w:i w:val="1"/>
                <w:iCs w:val="1"/>
              </w:rPr>
              <w:t xml:space="preserve">8es Journées Internationales de Linguistique de Corpus</w:t>
            </w:r>
            <w:r>
              <w:rPr/>
              <w:t xml:space="preserve">, Sep 2015, Orléans, France</w:t>
            </w:r>
          </w:p>
          <w:p>
            <w:pPr/>
            <w:r>
              <w:rPr/>
              <w:t xml:space="preserve">Communication dans un congrès</w:t>
            </w:r>
          </w:p>
          <w:p>
            <w:pPr/>
            <w:hyperlink r:id="rId71" w:history="1">
              <w:r>
                <w:rPr>
                  <w:color w:val="#410a8c"/>
                  <w:u w:val="single"/>
                </w:rPr>
                <w:t xml:space="preserve">halshs-01319600v1</w:t>
              </w:r>
            </w:hyperlink>
          </w:p>
        </w:tc>
      </w:tr>
      <w:tr>
        <w:trPr/>
        <w:tc>
          <w:tcPr>
            <w:noWrap/>
          </w:tcPr>
          <w:p>
            <w:pPr>
              <w:spacing w:after="200"/>
            </w:pPr>
            <w:hyperlink r:id="rId73" w:history="1">
              <w:r>
                <w:rPr>
                  <w:color w:val="1e198e"/>
                  <w:b w:val="1"/>
                  <w:bCs w:val="1"/>
                  <w:u w:val="single"/>
                </w:rPr>
                <w:t xml:space="preserve">Combining documentation and research: ongoing work on an endangered language</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74" w:history="1">
              <w:r>
                <w:rPr>
                  <w:color w:val="#410a8c"/>
                  <w:u w:val="single"/>
                </w:rPr>
                <w:t xml:space="preserve">Andrew Hardie</w:t>
              </w:r>
            </w:hyperlink>
            <w:r>
              <w:rPr/>
              <w:t xml:space="preserve">,</w:t>
            </w:r>
            <w:hyperlink r:id="rId75" w:history="1">
              <w:r>
                <w:rPr>
                  <w:color w:val="#410a8c"/>
                  <w:u w:val="single"/>
                </w:rPr>
                <w:t xml:space="preserve">Martine Toda</w:t>
              </w:r>
            </w:hyperlink>
          </w:p>
          <w:p>
            <w:pPr/>
            <w:r>
              <w:rPr>
                <w:i w:val="1"/>
                <w:iCs w:val="1"/>
              </w:rPr>
              <w:t xml:space="preserve">IALP 2012 (2012 International Conference on Asian Language Processing)</w:t>
            </w:r>
            <w:r>
              <w:rPr/>
              <w:t xml:space="preserve">, 2012, Hanoi, Vietnam. pp.169-172</w:t>
            </w:r>
          </w:p>
          <w:p>
            <w:pPr/>
            <w:r>
              <w:rPr/>
              <w:t xml:space="preserve">Communication dans un congrès</w:t>
            </w:r>
          </w:p>
          <w:p>
            <w:pPr/>
            <w:hyperlink r:id="rId73" w:history="1">
              <w:r>
                <w:rPr>
                  <w:color w:val="#410a8c"/>
                  <w:u w:val="single"/>
                </w:rPr>
                <w:t xml:space="preserve">halshs-00731261v2</w:t>
              </w:r>
            </w:hyperlink>
          </w:p>
        </w:tc>
      </w:tr>
      <w:tr>
        <w:trPr/>
        <w:tc>
          <w:tcPr>
            <w:noWrap/>
          </w:tcPr>
          <w:p>
            <w:pPr>
              <w:spacing w:after="200"/>
            </w:pPr>
            <w:hyperlink r:id="rId76" w:history="1">
              <w:r>
                <w:rPr>
                  <w:color w:val="1e198e"/>
                  <w:b w:val="1"/>
                  <w:bCs w:val="1"/>
                  <w:u w:val="single"/>
                </w:rPr>
                <w:t xml:space="preserve">A simple architecture for the fine-grained documentation of endangered languages: the LACITO multimedia archive</w:t>
              </w:r>
            </w:hyperlink>
          </w:p>
          <w:p>
            <w:pPr/>
            <w:hyperlink r:id="rId25" w:history="1">
              <w:r>
                <w:rPr>
                  <w:color w:val="#410a8c"/>
                  <w:u w:val="single"/>
                </w:rPr>
                <w:t xml:space="preserve">Boyd Michailovsky</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2011 International Conference on Speech Database and Assessments (Oriental COCOSDA 2011)</w:t>
            </w:r>
            <w:r>
              <w:rPr/>
              <w:t xml:space="preserve">, Oct 2011, Hsinchu, Taiwan. pp.14-23, </w:t>
            </w:r>
            <w:hyperlink r:id="rId77" w:history="1">
              <w:r>
                <w:rPr>
                  <w:color w:val="#410a8c"/>
                  <w:u w:val="single"/>
                </w:rPr>
                <w:t xml:space="preserve">⟨10.1109/ICSDA.2011.6085973⟩</w:t>
              </w:r>
            </w:hyperlink>
          </w:p>
          <w:p>
            <w:pPr/>
            <w:r>
              <w:rPr/>
              <w:t xml:space="preserve">Communication dans un congrès</w:t>
            </w:r>
          </w:p>
          <w:p>
            <w:pPr/>
            <w:hyperlink r:id="rId76" w:history="1">
              <w:r>
                <w:rPr>
                  <w:color w:val="#410a8c"/>
                  <w:u w:val="single"/>
                </w:rPr>
                <w:t xml:space="preserve">halshs-00620893v1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Collection Pangloss : s’ouvrir à la science… et au reste du monde</w:t>
              </w:r>
            </w:hyperlink>
          </w:p>
          <w:p>
            <w:pP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r>
              <w:rPr/>
              <w:t xml:space="preserve">,</w:t>
            </w:r>
            <w:hyperlink r:id="rId79" w:history="1">
              <w:r>
                <w:rPr>
                  <w:color w:val="#410a8c"/>
                  <w:u w:val="single"/>
                </w:rPr>
                <w:t xml:space="preserve">Balthazar Do Nascimento</w:t>
              </w:r>
            </w:hyperlink>
          </w:p>
          <w:p>
            <w:pPr/>
            <w:r>
              <w:rPr>
                <w:i w:val="1"/>
                <w:iCs w:val="1"/>
              </w:rPr>
              <w:t xml:space="preserve">Symposium 2019 du Laboratoire d'excellence "Fondements empiriques de la linguistique / Empirical Foundations of Linguistics" (Labex EFL)</w:t>
            </w:r>
            <w:r>
              <w:rPr/>
              <w:t xml:space="preserve">, Jun 2019, Paris, France. 2019</w:t>
            </w:r>
          </w:p>
          <w:p>
            <w:pPr/>
            <w:r>
              <w:rPr/>
              <w:t xml:space="preserve">Poster de conférence</w:t>
            </w:r>
          </w:p>
          <w:p>
            <w:pPr/>
            <w:hyperlink r:id="rId78" w:history="1">
              <w:r>
                <w:rPr>
                  <w:color w:val="#410a8c"/>
                  <w:u w:val="single"/>
                </w:rPr>
                <w:t xml:space="preserve">halshs-02156809v2</w:t>
              </w:r>
            </w:hyperlink>
          </w:p>
        </w:tc>
      </w:tr>
      <w:tr>
        <w:trPr/>
        <w:tc>
          <w:tcPr>
            <w:noWrap/>
          </w:tcPr>
          <w:p>
            <w:pPr>
              <w:spacing w:after="200"/>
            </w:pPr>
            <w:hyperlink r:id="rId80" w:history="1">
              <w:r>
                <w:rPr>
                  <w:color w:val="1e198e"/>
                  <w:b w:val="1"/>
                  <w:bCs w:val="1"/>
                  <w:u w:val="single"/>
                </w:rPr>
                <w:t xml:space="preserve">La Collection Pangloss : une archive ouverte de langues peu documentées, conçue pour favoriser une utilisation en Traitement Automatique des Langues</w:t>
              </w:r>
            </w:hyperlink>
          </w:p>
          <w:p>
            <w:pPr/>
            <w:hyperlink r:id="rId9" w:history="1">
              <w:r>
                <w:rPr>
                  <w:color w:val="#410a8c"/>
                  <w:u w:val="single"/>
                </w:rPr>
                <w:t xml:space="preserve">Séverine Guillaume</w:t>
              </w:r>
            </w:hyperlink>
            <w:r>
              <w:rPr/>
              <w:t xml:space="preserve">,</w:t>
            </w:r>
            <w:hyperlink r:id="rId79" w:history="1">
              <w:r>
                <w:rPr>
                  <w:color w:val="#410a8c"/>
                  <w:u w:val="single"/>
                </w:rPr>
                <w:t xml:space="preserve">Balthazar Do Nascimento</w:t>
              </w:r>
            </w:hyperlink>
            <w:r>
              <w:rPr/>
              <w:t xml:space="preserve">,</w:t>
            </w:r>
            <w:hyperlink r:id="rId10" w:history="1">
              <w:r>
                <w:rPr>
                  <w:color w:val="#410a8c"/>
                  <w:u w:val="single"/>
                </w:rPr>
                <w:t xml:space="preserve">Alexis Michaud</w:t>
              </w:r>
            </w:hyperlink>
          </w:p>
          <w:p>
            <w:pPr/>
            <w:r>
              <w:rPr>
                <w:i w:val="1"/>
                <w:iCs w:val="1"/>
              </w:rPr>
              <w:t xml:space="preserve">Conférence internationale sur les technologies linguistiques pour tous (LT4AII) : Favoriser la diversité linguistique et le multilinguisme dans le monde (UNESCO)</w:t>
            </w:r>
            <w:r>
              <w:rPr/>
              <w:t xml:space="preserve">, Dec 2019, Paris, France. , 2019</w:t>
            </w:r>
          </w:p>
          <w:p>
            <w:pPr/>
            <w:r>
              <w:rPr/>
              <w:t xml:space="preserve">Poster de conférence</w:t>
            </w:r>
          </w:p>
          <w:p>
            <w:pPr/>
            <w:hyperlink r:id="rId80" w:history="1">
              <w:r>
                <w:rPr>
                  <w:color w:val="#410a8c"/>
                  <w:u w:val="single"/>
                </w:rPr>
                <w:t xml:space="preserve">hal-02415045v1</w:t>
              </w:r>
            </w:hyperlink>
          </w:p>
        </w:tc>
      </w:tr>
      <w:tr>
        <w:trPr/>
        <w:tc>
          <w:tcPr>
            <w:noWrap/>
          </w:tcPr>
          <w:p>
            <w:pPr>
              <w:spacing w:after="200"/>
            </w:pPr>
            <w:hyperlink r:id="rId81" w:history="1">
              <w:r>
                <w:rPr>
                  <w:color w:val="1e198e"/>
                  <w:b w:val="1"/>
                  <w:bCs w:val="1"/>
                  <w:u w:val="single"/>
                </w:rPr>
                <w:t xml:space="preserve">Mise en forme de corpus de langues tai (tai paw, tai yo, tai don) : alignement temporel entre manuscrit, enregistrement audio et annotation</w:t>
              </w:r>
            </w:hyperlink>
          </w:p>
          <w:p>
            <w:pPr/>
            <w:hyperlink r:id="rId82" w:history="1">
              <w:r>
                <w:rPr>
                  <w:color w:val="#410a8c"/>
                  <w:u w:val="single"/>
                </w:rPr>
                <w:t xml:space="preserve">Matthew Deo</w:t>
              </w:r>
            </w:hyperlink>
            <w:r>
              <w:rPr/>
              <w:t xml:space="preserve">,</w:t>
            </w:r>
            <w:hyperlink r:id="rId9" w:history="1">
              <w:r>
                <w:rPr>
                  <w:color w:val="#410a8c"/>
                  <w:u w:val="single"/>
                </w:rPr>
                <w:t xml:space="preserve">Séverine Guillaume</w:t>
              </w:r>
            </w:hyperlink>
            <w:r>
              <w:rPr/>
              <w:t xml:space="preserve">,</w:t>
            </w:r>
            <w:hyperlink r:id="rId83" w:history="1">
              <w:r>
                <w:rPr>
                  <w:color w:val="#410a8c"/>
                  <w:u w:val="single"/>
                </w:rPr>
                <w:t xml:space="preserve">Thi Hang Dinh</w:t>
              </w:r>
            </w:hyperlink>
            <w:r>
              <w:rPr/>
              <w:t xml:space="preserve">,</w:t>
            </w:r>
            <w:hyperlink r:id="rId84" w:history="1">
              <w:r>
                <w:rPr>
                  <w:color w:val="#410a8c"/>
                  <w:u w:val="single"/>
                </w:rPr>
                <w:t xml:space="preserve">Michel Ferlus</w:t>
              </w:r>
            </w:hyperlink>
            <w:r>
              <w:rPr/>
              <w:t xml:space="preserve">,</w:t>
            </w:r>
            <w:hyperlink r:id="rId85" w:history="1">
              <w:r>
                <w:rPr>
                  <w:color w:val="#410a8c"/>
                  <w:u w:val="single"/>
                </w:rPr>
                <w:t xml:space="preserve">Tri Doi Tran</w:t>
              </w:r>
            </w:hyperlink>
            <w:r>
              <w:rPr/>
              <w:t xml:space="preserve">et al.</w:t>
            </w:r>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81" w:history="1">
              <w:r>
                <w:rPr>
                  <w:color w:val="#410a8c"/>
                  <w:u w:val="single"/>
                </w:rPr>
                <w:t xml:space="preserve">hal-01873903v1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collection Pangloss, une archive ouverte de langues rares (note rédigée à l'invitation du Comité International Permanent des Linguistes, publiée dans la Newsletter de mars 2024)</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t xml:space="preserve">2024</w:t>
            </w:r>
          </w:p>
          <w:p>
            <w:pPr/>
            <w:r>
              <w:rPr/>
              <w:t xml:space="preserve">Article de blog scientifique</w:t>
            </w:r>
          </w:p>
          <w:p>
            <w:pPr/>
            <w:hyperlink r:id="rId86" w:history="1">
              <w:r>
                <w:rPr>
                  <w:color w:val="#410a8c"/>
                  <w:u w:val="single"/>
                </w:rPr>
                <w:t xml:space="preserve">halshs-04856407v1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Assessing the Impact of Anisotropy in Neural Representations of Speech: A Case Study on Keyword Spotting</w:t>
              </w:r>
            </w:hyperlink>
          </w:p>
          <w:p>
            <w:pPr/>
            <w:hyperlink r:id="rId88" w:history="1">
              <w:r>
                <w:rPr>
                  <w:color w:val="#410a8c"/>
                  <w:u w:val="single"/>
                </w:rPr>
                <w:t xml:space="preserve">Clara Rosina Fernández</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t xml:space="preserve">2025</w:t>
            </w:r>
          </w:p>
          <w:p>
            <w:pPr/>
            <w:r>
              <w:rPr/>
              <w:t xml:space="preserve">Pré-publication, Document de travail</w:t>
            </w:r>
          </w:p>
          <w:p>
            <w:pPr/>
            <w:hyperlink r:id="rId87" w:history="1">
              <w:r>
                <w:rPr>
                  <w:color w:val="#410a8c"/>
                  <w:u w:val="single"/>
                </w:rPr>
                <w:t xml:space="preserve">hal-05100089v2</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153v1" TargetMode="External"/><Relationship Id="rId8" Type="http://schemas.openxmlformats.org/officeDocument/2006/relationships/hyperlink" Target="https://hal.science/search/index/?q=*&amp;authFullName_s=Evangelia Adamou" TargetMode="External"/><Relationship Id="rId9" Type="http://schemas.openxmlformats.org/officeDocument/2006/relationships/hyperlink" Target="https://hal.science/search/index/?q=*&amp;authFullName_s=S&#233;verine Guillaume" TargetMode="External"/><Relationship Id="rId10" Type="http://schemas.openxmlformats.org/officeDocument/2006/relationships/hyperlink" Target="https://hal.science/search/index/?q=*&amp;authFullName_s=Alexis Michaud" TargetMode="External"/><Relationship Id="rId11" Type="http://schemas.openxmlformats.org/officeDocument/2006/relationships/hyperlink" Target="https://dx.doi.org/10.1353/lan.2025.a954237" TargetMode="External"/><Relationship Id="rId12" Type="http://schemas.openxmlformats.org/officeDocument/2006/relationships/hyperlink" Target="https://shs.hal.science/halshs-02870206v1" TargetMode="External"/><Relationship Id="rId13" Type="http://schemas.openxmlformats.org/officeDocument/2006/relationships/hyperlink" Target="https://hal.science/search/index/?q=*&amp;authFullName_s=Aurelia Vasile" TargetMode="External"/><Relationship Id="rId14" Type="http://schemas.openxmlformats.org/officeDocument/2006/relationships/hyperlink" Target="https://hal.science/search/index/?q=*&amp;authFullName_s=Mourad Aouini" TargetMode="External"/><Relationship Id="rId15" Type="http://schemas.openxmlformats.org/officeDocument/2006/relationships/hyperlink" Target="https://dx.doi.org/10.3917/i2d.202.0155" TargetMode="External"/><Relationship Id="rId16" Type="http://schemas.openxmlformats.org/officeDocument/2006/relationships/hyperlink" Target="https://shs.hal.science/halshs-02881731v1" TargetMode="External"/><Relationship Id="rId17" Type="http://schemas.openxmlformats.org/officeDocument/2006/relationships/hyperlink" Target="https://hal.science/search/index/?q=*&amp;authFullName_s=Oliver Adams" TargetMode="External"/><Relationship Id="rId18" Type="http://schemas.openxmlformats.org/officeDocument/2006/relationships/hyperlink" Target="https://hal.science/search/index/?q=*&amp;authFullName_s=Christopher Cox" TargetMode="External"/><Relationship Id="rId19" Type="http://schemas.openxmlformats.org/officeDocument/2006/relationships/hyperlink" Target="https://hal.science/search/index/?q=*&amp;authFullName_s=Guillaume Wisniewski" TargetMode="External"/><Relationship Id="rId20" Type="http://schemas.openxmlformats.org/officeDocument/2006/relationships/hyperlink" Target="https://dx.doi.org/10.2143/BSL.115.1.3289158" TargetMode="External"/><Relationship Id="rId21" Type="http://schemas.openxmlformats.org/officeDocument/2006/relationships/hyperlink" Target="https://shs.hal.science/halshs-01841979v2" TargetMode="External"/><Relationship Id="rId22" Type="http://schemas.openxmlformats.org/officeDocument/2006/relationships/hyperlink" Target="https://hal.science/search/index/?q=*&amp;authFullName_s=Trevor Cohn" TargetMode="External"/><Relationship Id="rId23" Type="http://schemas.openxmlformats.org/officeDocument/2006/relationships/hyperlink" Target="https://hal.science/search/index/?q=*&amp;authFullName_s=Graham Neubig" TargetMode="External"/><Relationship Id="rId24" Type="http://schemas.openxmlformats.org/officeDocument/2006/relationships/hyperlink" Target="https://shs.hal.science/halshs-01003734v1" TargetMode="External"/><Relationship Id="rId25" Type="http://schemas.openxmlformats.org/officeDocument/2006/relationships/hyperlink" Target="https://hal.science/search/index/?q=*&amp;authFullName_s=Boyd Michailovsky" TargetMode="External"/><Relationship Id="rId26" Type="http://schemas.openxmlformats.org/officeDocument/2006/relationships/hyperlink" Target="https://hal.science/search/index/?q=*&amp;authFullName_s=Martine Mazaudon" TargetMode="External"/><Relationship Id="rId27" Type="http://schemas.openxmlformats.org/officeDocument/2006/relationships/hyperlink" Target="https://hal.science/search/index/?q=*&amp;authFullName_s=Alexandre Fran&#231;ois" TargetMode="External"/><Relationship Id="rId28" Type="http://schemas.openxmlformats.org/officeDocument/2006/relationships/hyperlink" Target="https://shs.hal.science/halshs-01229423v1" TargetMode="External"/><Relationship Id="rId29" Type="http://schemas.openxmlformats.org/officeDocument/2006/relationships/hyperlink" Target="https://hal.science/search/index/?q=*&amp;authFullName_s=Aim&#233;e Lahaussois" TargetMode="External"/><Relationship Id="rId30" Type="http://schemas.openxmlformats.org/officeDocument/2006/relationships/hyperlink" Target="https://hal.science/hal-05411966v1" TargetMode="External"/><Relationship Id="rId31" Type="http://schemas.openxmlformats.org/officeDocument/2006/relationships/hyperlink" Target="https://hal.science/hal-05411979v1" TargetMode="External"/><Relationship Id="rId32" Type="http://schemas.openxmlformats.org/officeDocument/2006/relationships/hyperlink" Target="https://hal.science/hal-04701882v1" TargetMode="External"/><Relationship Id="rId33" Type="http://schemas.openxmlformats.org/officeDocument/2006/relationships/hyperlink" Target="https://hal.science/search/index/?q=*&amp;authFullName_s=Maxime Fily" TargetMode="External"/><Relationship Id="rId34" Type="http://schemas.openxmlformats.org/officeDocument/2006/relationships/hyperlink" Target="https://dx.doi.org/10.21437/Interspeech.2024-953" TargetMode="External"/><Relationship Id="rId35" Type="http://schemas.openxmlformats.org/officeDocument/2006/relationships/hyperlink" Target="https://inria.hal.science/hal-04623064v1" TargetMode="External"/><Relationship Id="rId36" Type="http://schemas.openxmlformats.org/officeDocument/2006/relationships/hyperlink" Target="https://hal.science/search/index/?q=*&amp;authFullName_s=Gilles Adda" TargetMode="External"/><Relationship Id="rId37" Type="http://schemas.openxmlformats.org/officeDocument/2006/relationships/hyperlink" Target="https://hal.science/hal-04561819v1" TargetMode="External"/><Relationship Id="rId38" Type="http://schemas.openxmlformats.org/officeDocument/2006/relationships/hyperlink" Target="https://hal.science/hal-05578411v1" TargetMode="External"/><Relationship Id="rId39" Type="http://schemas.openxmlformats.org/officeDocument/2006/relationships/hyperlink" Target="https://hal.science/hal-04108652v2" TargetMode="External"/><Relationship Id="rId40" Type="http://schemas.openxmlformats.org/officeDocument/2006/relationships/hyperlink" Target="https://dx.doi.org/10.21437/SIGUL.2023-7" TargetMode="External"/><Relationship Id="rId41" Type="http://schemas.openxmlformats.org/officeDocument/2006/relationships/hyperlink" Target="https://hal.science/hal-03846839v1" TargetMode="External"/><Relationship Id="rId42" Type="http://schemas.openxmlformats.org/officeDocument/2006/relationships/hyperlink" Target="https://hal.science/search/index/?q=*&amp;authFullName_s=Benjamin Galliot" TargetMode="External"/><Relationship Id="rId43" Type="http://schemas.openxmlformats.org/officeDocument/2006/relationships/hyperlink" Target="https://hal.science/search/index/?q=*&amp;authFullName_s=Guillaume Jacques" TargetMode="External"/><Relationship Id="rId44" Type="http://schemas.openxmlformats.org/officeDocument/2006/relationships/hyperlink" Target="https://shs.hal.science/halshs-03647315v1" TargetMode="External"/><Relationship Id="rId45" Type="http://schemas.openxmlformats.org/officeDocument/2006/relationships/hyperlink" Target="https://hal.science/search/index/?q=*&amp;authFullName_s=C&#233;cile Macaire" TargetMode="External"/><Relationship Id="rId46" Type="http://schemas.openxmlformats.org/officeDocument/2006/relationships/hyperlink" Target="https://dx.doi.org/10.18653/v1/2022.computel-1.21" TargetMode="External"/><Relationship Id="rId47" Type="http://schemas.openxmlformats.org/officeDocument/2006/relationships/hyperlink" Target="https://shs.hal.science/halshs-03625581v2" TargetMode="External"/><Relationship Id="rId48" Type="http://schemas.openxmlformats.org/officeDocument/2006/relationships/hyperlink" Target="https://hal.science/search/index/?q=*&amp;authFullName_s=Minh-Ch&#226;u Nguy&#7877;n" TargetMode="External"/><Relationship Id="rId49" Type="http://schemas.openxmlformats.org/officeDocument/2006/relationships/hyperlink" Target="https://dx.doi.org/10.21437/Interspeech.2022-11314" TargetMode="External"/><Relationship Id="rId50" Type="http://schemas.openxmlformats.org/officeDocument/2006/relationships/hyperlink" Target="https://hal.science/hal-03856363v1" TargetMode="External"/><Relationship Id="rId51" Type="http://schemas.openxmlformats.org/officeDocument/2006/relationships/hyperlink" Target="https://shs.hal.science/halshs-03625580v1" TargetMode="External"/><Relationship Id="rId52" Type="http://schemas.openxmlformats.org/officeDocument/2006/relationships/hyperlink" Target="https://dx.doi.org/10.21437/JEP.2022-52" TargetMode="External"/><Relationship Id="rId53" Type="http://schemas.openxmlformats.org/officeDocument/2006/relationships/hyperlink" Target="https://hal.science/hal-03846844v1" TargetMode="External"/><Relationship Id="rId54" Type="http://schemas.openxmlformats.org/officeDocument/2006/relationships/hyperlink" Target="https://hal.science/hal-03911938v1" TargetMode="External"/><Relationship Id="rId55" Type="http://schemas.openxmlformats.org/officeDocument/2006/relationships/hyperlink" Target="https://hal.science/search/index/?q=*&amp;authFullName_s=Nicholas Lambourne" TargetMode="External"/><Relationship Id="rId56" Type="http://schemas.openxmlformats.org/officeDocument/2006/relationships/hyperlink" Target="https://shs.hal.science/halshs-03475443v1" TargetMode="External"/><Relationship Id="rId57" Type="http://schemas.openxmlformats.org/officeDocument/2006/relationships/hyperlink" Target="https://shs.hal.science/halshs-03030529v2" TargetMode="External"/><Relationship Id="rId58" Type="http://schemas.openxmlformats.org/officeDocument/2006/relationships/hyperlink" Target="https://hal.science/search/index/?q=*&amp;authFullName_s=Ben Foley" TargetMode="External"/><Relationship Id="rId59" Type="http://schemas.openxmlformats.org/officeDocument/2006/relationships/hyperlink" Target="https://shs.hal.science/halshs-03475436v1" TargetMode="External"/><Relationship Id="rId60" Type="http://schemas.openxmlformats.org/officeDocument/2006/relationships/hyperlink" Target="https://hal.science/search/index/?q=*&amp;authFullName_s=Laurent Besacier" TargetMode="External"/><Relationship Id="rId61" Type="http://schemas.openxmlformats.org/officeDocument/2006/relationships/hyperlink" Target="https://shs.hal.science/hal-02513914v3" TargetMode="External"/><Relationship Id="rId62" Type="http://schemas.openxmlformats.org/officeDocument/2006/relationships/hyperlink" Target="https://hal.science/hal-03047148v1" TargetMode="External"/><Relationship Id="rId63" Type="http://schemas.openxmlformats.org/officeDocument/2006/relationships/hyperlink" Target="https://hal.science/hal-02798572v1" TargetMode="External"/><Relationship Id="rId64" Type="http://schemas.openxmlformats.org/officeDocument/2006/relationships/hyperlink" Target="https://shs.hal.science/halshs-02059313v2" TargetMode="External"/><Relationship Id="rId65" Type="http://schemas.openxmlformats.org/officeDocument/2006/relationships/hyperlink" Target="https://shs.hal.science/halshs-01557348v1" TargetMode="External"/><Relationship Id="rId66" Type="http://schemas.openxmlformats.org/officeDocument/2006/relationships/hyperlink" Target="https://hal.science/search/index/?q=*&amp;authFullName_s=R&#233;my Bonnet" TargetMode="External"/><Relationship Id="rId67" Type="http://schemas.openxmlformats.org/officeDocument/2006/relationships/hyperlink" Target="https://hal.science/search/index/?q=*&amp;authFullName_s=C&#233;line Buret" TargetMode="External"/><Relationship Id="rId68" Type="http://schemas.openxmlformats.org/officeDocument/2006/relationships/hyperlink" Target="https://shs.hal.science/halshs-01341631v1" TargetMode="External"/><Relationship Id="rId69" Type="http://schemas.openxmlformats.org/officeDocument/2006/relationships/hyperlink" Target="https://hal.science/search/index/?q=*&amp;authFullName_s=&#272;&#259;ng-Khoa M&#7841;c" TargetMode="External"/><Relationship Id="rId70" Type="http://schemas.openxmlformats.org/officeDocument/2006/relationships/hyperlink" Target="https://hal.science/search/index/?q=*&amp;authFullName_s=Michel Jacobson" TargetMode="External"/><Relationship Id="rId71" Type="http://schemas.openxmlformats.org/officeDocument/2006/relationships/hyperlink" Target="https://shs.hal.science/halshs-01319600v1" TargetMode="External"/><Relationship Id="rId72" Type="http://schemas.openxmlformats.org/officeDocument/2006/relationships/hyperlink" Target="https://hal.science/search/index/?q=*&amp;authFullName_s=Flora Badin" TargetMode="External"/><Relationship Id="rId73" Type="http://schemas.openxmlformats.org/officeDocument/2006/relationships/hyperlink" Target="https://shs.hal.science/halshs-00731261v2" TargetMode="External"/><Relationship Id="rId74" Type="http://schemas.openxmlformats.org/officeDocument/2006/relationships/hyperlink" Target="https://hal.science/search/index/?q=*&amp;authFullName_s=Andrew Hardie" TargetMode="External"/><Relationship Id="rId75" Type="http://schemas.openxmlformats.org/officeDocument/2006/relationships/hyperlink" Target="https://hal.science/search/index/?q=*&amp;authFullName_s=Martine Toda" TargetMode="External"/><Relationship Id="rId76" Type="http://schemas.openxmlformats.org/officeDocument/2006/relationships/hyperlink" Target="https://shs.hal.science/halshs-00620893v1" TargetMode="External"/><Relationship Id="rId77" Type="http://schemas.openxmlformats.org/officeDocument/2006/relationships/hyperlink" Target="https://dx.doi.org/10.1109/ICSDA.2011.6085973" TargetMode="External"/><Relationship Id="rId78" Type="http://schemas.openxmlformats.org/officeDocument/2006/relationships/hyperlink" Target="https://shs.hal.science/halshs-02156809v2" TargetMode="External"/><Relationship Id="rId79" Type="http://schemas.openxmlformats.org/officeDocument/2006/relationships/hyperlink" Target="https://hal.science/search/index/?q=*&amp;authFullName_s=Balthazar Do Nascimento" TargetMode="External"/><Relationship Id="rId80" Type="http://schemas.openxmlformats.org/officeDocument/2006/relationships/hyperlink" Target="https://hal.science/hal-02415045v1" TargetMode="External"/><Relationship Id="rId81" Type="http://schemas.openxmlformats.org/officeDocument/2006/relationships/hyperlink" Target="https://hal.science/hal-01873903v1" TargetMode="External"/><Relationship Id="rId82" Type="http://schemas.openxmlformats.org/officeDocument/2006/relationships/hyperlink" Target="https://hal.science/search/index/?q=*&amp;authFullName_s=Matthew Deo" TargetMode="External"/><Relationship Id="rId83" Type="http://schemas.openxmlformats.org/officeDocument/2006/relationships/hyperlink" Target="https://hal.science/search/index/?q=*&amp;authFullName_s=Thi Hang Dinh" TargetMode="External"/><Relationship Id="rId84" Type="http://schemas.openxmlformats.org/officeDocument/2006/relationships/hyperlink" Target="https://hal.science/search/index/?q=*&amp;authFullName_s=Michel Ferlus" TargetMode="External"/><Relationship Id="rId85" Type="http://schemas.openxmlformats.org/officeDocument/2006/relationships/hyperlink" Target="https://hal.science/search/index/?q=*&amp;authFullName_s=Tri Doi Tran" TargetMode="External"/><Relationship Id="rId86" Type="http://schemas.openxmlformats.org/officeDocument/2006/relationships/hyperlink" Target="https://shs.hal.science/halshs-04856407v1" TargetMode="External"/><Relationship Id="rId87" Type="http://schemas.openxmlformats.org/officeDocument/2006/relationships/hyperlink" Target="https://hal.science/hal-05100089v2" TargetMode="External"/><Relationship Id="rId88" Type="http://schemas.openxmlformats.org/officeDocument/2006/relationships/hyperlink" Target="https://hal.science/search/index/?q=*&amp;authFullName_s=Clara Rosina Fern&#225;ndez"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Guillaume</dc:title>
  <dc:description>CV</dc:description>
  <dc:subject/>
  <cp:keywords/>
  <cp:category/>
  <cp:lastModifiedBy/>
  <dcterms:created xsi:type="dcterms:W3CDTF">2026-05-23T21:29:08+02:00</dcterms:created>
  <dcterms:modified xsi:type="dcterms:W3CDTF">2026-05-23T21:29:08+02:00</dcterms:modified>
</cp:coreProperties>
</file>

<file path=docProps/custom.xml><?xml version="1.0" encoding="utf-8"?>
<Properties xmlns="http://schemas.openxmlformats.org/officeDocument/2006/custom-properties" xmlns:vt="http://schemas.openxmlformats.org/officeDocument/2006/docPropsVTypes"/>
</file>