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Wozniak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Anglais de spécialité et sociolinguistique : convergence méthodologique par la duoethnographie</w:t></w:r></w:hyperlink></w:p><w:p><w:pPr/><w:hyperlink r:id="rId8" w:history="1"><w:r><w:rPr><w:color w:val="#410a8c"/><w:u w:val="single"/></w:rPr><w:t xml:space="preserve">Séverine Wozniak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2024, 86, https://journals.openedition.org/asp/9181</w:t></w:r></w:p><w:p><w:pPr/><w:r><w:rPr/><w:t xml:space="preserve">Article dans une revue</w:t></w:r></w:p><w:p><w:pPr/><w:hyperlink r:id="rId7" w:history="1"><w:r><w:rPr><w:color w:val="#410a8c"/><w:u w:val="single"/></w:rPr><w:t xml:space="preserve">hal-04808335v1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English for Academic Purposes and the Enhancement of French Trainee Content Teachers' Professional Skills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The Journal of Teaching English For Specific and Academic Purposes</w:t></w:r><w:r><w:rPr/><w:t xml:space="preserve">, 2018, 6 (3), pp.341-352. </w:t></w:r><w:hyperlink r:id="rId11" w:history="1"><w:r><w:rPr><w:color w:val="#410a8c"/><w:u w:val="single"/></w:rPr><w:t xml:space="preserve">⟨10.22190/jtesap1803341w⟩</w:t></w:r></w:hyperlink></w:p><w:p><w:pPr/><w:r><w:rPr/><w:t xml:space="preserve">Article dans une revue</w:t></w:r></w:p><w:p><w:pPr/><w:hyperlink r:id="rId10" w:history="1"><w:r><w:rPr><w:color w:val="#410a8c"/><w:u w:val="single"/></w:rPr><w:t xml:space="preserve">hal-02006102v1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Quelles conceptions de la maîtrise de l'anglais en contexte professionnel ? Vers une définition de la &amp;quot;compétence en anglais de spécialité&amp;quot;.</w:t></w:r></w:hyperlink></w:p><w:p><w:pPr/><w:hyperlink r:id="rId13" w:history="1"><w:r><w:rPr><w:color w:val="#410a8c"/><w:u w:val="single"/></w:rPr><w:t xml:space="preserve">Philippe Millot</w:t></w:r></w:hyperlink><w:r><w:rPr/><w:t xml:space="preserve">,</w:t></w:r><w:hyperlink r:id="rId8" w:history="1"><w:r><w:rPr><w:color w:val="#410a8c"/><w:u w:val="single"/></w:rPr><w:t xml:space="preserve">Séverine Wozniak</w:t></w:r></w:hyperlink><w:r><w:rPr/><w:t xml:space="preserve">,</w:t></w:r><w:hyperlink r:id="rId14" w:history="1"><w:r><w:rPr><w:color w:val="#410a8c"/><w:u w:val="single"/></w:rPr><w:t xml:space="preserve">Cédric Sarré</w:t></w:r></w:hyperlink><w:r><w:rPr/><w:t xml:space="preserve">,</w:t></w:r><w:hyperlink r:id="rId15" w:history="1"><w:r><w:rPr><w:color w:val="#410a8c"/><w:u w:val="single"/></w:rPr><w:t xml:space="preserve">Valérie Braud</w:t></w:r></w:hyperlink></w:p><w:p><w:pPr/><w:r><w:rPr><w:i w:val="1"/><w:iCs w:val="1"/></w:rPr><w:t xml:space="preserve">Mélanges CRAPEL</w:t></w:r><w:r><w:rPr/><w:t xml:space="preserve">, 2017, Varia, 37</w:t></w:r></w:p><w:p><w:pPr/><w:r><w:rPr/><w:t xml:space="preserve">Article dans une revue</w:t></w:r></w:p><w:p><w:pPr/><w:hyperlink r:id="rId12" w:history="1"><w:r><w:rPr><w:color w:val="#410a8c"/><w:u w:val="single"/></w:rPr><w:t xml:space="preserve">hal-01557189v1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Brève histoire de l’instauration d’une politique linguistique pour le secteur LANSAD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Les Langues Modernes</w:t></w:r><w:r><w:rPr/><w:t xml:space="preserve">, 2017, 1-2017</w:t></w:r></w:p><w:p><w:pPr/><w:r><w:rPr/><w:t xml:space="preserve">Article dans une revue</w:t></w:r></w:p><w:p><w:pPr/><w:hyperlink r:id="rId16" w:history="1"><w:r><w:rPr><w:color w:val="#410a8c"/><w:u w:val="single"/></w:rPr><w:t xml:space="preserve">hal-01741698v1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Éditorial : anglais de spécialité et milieux professionnels</w:t></w:r></w:hyperlink></w:p><w:p><w:pPr/><w:hyperlink r:id="rId18" w:history="1"><w:r><w:rPr><w:color w:val="#410a8c"/><w:u w:val="single"/></w:rPr><w:t xml:space="preserve">Marion Charret del Bove</w:t></w:r></w:hyperlink><w:r><w:rPr/><w:t xml:space="preserve">,</w:t></w:r><w:hyperlink r:id="rId13" w:history="1"><w:r><w:rPr><w:color w:val="#410a8c"/><w:u w:val="single"/></w:rPr><w:t xml:space="preserve">Philippe Millot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2017, Anglais de spécialité et milieux professionnels, 71, </w:t></w:r><w:hyperlink r:id="rId19" w:history="1"><w:r><w:rPr><w:color w:val="#410a8c"/><w:u w:val="single"/></w:rPr><w:t xml:space="preserve">⟨10.4000/asp.4937⟩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hal-01979757v1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langue de spécialité en dispute. Quel objet de connaissance pour le secteur Lansad ?</w:t></w:r></w:hyperlink></w:p><w:p><w:pPr/><w:hyperlink r:id="rId13" w:history="1"><w:r><w:rPr><w:color w:val="#410a8c"/><w:u w:val="single"/></w:rPr><w:t xml:space="preserve">Philippe Millot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Recherche et Pratiques Pédagogiques en Langues de Spécialité. Cahiers de l'APLIUT</w:t></w:r><w:r><w:rPr/><w:t xml:space="preserve">, 2016, Recherche et pratiques pédagogiques en langues de spécialité, 35 (1), http://apliut.revues.org/5496. </w:t></w:r><w:hyperlink r:id="rId21" w:history="1"><w:r><w:rPr><w:color w:val="#410a8c"/><w:u w:val="single"/></w:rPr><w:t xml:space="preserve">⟨10.4000/apliut.5496⟩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hal-01393005v1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Étude des domaines spécialisés et de leurs discours en diachronie : le cas des genres spécialisés de la littérature d’alpinisme aux États-Unis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2015, 67, pp.81-99</w:t></w:r></w:p><w:p><w:pPr/><w:r><w:rPr/><w:t xml:space="preserve">Article dans une revue</w:t></w:r></w:p><w:p><w:pPr/><w:hyperlink r:id="rId23" w:history="1"><w:r><w:rPr><w:color w:val="#410a8c"/><w:u w:val="single"/></w:rPr><w:t xml:space="preserve">hal-01311950v1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 une formation de tous les anglicistes à la langue de spécialité</w:t></w:r></w:hyperlink></w:p><w:p><w:pPr/><w:hyperlink r:id="rId13" w:history="1"><w:r><w:rPr><w:color w:val="#410a8c"/><w:u w:val="single"/></w:rPr><w:t xml:space="preserve">Philippe Millot</w:t></w:r></w:hyperlink><w:r><w:rPr/><w:t xml:space="preserve">,</w:t></w:r><w:hyperlink r:id="rId8" w:history="1"><w:r><w:rPr><w:color w:val="#410a8c"/><w:u w:val="single"/></w:rPr><w:t xml:space="preserve">Séverine Wozniak</w:t></w:r></w:hyperlink><w:r><w:rPr/><w:t xml:space="preserve">,</w:t></w:r><w:hyperlink r:id="rId25" w:history="1"><w:r><w:rPr><w:color w:val="#410a8c"/><w:u w:val="single"/></w:rPr><w:t xml:space="preserve">Cedric Sarre</w:t></w:r></w:hyperlink><w:r><w:rPr/><w:t xml:space="preserve">,</w:t></w:r><w:hyperlink r:id="rId15" w:history="1"><w:r><w:rPr><w:color w:val="#410a8c"/><w:u w:val="single"/></w:rPr><w:t xml:space="preserve">Valérie Braud</w:t></w:r></w:hyperlink></w:p><w:p><w:pPr/><w:r><w:rPr><w:i w:val="1"/><w:iCs w:val="1"/></w:rPr><w:t xml:space="preserve">Les Langues Modernes</w:t></w:r><w:r><w:rPr/><w:t xml:space="preserve">, 2015, 3</w:t></w:r></w:p><w:p><w:pPr/><w:r><w:rPr/><w:t xml:space="preserve">Article dans une revue</w:t></w:r></w:p><w:p><w:pPr/><w:hyperlink r:id="rId24" w:history="1"><w:r><w:rPr><w:color w:val="#410a8c"/><w:u w:val="single"/></w:rPr><w:t xml:space="preserve">halshs-01340909v1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You say you want a revolution…</w:t></w:r></w:hyperlink></w:p><w:p><w:pPr/><w:hyperlink r:id="rId13" w:history="1"><w:r><w:rPr><w:color w:val="#410a8c"/><w:u w:val="single"/></w:rPr><w:t xml:space="preserve">Philippe Millot</w:t></w:r></w:hyperlink><w:r><w:rPr/><w:t xml:space="preserve">,</w:t></w:r><w:hyperlink r:id="rId8" w:history="1"><w:r><w:rPr><w:color w:val="#410a8c"/><w:u w:val="single"/></w:rPr><w:t xml:space="preserve">Séverine Wozniak</w:t></w:r></w:hyperlink><w:r><w:rPr/><w:t xml:space="preserve">,</w:t></w:r><w:hyperlink r:id="rId25" w:history="1"><w:r><w:rPr><w:color w:val="#410a8c"/><w:u w:val="single"/></w:rPr><w:t xml:space="preserve">Cedric Sarre</w:t></w:r></w:hyperlink><w:r><w:rPr/><w:t xml:space="preserve">,</w:t></w:r><w:hyperlink r:id="rId15" w:history="1"><w:r><w:rPr><w:color w:val="#410a8c"/><w:u w:val="single"/></w:rPr><w:t xml:space="preserve">Valérie Braud</w:t></w:r></w:hyperlink></w:p><w:p><w:pPr/><w:r><w:rPr><w:i w:val="1"/><w:iCs w:val="1"/></w:rPr><w:t xml:space="preserve">Recherche et Pratiques Pédagogiques en Langues de Spécialité. Cahiers de l'APLIUT</w:t></w:r><w:r><w:rPr/><w:t xml:space="preserve">, 2015, 34 (1), </w:t></w:r><w:hyperlink r:id="rId27" w:history="1"><w:r><w:rPr><w:color w:val="#410a8c"/><w:u w:val="single"/></w:rPr><w:t xml:space="preserve">⟨10.4000/apliut.5020⟩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halshs-01340910v1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U.S. National Parks and “The Tragedy of the Commons” : A contribution to the characterization of U.S. mountain guides’ professional practice</w:t></w:r></w:hyperlink></w:p><w:p><w:pPr/><w:hyperlink r:id="rId8" w:history="1"><w:r><w:rPr><w:color w:val="#410a8c"/><w:u w:val="single"/></w:rPr><w:t xml:space="preserve">Séverine Wozniak</w:t></w:r></w:hyperlink><w:r><w:rPr/><w:t xml:space="preserve">,</w:t></w:r><w:hyperlink r:id="rId30" w:history="1"><w:r><w:rPr><w:color w:val="#410a8c"/><w:u w:val="single"/></w:rPr><w:t xml:space="preserve">Arnaud Buchs</w:t></w:r></w:hyperlink></w:p><w:p><w:pPr/><w:r><w:rPr><w:i w:val="1"/><w:iCs w:val="1"/></w:rPr><w:t xml:space="preserve">Revue de Géographie Alpine / Journal of Alpine Research</w:t></w:r><w:r><w:rPr/><w:t xml:space="preserve">, 2013, Mélanges 2013, 101 (4), http://rga.revues.org/2084</w:t></w:r></w:p><w:p><w:pPr/><w:r><w:rPr/><w:t xml:space="preserve">Article dans une revue</w:t></w:r></w:p><w:p><w:pPr/><w:hyperlink r:id="rId29" w:history="1"><w:r><w:rPr><w:color w:val="#410a8c"/><w:u w:val="single"/></w:rPr><w:t xml:space="preserve">hal-01118512v1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L'angliciste de spécialité et son objet de recherche : contribution à la réflexion épistémologique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2012, 61, pp.25-37</w:t></w:r></w:p><w:p><w:pPr/><w:r><w:rPr/><w:t xml:space="preserve">Article dans une revue</w:t></w:r></w:p><w:p><w:pPr/><w:hyperlink r:id="rId31" w:history="1"><w:r><w:rPr><w:color w:val="#410a8c"/><w:u w:val="single"/></w:rPr><w:t xml:space="preserve">hal-00943889v1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Language Needs Analysis from a Perspective of International Professional Mobility : The Case of French Mountain Guides.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English for Specific Purposes</w:t></w:r><w:r><w:rPr/><w:t xml:space="preserve">, 2010, 29 (4), pp.243-252</w:t></w:r></w:p><w:p><w:pPr/><w:r><w:rPr/><w:t xml:space="preserve">Article dans une revue</w:t></w:r></w:p><w:p><w:pPr/><w:hyperlink r:id="rId32" w:history="1"><w:r><w:rPr><w:color w:val="#410a8c"/><w:u w:val="single"/></w:rPr><w:t xml:space="preserve">hal-01118523v1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« Story-telling and professional culture. How narratives can be used to study the discursive component of professional expertise »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ESSE2024</w:t></w:r><w:r><w:rPr/><w:t xml:space="preserve">, Aug 2024, Lausanne, Switzerland</w:t></w:r></w:p><w:p><w:pPr/><w:r><w:rPr/><w:t xml:space="preserve">Communication dans un congrès</w:t></w:r></w:p><w:p><w:pPr/><w:hyperlink r:id="rId33" w:history="1"><w:r><w:rPr><w:color w:val="#410a8c"/><w:u w:val="single"/></w:rPr><w:t xml:space="preserve">hal-04753243v1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Enseigner les langues pour spécialistes d’autres disciplines, une vraie spécialisation pour l’enseignant de langue »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étrangères et régionales dans les formations professionnalisantes</w:t></w:r><w:r><w:rPr/><w:t xml:space="preserve">, Nov 2024,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hal-04753225v1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Politique linguistique et transmission aux spécialistes d'autres disciplines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62e Congrès de la SAES : Transmission(s)</w:t></w:r><w:r><w:rPr/><w:t xml:space="preserve">, SAES, Jun 2023, Rennes (FR), France</w:t></w:r></w:p><w:p><w:pPr/><w:r><w:rPr/><w:t xml:space="preserve">Communication dans un congrès</w:t></w:r></w:p><w:p><w:pPr/><w:hyperlink r:id="rId35" w:history="1"><w:r><w:rPr><w:color w:val="#410a8c"/><w:u w:val="single"/></w:rPr><w:t xml:space="preserve">hal-04888025v1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Politique linguistique dans le secteur LANSAD : fusion ou désintégration ? État des lieux 2009-2020 »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Enseignement de langues et cultures de spécialité pour les domaines ALL-SHS</w:t></w:r><w:r><w:rPr/><w:t xml:space="preserve">, May 2023,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hal-04753233v1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Narratives as key elements of the discursive component of professional expertise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20e congrès mondial de l’Association internationale de linguistique appliquée</w:t></w:r><w:r><w:rPr/><w:t xml:space="preserve">, AILA2023, Jul 2023, LYON (ENS), France</w:t></w:r></w:p><w:p><w:pPr/><w:r><w:rPr/><w:t xml:space="preserve">Communication dans un congrès</w:t></w:r></w:p><w:p><w:pPr/><w:hyperlink r:id="rId37" w:history="1"><w:r><w:rPr><w:color w:val="#410a8c"/><w:u w:val="single"/></w:rPr><w:t xml:space="preserve">hal-04887989v1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Récits spécialisés professionnels et caractérisation de la composante discursive de l’expertise professionnelle »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6e colloque international de didactique professionnelle :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38" w:history="1"><w:r><w:rPr><w:color w:val="#410a8c"/><w:u w:val="single"/></w:rPr><w:t xml:space="preserve">hal-04753250v1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L’analyse des récits spécialisés, moyen infaillible pour caractériser la composante discursive de l’expertise professionnelle ?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61e Congrès de la SAES : Failles</w:t></w:r><w:r><w:rPr/><w:t xml:space="preserve">, SAES, Jun 2022, Clermont - 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hal-04888044v1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Accessing languages for specific purposes through professional narratives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17e conférence internationale de l’Association internationale de pragmatique (IPra2021)</w:t></w:r><w:r><w:rPr/><w:t xml:space="preserve">, International Pragmatics Association, Jun 2021, Winterthur, Switzerland,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hal-04887920v1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Transdisciplinary Views on Professions : A Contribution by ESP Researchers »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AILA2021</w:t></w:r><w:r><w:rPr/><w:t xml:space="preserve">, Aug 2021, Groningen, Netherlands</w:t></w:r></w:p><w:p><w:pPr/><w:r><w:rPr/><w:t xml:space="preserve">Communication dans un congrès</w:t></w:r></w:p><w:p><w:pPr/><w:hyperlink r:id="rId41" w:history="1"><w:r><w:rPr><w:color w:val="#410a8c"/><w:u w:val="single"/></w:rPr><w:t xml:space="preserve">hal-04753257v1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bridges : anglais de spécialité et sociolinguistique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Anglais de spécialité et linguistique</w:t></w:r><w:r><w:rPr/><w:t xml:space="preserve">, Dec 2021,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hal-03505443v1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L’internationalisation des universités françaises par le développement des langues de spécialité »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6th Saarbrücken International Conference on Foreign Language Teaching</w:t></w:r><w:r><w:rPr/><w:t xml:space="preserve">, Oct 2021, Sarrebruck, Allemagne</w:t></w:r></w:p><w:p><w:pPr/><w:r><w:rPr/><w:t xml:space="preserve">Communication dans un congrès</w:t></w:r></w:p><w:p><w:pPr/><w:hyperlink r:id="rId43" w:history="1"><w:r><w:rPr><w:color w:val="#410a8c"/><w:u w:val="single"/></w:rPr><w:t xml:space="preserve">hal-04753205v1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l’exception dans la méthode : L’approche ethnographique en anglais de spécialité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59e Congrès de la SAES : L’exception</w:t></w:r><w:r><w:rPr/><w:t xml:space="preserve">, SAES, Jun 2019, Aix (Aix-Marseille Université), France</w:t></w:r></w:p><w:p><w:pPr/><w:r><w:rPr/><w:t xml:space="preserve">Communication dans un congrès</w:t></w:r></w:p><w:p><w:pPr/><w:hyperlink r:id="rId44" w:history="1"><w:r><w:rPr><w:color w:val="#410a8c"/><w:u w:val="single"/></w:rPr><w:t xml:space="preserve">hal-04888054v1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„Wir brauchen hier keine Grammatik, hier geht es um Kartoffeln.“ Apport de l’anglais de spécialité pour la caractérisation des domaines spécialisés professionnels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Colloque international PRELA : Professionnel·les et recherche en linguistique appliquée. Défis méthodologiques, enjeux sociétaux et perspectives d’intervention</w:t></w:r><w:r><w:rPr/><w:t xml:space="preserve">, AFLA, Jun 2019, LYON (ENS), France</w:t></w:r></w:p><w:p><w:pPr/><w:r><w:rPr/><w:t xml:space="preserve">Communication dans un congrès</w:t></w:r></w:p><w:p><w:pPr/><w:hyperlink r:id="rId45" w:history="1"><w:r><w:rPr><w:color w:val="#410a8c"/><w:u w:val="single"/></w:rPr><w:t xml:space="preserve">hal-04888065v1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Certification ou accréditation ? Quelle mesure pour la qualité des formations universitaires en LANSAD ?</w:t></w:r></w:hyperlink></w:p><w:p><w:pPr/><w:hyperlink r:id="rId13" w:history="1"><w:r><w:rPr><w:color w:val="#410a8c"/><w:u w:val="single"/></w:rPr><w:t xml:space="preserve">Philippe Millot</w:t></w:r></w:hyperlink><w:r><w:rPr/><w:t xml:space="preserve">,</w:t></w:r><w:hyperlink r:id="rId14" w:history="1"><w:r><w:rPr><w:color w:val="#410a8c"/><w:u w:val="single"/></w:rPr><w:t xml:space="preserve">Cédric Sarré</w:t></w:r></w:hyperlink><w:r><w:rPr/><w:t xml:space="preserve">,</w:t></w:r><w:hyperlink r:id="rId15" w:history="1"><w:r><w:rPr><w:color w:val="#410a8c"/><w:u w:val="single"/></w:rPr><w:t xml:space="preserve">Valérie Braud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Gouvernance linguistique des universités et des établissements d’enseignement supérieur</w:t></w:r><w:r><w:rPr/><w:t xml:space="preserve">, Nov 2018,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hal-02023997v1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l'aptitude à maîtriser une langue vivante étrangère. Eléments de contextualisation sur la certification en langues pour spécialistes d'autres disciplines</w:t></w:r></w:hyperlink></w:p><w:p><w:pPr/><w:hyperlink r:id="rId15" w:history="1"><w:r><w:rPr><w:color w:val="#410a8c"/><w:u w:val="single"/></w:rPr><w:t xml:space="preserve">Valérie Braud</w:t></w:r></w:hyperlink><w:r><w:rPr/><w:t xml:space="preserve">,</w:t></w:r><w:hyperlink r:id="rId13" w:history="1"><w:r><w:rPr><w:color w:val="#410a8c"/><w:u w:val="single"/></w:rPr><w:t xml:space="preserve">Philippe Millot</w:t></w:r></w:hyperlink><w:r><w:rPr/><w:t xml:space="preserve">,</w:t></w:r><w:hyperlink r:id="rId14" w:history="1"><w:r><w:rPr><w:color w:val="#410a8c"/><w:u w:val="single"/></w:rPr><w:t xml:space="preserve">Cédric Sarré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Journée d'études Les certifications dans le secteur LANSAD, Université Bourgogne Franche-Comté</w:t></w:r><w:r><w:rPr/><w:t xml:space="preserve">, Nov 2015, Dijon, France</w:t></w:r></w:p><w:p><w:pPr/><w:r><w:rPr/><w:t xml:space="preserve">Communication dans un congrès</w:t></w:r></w:p><w:p><w:pPr/><w:hyperlink r:id="rId47" w:history="1"><w:r><w:rPr><w:color w:val="#410a8c"/><w:u w:val="single"/></w:rPr><w:t xml:space="preserve">hal-03925130v1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Quelle place pour l’anglais de spécialité et le linguiste de spécialité à l’université ? Proposition d’intégration institutionnelle au sein du secteur LANSAD</w:t></w:r></w:hyperlink></w:p><w:p><w:pPr/><w:hyperlink r:id="rId15" w:history="1"><w:r><w:rPr><w:color w:val="#410a8c"/><w:u w:val="single"/></w:rPr><w:t xml:space="preserve">Valérie Braud</w:t></w:r></w:hyperlink><w:r><w:rPr/><w:t xml:space="preserve">,</w:t></w:r><w:hyperlink r:id="rId13" w:history="1"><w:r><w:rPr><w:color w:val="#410a8c"/><w:u w:val="single"/></w:rPr><w:t xml:space="preserve">Philippe Millot</w:t></w:r></w:hyperlink><w:r><w:rPr/><w:t xml:space="preserve">,</w:t></w:r><w:hyperlink r:id="rId14" w:history="1"><w:r><w:rPr><w:color w:val="#410a8c"/><w:u w:val="single"/></w:rPr><w:t xml:space="preserve">Cédric Sarré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26e colloque du GERAS, Université de Bordeaux</w:t></w:r><w:r><w:rPr/><w:t xml:space="preserve">, Mar 2015,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hal-03925027v1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Enseigner les langues dans les formations professionnalisantes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Les Langues Modernes</w:t></w:r><w:r><w:rPr/><w:t xml:space="preserve">, 4/2024, 2024</w:t></w:r></w:p><w:p><w:pPr/><w:r><w:rPr/><w:t xml:space="preserve">N°spécial de revue/special issue</w:t></w:r></w:p><w:p><w:pPr/><w:hyperlink r:id="rId49" w:history="1"><w:r><w:rPr><w:color w:val="#410a8c"/><w:u w:val="single"/></w:rPr><w:t xml:space="preserve">hal-04808344v1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Developing Shared Languages. The fundamentals of mutual learning and problem solving in transdisciplinary collaboration</w:t></w:r></w:hyperlink></w:p><w:p><w:pPr/><w:hyperlink r:id="rId51" w:history="1"><w:r><w:rPr><w:color w:val="#410a8c"/><w:u w:val="single"/></w:rPr><w:t xml:space="preserve">Marlies Whitehouse</w:t></w:r></w:hyperlink><w:r><w:rPr/><w:t xml:space="preserve">,</w:t></w:r><w:hyperlink r:id="rId52" w:history="1"><w:r><w:rPr><w:color w:val="#410a8c"/><w:u w:val="single"/></w:rPr><w:t xml:space="preserve">Henrik Rahm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AILA Review</w:t></w:r><w:r><w:rPr/><w:t xml:space="preserve">, 34 (1), pp.1-18, 2021, </w:t></w:r><w:hyperlink r:id="rId53" w:history="1"><w:r><w:rPr><w:color w:val="#410a8c"/><w:u w:val="single"/></w:rPr><w:t xml:space="preserve">⟨10.1075/aila.00038.int⟩</w:t></w:r></w:hyperlink></w:p><w:p><w:pPr/><w:r><w:rPr/><w:t xml:space="preserve">N°spécial de revue/special issue</w:t></w:r></w:p><w:p><w:pPr/><w:hyperlink r:id="rId50" w:history="1"><w:r><w:rPr><w:color w:val="#410a8c"/><w:u w:val="single"/></w:rPr><w:t xml:space="preserve">hal-04009149v1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English for Specific Purposes (ESP) and the Underlying Dynamics of Power, Empowerment and Disempowerment</w:t></w:r></w:hyperlink></w:p><w:p><w:pPr/><w:hyperlink r:id="rId55" w:history="1"><w:r><w:rPr><w:color w:val="#410a8c"/><w:u w:val="single"/></w:rPr><w:t xml:space="preserve">Shaeda Isani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40, 2020, </w:t></w:r><w:hyperlink r:id="rId56" w:history="1"><w:r><w:rPr><w:color w:val="#410a8c"/><w:u w:val="single"/></w:rPr><w:t xml:space="preserve">⟨10.4000/ilcea.10447⟩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hal-02883967v1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Anglais de spécialité et milieux professionnels / ESP and Professions</w:t></w:r></w:hyperlink></w:p><w:p><w:pPr/><w:hyperlink r:id="rId8" w:history="1"><w:r><w:rPr><w:color w:val="#410a8c"/><w:u w:val="single"/></w:rPr><w:t xml:space="preserve">Séverine Wozniak</w:t></w:r></w:hyperlink><w:r><w:rPr/><w:t xml:space="preserve">,</w:t></w:r><w:hyperlink r:id="rId13" w:history="1"><w:r><w:rPr><w:color w:val="#410a8c"/><w:u w:val="single"/></w:rPr><w:t xml:space="preserve">Philippe Millot</w:t></w:r></w:hyperlink><w:r><w:rPr/><w:t xml:space="preserve">,</w:t></w:r><w:hyperlink r:id="rId18" w:history="1"><w:r><w:rPr><w:color w:val="#410a8c"/><w:u w:val="single"/></w:rPr><w:t xml:space="preserve">Marion Charret del Bove</w:t></w:r></w:hyperlink></w:p><w:p><w:pPr/><w:r><w:rPr><w:i w:val="1"/><w:iCs w:val="1"/></w:rPr><w:t xml:space="preserve">ASp - La revue du GERAS</w:t></w:r><w:r><w:rPr/><w:t xml:space="preserve">, 71, 2017, </w:t></w:r><w:hyperlink r:id="rId58" w:history="1"><w:r><w:rPr><w:color w:val="#410a8c"/><w:u w:val="single"/></w:rPr><w:t xml:space="preserve">⟨10.4000/asp.4923⟩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hal-02885210v1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Specialised Discourse and Language on Energy, Ecology and Environment</w:t></w:r></w:hyperlink></w:p><w:p><w:pPr/><w:hyperlink r:id="rId8" w:history="1"><w:r><w:rPr><w:color w:val="#410a8c"/><w:u w:val="single"/></w:rPr><w:t xml:space="preserve">Séverine Wozniak</w:t></w:r></w:hyperlink><w:r><w:rPr/><w:t xml:space="preserve">,</w:t></w:r><w:hyperlink r:id="rId60" w:history="1"><w:r><w:rPr><w:color w:val="#410a8c"/><w:u w:val="single"/></w:rPr><w:t xml:space="preserve">Camille Biros</w:t></w:r></w:hyperlink></w:p><w:p><w:pPr/><w:r><w:rPr/><w:t xml:space="preserve">France. </w:t></w:r><w:r><w:rPr><w:i w:val="1"/><w:iCs w:val="1"/></w:rPr><w:t xml:space="preserve">Progress in Industrial Ecology, An International Journal</w:t></w:r><w:r><w:rPr/><w:t xml:space="preserve">, 10 (2/3), 2016</w:t></w:r></w:p><w:p><w:pPr/><w:r><w:rPr/><w:t xml:space="preserve">N°spécial de revue/special issue</w:t></w:r></w:p><w:p><w:pPr/><w:hyperlink r:id="rId59" w:history="1"><w:r><w:rPr><w:color w:val="#410a8c"/><w:u w:val="single"/></w:rPr><w:t xml:space="preserve">hal-01741687v1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Acceptabilité et transgression en langues et cultures de spécialité</w:t></w:r></w:hyperlink></w:p><w:p><w:pPr/><w:hyperlink r:id="rId55" w:history="1"><w:r><w:rPr><w:color w:val="#410a8c"/><w:u w:val="single"/></w:rPr><w:t xml:space="preserve">Shaeda Isani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/><w:t xml:space="preserve">France. </w:t></w:r><w:r><w:rPr><w:i w:val="1"/><w:iCs w:val="1"/></w:rPr><w:t xml:space="preserve">ILCEA: Revue de l’Institut des langues et cultures d'Europe, Amérique, Afrique, Asie et Australie </w:t></w:r><w:r><w:rPr/><w:t xml:space="preserve">, 19, 2014</w:t></w:r></w:p><w:p><w:pPr/><w:r><w:rPr/><w:t xml:space="preserve">N°spécial de revue/special issue</w:t></w:r></w:p><w:p><w:pPr/><w:hyperlink r:id="rId61" w:history="1"><w:r><w:rPr><w:color w:val="#410a8c"/><w:u w:val="single"/></w:rPr><w:t xml:space="preserve">hal-01741666v1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Approche ethnographique des langues spécialisées professionnelles</w:t></w:r></w:hyperlink></w:p><w:p><w:pPr/><w:hyperlink r:id="rId8" w:history="1"><w:r><w:rPr><w:color w:val="#410a8c"/><w:u w:val="single"/></w:rPr><w:t xml:space="preserve">Séverine Wozniak</w:t></w:r></w:hyperlink></w:p><w:p><w:pPr/><w:hyperlink r:id="rId63" w:history="1"><w:r><w:rPr><w:color w:val="#410a8c"/><w:u w:val="single"/></w:rPr><w:t xml:space="preserve">Peter Lang</w:t></w:r></w:hyperlink><w:r><w:rPr/><w:t xml:space="preserve">, 4, 2019, Aspects linguistiques et cultures des discours spécialisées, Catherine Resche, 978-3-0343-3242-2. </w:t></w:r><w:hyperlink r:id="rId64" w:history="1"><w:r><w:rPr><w:color w:val="#410a8c"/><w:u w:val="single"/></w:rPr><w:t xml:space="preserve">⟨10.3726/b15912⟩</w:t></w:r></w:hyperlink></w:p><w:p><w:pPr/><w:r><w:rPr/><w:t xml:space="preserve">Ouvrages</w:t></w:r></w:p><w:p><w:pPr/><w:hyperlink r:id="rId62" w:history="1"><w:r><w:rPr><w:color w:val="#410a8c"/><w:u w:val="single"/></w:rPr><w:t xml:space="preserve">hal-02303977v1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Certification ou accréditation ? Quelle mesure pour la qualité des formations universitaires en langues pour spécialistes d’autres disciplines (LANSAD) ?</w:t></w:r></w:hyperlink></w:p><w:p><w:pPr/><w:hyperlink r:id="rId15" w:history="1"><w:r><w:rPr><w:color w:val="#410a8c"/><w:u w:val="single"/></w:rPr><w:t xml:space="preserve">Valérie Braud</w:t></w:r></w:hyperlink><w:r><w:rPr/><w:t xml:space="preserve">,</w:t></w:r><w:hyperlink r:id="rId13" w:history="1"><w:r><w:rPr><w:color w:val="#410a8c"/><w:u w:val="single"/></w:rPr><w:t xml:space="preserve">Philippe Millot</w:t></w:r></w:hyperlink><w:r><w:rPr/><w:t xml:space="preserve">,</w:t></w:r><w:hyperlink r:id="rId14" w:history="1"><w:r><w:rPr><w:color w:val="#410a8c"/><w:u w:val="single"/></w:rPr><w:t xml:space="preserve">Cédric Sarré</w:t></w:r></w:hyperlink><w:r><w:rPr/><w:t xml:space="preserve">,</w:t></w:r><w:hyperlink r:id="rId8" w:history="1"><w:r><w:rPr><w:color w:val="#410a8c"/><w:u w:val="single"/></w:rPr><w:t xml:space="preserve">Séverine Wozniak</w:t></w:r></w:hyperlink></w:p><w:p><w:pPr/><w:r><w:rPr><w:i w:val="1"/><w:iCs w:val="1"/></w:rPr><w:t xml:space="preserve">La gouvernance linguistique des universités et des établissements d’enseignement supérieur</w:t></w:r><w:r><w:rPr/><w:t xml:space="preserve">, Ecole Polytechnique, 2022, La gouvernance linguistique des universités et établissements d'enseignement supérieur, 978-2-7302-1696-8</w:t></w:r></w:p><w:p><w:pPr/><w:r><w:rPr/><w:t xml:space="preserve">Chapitre d'ouvrage</w:t></w:r></w:p><w:p><w:pPr/><w:hyperlink r:id="rId65" w:history="1"><w:r><w:rPr><w:color w:val="#410a8c"/><w:u w:val="single"/></w:rPr><w:t xml:space="preserve">hal-02023977v1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tacos & le sandwich mexicain : éléments pour une analyse terminochronique des néonymes en anglais de l’alpinisme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Terminologie et domaines spécialisés – Approches plurielles</w:t></w:r><w:r><w:rPr/><w:t xml:space="preserve">, 2015, 978-2-8124-3809-7</w:t></w:r></w:p><w:p><w:pPr/><w:r><w:rPr/><w:t xml:space="preserve">Chapitre d'ouvrage</w:t></w:r></w:p><w:p><w:pPr/><w:hyperlink r:id="rId66" w:history="1"><w:r><w:rPr><w:color w:val="#410a8c"/><w:u w:val="single"/></w:rPr><w:t xml:space="preserve">hal-01311966v1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Book Review. English for Specific Purposes and Humour, Shaeda Isani and Michel Van der Yeught, ed. (Cambridge Scholars Publishing, 2023).</w:t></w:r></w:hyperlink></w:p><w:p><w:pPr/><w:hyperlink r:id="rId8" w:history="1"><w:r><w:rPr><w:color w:val="#410a8c"/><w:u w:val="single"/></w:rPr><w:t xml:space="preserve">Séverine Wozniak</w:t></w:r></w:hyperlink></w:p><w:p><w:pPr/><w:r><w:rPr/><w:t xml:space="preserve">2024, pp.183-189. </w:t></w:r><w:hyperlink r:id="rId68" w:history="1"><w:r><w:rPr><w:color w:val="#410a8c"/><w:u w:val="single"/></w:rPr><w:t xml:space="preserve">⟨10.4000/12ry8⟩</w:t></w:r></w:hyperlink></w:p><w:p><w:pPr/><w:r><w:rPr/><w:t xml:space="preserve">Autre publication scientifique</w:t></w:r></w:p><w:p><w:pPr/><w:hyperlink r:id="rId67" w:history="1"><w:r><w:rPr><w:color w:val="#410a8c"/><w:u w:val="single"/></w:rPr><w:t xml:space="preserve">hal-04888008v1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Compétence en anglais : l'obsédante question de la certification en langues</w:t></w:r></w:hyperlink></w:p><w:p><w:pPr/><w:hyperlink r:id="rId8" w:history="1"><w:r><w:rPr><w:color w:val="#410a8c"/><w:u w:val="single"/></w:rPr><w:t xml:space="preserve">Séverine Wozniak</w:t></w:r></w:hyperlink><w:r><w:rPr/><w:t xml:space="preserve">,</w:t></w:r><w:hyperlink r:id="rId70" w:history="1"><w:r><w:rPr><w:color w:val="#410a8c"/><w:u w:val="single"/></w:rPr><w:t xml:space="preserve">Sarré Cédric</w:t></w:r></w:hyperlink><w:r><w:rPr/><w:t xml:space="preserve">,</w:t></w:r><w:hyperlink r:id="rId13" w:history="1"><w:r><w:rPr><w:color w:val="#410a8c"/><w:u w:val="single"/></w:rPr><w:t xml:space="preserve">Philippe Millot</w:t></w:r></w:hyperlink><w:r><w:rPr/><w:t xml:space="preserve">,</w:t></w:r><w:hyperlink r:id="rId15" w:history="1"><w:r><w:rPr><w:color w:val="#410a8c"/><w:u w:val="single"/></w:rPr><w:t xml:space="preserve">Valérie Braud</w:t></w:r></w:hyperlink></w:p><w:p><w:pPr/><w:r><w:rPr/><w:t xml:space="preserve">2018</w:t></w:r></w:p><w:p><w:pPr/><w:r><w:rPr/><w:t xml:space="preserve">Autre publication scientifique</w:t></w:r></w:p><w:p><w:pPr/><w:hyperlink r:id="rId69" w:history="1"><w:r><w:rPr><w:color w:val="#410a8c"/><w:u w:val="single"/></w:rPr><w:t xml:space="preserve">hal-03831385v1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Non, Brian n'est pas dans la cuisine, il est au boulot&amp;quot; : quelle formation linguistique pour les étudiants non-linguistes ?</w:t></w:r></w:hyperlink></w:p><w:p><w:pPr/><w:hyperlink r:id="rId70" w:history="1"><w:r><w:rPr><w:color w:val="#410a8c"/><w:u w:val="single"/></w:rPr><w:t xml:space="preserve">Sarré Cédric</w:t></w:r></w:hyperlink><w:r><w:rPr/><w:t xml:space="preserve">,</w:t></w:r><w:hyperlink r:id="rId13" w:history="1"><w:r><w:rPr><w:color w:val="#410a8c"/><w:u w:val="single"/></w:rPr><w:t xml:space="preserve">Philippe Millot</w:t></w:r></w:hyperlink><w:r><w:rPr/><w:t xml:space="preserve">,</w:t></w:r><w:hyperlink r:id="rId8" w:history="1"><w:r><w:rPr><w:color w:val="#410a8c"/><w:u w:val="single"/></w:rPr><w:t xml:space="preserve">Séverine Wozniak</w:t></w:r></w:hyperlink><w:r><w:rPr/><w:t xml:space="preserve">,</w:t></w:r><w:hyperlink r:id="rId15" w:history="1"><w:r><w:rPr><w:color w:val="#410a8c"/><w:u w:val="single"/></w:rPr><w:t xml:space="preserve">Valérie Braud</w:t></w:r></w:hyperlink></w:p><w:p><w:pPr/><w:r><w:rPr/><w:t xml:space="preserve">2017</w:t></w:r></w:p><w:p><w:pPr/><w:r><w:rPr/><w:t xml:space="preserve">Autre publication scientifique</w:t></w:r></w:p><w:p><w:pPr/><w:hyperlink r:id="rId71" w:history="1"><w:r><w:rPr><w:color w:val="#410a8c"/><w:u w:val="single"/></w:rPr><w:t xml:space="preserve">hal-03831389v1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Recension, An Introduction to Financial English, The Basics of Market Finance. Introduction à l’anglais financier de Régine Hollander (Éditions Ellipses), Paris (2013)</w:t></w:r></w:hyperlink></w:p><w:p><w:pPr/><w:hyperlink r:id="rId8" w:history="1"><w:r><w:rPr><w:color w:val="#410a8c"/><w:u w:val="single"/></w:rPr><w:t xml:space="preserve">Séverine Wozniak</w:t></w:r></w:hyperlink></w:p><w:p><w:pPr/><w:r><w:rPr/><w:t xml:space="preserve">2014, http://asp.revues.org/4176</w:t></w:r></w:p><w:p><w:pPr/><w:r><w:rPr/><w:t xml:space="preserve">Autre publication scientifique</w:t></w:r></w:p><w:p><w:pPr/><w:hyperlink r:id="rId72" w:history="1"><w:r><w:rPr><w:color w:val="#410a8c"/><w:u w:val="single"/></w:rPr><w:t xml:space="preserve">hal-01118518v1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Recension, Anglais Appliqué : Sciences du Management, Travail, Ressources humaines (Master et Doctorat)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Anglais Appliqué : Sciences du Management, Travail, Ressources humaines (Master et Doctorat)</w:t></w:r><w:r><w:rPr/><w:t xml:space="preserve">, 2012, pp.288</w:t></w:r></w:p><w:p><w:pPr/><w:r><w:rPr/><w:t xml:space="preserve">Autre publication scientifique</w:t></w:r></w:p><w:p><w:pPr/><w:hyperlink r:id="rId73" w:history="1"><w:r><w:rPr><w:color w:val="#410a8c"/><w:u w:val="single"/></w:rPr><w:t xml:space="preserve">hal-00945677v1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Recension, Disciplinary Identities: Individuality and Community in Academic Discourse (Ken Hyland)</w:t></w:r></w:hyperlink></w:p><w:p><w:pPr/><w:hyperlink r:id="rId8" w:history="1"><w:r><w:rPr><w:color w:val="#410a8c"/><w:u w:val="single"/></w:rPr><w:t xml:space="preserve">Séverine Wozniak</w:t></w:r></w:hyperlink></w:p><w:p><w:pPr/><w:r><w:rPr><w:i w:val="1"/><w:iCs w:val="1"/></w:rPr><w:t xml:space="preserve">Disciplinary Identities: Individuality and Community in Academic Discourse</w:t></w:r><w:r><w:rPr/><w:t xml:space="preserve">, 2012, pp.250</w:t></w:r></w:p><w:p><w:pPr/><w:r><w:rPr/><w:t xml:space="preserve">Autre publication scientifique</w:t></w:r></w:p><w:p><w:pPr/><w:hyperlink r:id="rId74" w:history="1"><w:r><w:rPr><w:color w:val="#410a8c"/><w:u w:val="single"/></w:rPr><w:t xml:space="preserve">hal-00943892v1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 Anglais de spécialité et mondes professionnels : Contribution des langues spécialisées à la construction de la composante discursive de l’expertise professionnelle »</w:t></w:r></w:hyperlink></w:p><w:p><w:pPr/><w:hyperlink r:id="rId8" w:history="1"><w:r><w:rPr><w:color w:val="#410a8c"/><w:u w:val="single"/></w:rPr><w:t xml:space="preserve">Séverine Wozniak</w:t></w:r></w:hyperlink></w:p><w:p><w:pPr/><w:r><w:rPr/><w:t xml:space="preserve">Linguistique. Aix Marseille Université, 2020</w:t></w:r></w:p><w:p><w:pPr/><w:r><w:rPr/><w:t xml:space="preserve">HDR</w:t></w:r></w:p><w:p><w:pPr/><w:hyperlink r:id="rId75" w:history="1"><w:r><w:rPr><w:color w:val="#410a8c"/><w:u w:val="single"/></w:rPr><w:t xml:space="preserve">tel-04753169v1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335v1" TargetMode="External"/><Relationship Id="rId8" Type="http://schemas.openxmlformats.org/officeDocument/2006/relationships/hyperlink" Target="https://hal.science/search/index/?q=*&amp;authFullName_s=S&#233;verine Wozniak" TargetMode="External"/><Relationship Id="rId9" Type="http://schemas.openxmlformats.org/officeDocument/2006/relationships/hyperlink" Target="https://hal.science/search/index/?q=*&amp;authFullName_s=Adam Wilson" TargetMode="External"/><Relationship Id="rId10" Type="http://schemas.openxmlformats.org/officeDocument/2006/relationships/hyperlink" Target="https://hal.univ-grenoble-alpes.fr/hal-02006102v1" TargetMode="External"/><Relationship Id="rId11" Type="http://schemas.openxmlformats.org/officeDocument/2006/relationships/hyperlink" Target="https://dx.doi.org/10.22190/jtesap1803341w" TargetMode="External"/><Relationship Id="rId12" Type="http://schemas.openxmlformats.org/officeDocument/2006/relationships/hyperlink" Target="https://hal.science/hal-01557189v1" TargetMode="External"/><Relationship Id="rId13" Type="http://schemas.openxmlformats.org/officeDocument/2006/relationships/hyperlink" Target="https://hal.science/search/index/?q=*&amp;authFullName_s=Philippe Millot" TargetMode="External"/><Relationship Id="rId14" Type="http://schemas.openxmlformats.org/officeDocument/2006/relationships/hyperlink" Target="https://hal.science/search/index/?q=*&amp;authFullName_s=C&#233;dric Sarr&#233;" TargetMode="External"/><Relationship Id="rId15" Type="http://schemas.openxmlformats.org/officeDocument/2006/relationships/hyperlink" Target="https://hal.science/search/index/?q=*&amp;authFullName_s=Val&#233;rie Braud" TargetMode="External"/><Relationship Id="rId16" Type="http://schemas.openxmlformats.org/officeDocument/2006/relationships/hyperlink" Target="https://hal.science/hal-01741698v1" TargetMode="External"/><Relationship Id="rId17" Type="http://schemas.openxmlformats.org/officeDocument/2006/relationships/hyperlink" Target="https://hal.science/hal-01979757v1" TargetMode="External"/><Relationship Id="rId18" Type="http://schemas.openxmlformats.org/officeDocument/2006/relationships/hyperlink" Target="https://hal.science/search/index/?q=*&amp;authFullName_s=Marion Charret del Bove" TargetMode="External"/><Relationship Id="rId19" Type="http://schemas.openxmlformats.org/officeDocument/2006/relationships/hyperlink" Target="https://dx.doi.org/10.4000/asp.4937" TargetMode="External"/><Relationship Id="rId20" Type="http://schemas.openxmlformats.org/officeDocument/2006/relationships/hyperlink" Target="https://hal.science/hal-01393005v1" TargetMode="External"/><Relationship Id="rId21" Type="http://schemas.openxmlformats.org/officeDocument/2006/relationships/hyperlink" Target="https://dx.doi.org/10.4000/apliut.5496" TargetMode="External"/><Relationship Id="rId22" Type="http://schemas.openxmlformats.org/officeDocument/2006/relationships/hyperlink" Target="https://api.istex.fr/ark:/67375/G14-P0FKQTV2-Z/fulltext.pdf?sid=hal" TargetMode="External"/><Relationship Id="rId23" Type="http://schemas.openxmlformats.org/officeDocument/2006/relationships/hyperlink" Target="https://hal.univ-grenoble-alpes.fr/hal-01311950v1" TargetMode="External"/><Relationship Id="rId24" Type="http://schemas.openxmlformats.org/officeDocument/2006/relationships/hyperlink" Target="https://shs.hal.science/halshs-01340909v1" TargetMode="External"/><Relationship Id="rId25" Type="http://schemas.openxmlformats.org/officeDocument/2006/relationships/hyperlink" Target="https://hal.science/search/index/?q=*&amp;authFullName_s=Cedric Sarre" TargetMode="External"/><Relationship Id="rId26" Type="http://schemas.openxmlformats.org/officeDocument/2006/relationships/hyperlink" Target="https://shs.hal.science/halshs-01340910v1" TargetMode="External"/><Relationship Id="rId27" Type="http://schemas.openxmlformats.org/officeDocument/2006/relationships/hyperlink" Target="https://dx.doi.org/10.4000/apliut.5020" TargetMode="External"/><Relationship Id="rId28" Type="http://schemas.openxmlformats.org/officeDocument/2006/relationships/hyperlink" Target="https://api.istex.fr/ark:/67375/G14-R2W6BMSG-C/fulltext.pdf?sid=hal" TargetMode="External"/><Relationship Id="rId29" Type="http://schemas.openxmlformats.org/officeDocument/2006/relationships/hyperlink" Target="https://hal.univ-grenoble-alpes.fr/hal-01118512v1" TargetMode="External"/><Relationship Id="rId30" Type="http://schemas.openxmlformats.org/officeDocument/2006/relationships/hyperlink" Target="https://hal.science/search/index/?q=*&amp;authFullName_s=Arnaud Buchs" TargetMode="External"/><Relationship Id="rId31" Type="http://schemas.openxmlformats.org/officeDocument/2006/relationships/hyperlink" Target="https://hal.univ-grenoble-alpes.fr/hal-00943889v1" TargetMode="External"/><Relationship Id="rId32" Type="http://schemas.openxmlformats.org/officeDocument/2006/relationships/hyperlink" Target="https://hal.univ-grenoble-alpes.fr/hal-01118523v1" TargetMode="External"/><Relationship Id="rId33" Type="http://schemas.openxmlformats.org/officeDocument/2006/relationships/hyperlink" Target="https://hal.science/hal-04753243v1" TargetMode="External"/><Relationship Id="rId34" Type="http://schemas.openxmlformats.org/officeDocument/2006/relationships/hyperlink" Target="https://hal.science/hal-04753225v1" TargetMode="External"/><Relationship Id="rId35" Type="http://schemas.openxmlformats.org/officeDocument/2006/relationships/hyperlink" Target="https://hal.science/hal-04888025v1" TargetMode="External"/><Relationship Id="rId36" Type="http://schemas.openxmlformats.org/officeDocument/2006/relationships/hyperlink" Target="https://hal.science/hal-04753233v1" TargetMode="External"/><Relationship Id="rId37" Type="http://schemas.openxmlformats.org/officeDocument/2006/relationships/hyperlink" Target="https://hal.science/hal-04887989v1" TargetMode="External"/><Relationship Id="rId38" Type="http://schemas.openxmlformats.org/officeDocument/2006/relationships/hyperlink" Target="https://hal.science/hal-04753250v1" TargetMode="External"/><Relationship Id="rId39" Type="http://schemas.openxmlformats.org/officeDocument/2006/relationships/hyperlink" Target="https://hal.science/hal-04888044v1" TargetMode="External"/><Relationship Id="rId40" Type="http://schemas.openxmlformats.org/officeDocument/2006/relationships/hyperlink" Target="https://hal.science/hal-04887920v1" TargetMode="External"/><Relationship Id="rId41" Type="http://schemas.openxmlformats.org/officeDocument/2006/relationships/hyperlink" Target="https://hal.science/hal-04753257v1" TargetMode="External"/><Relationship Id="rId42" Type="http://schemas.openxmlformats.org/officeDocument/2006/relationships/hyperlink" Target="https://hal.science/hal-03505443v1" TargetMode="External"/><Relationship Id="rId43" Type="http://schemas.openxmlformats.org/officeDocument/2006/relationships/hyperlink" Target="https://hal.science/hal-04753205v1" TargetMode="External"/><Relationship Id="rId44" Type="http://schemas.openxmlformats.org/officeDocument/2006/relationships/hyperlink" Target="https://hal.science/hal-04888054v1" TargetMode="External"/><Relationship Id="rId45" Type="http://schemas.openxmlformats.org/officeDocument/2006/relationships/hyperlink" Target="https://hal.science/hal-04888065v1" TargetMode="External"/><Relationship Id="rId46" Type="http://schemas.openxmlformats.org/officeDocument/2006/relationships/hyperlink" Target="https://hal.science/hal-02023997v1" TargetMode="External"/><Relationship Id="rId47" Type="http://schemas.openxmlformats.org/officeDocument/2006/relationships/hyperlink" Target="https://hal.science/hal-03925130v1" TargetMode="External"/><Relationship Id="rId48" Type="http://schemas.openxmlformats.org/officeDocument/2006/relationships/hyperlink" Target="https://hal.science/hal-03925027v1" TargetMode="External"/><Relationship Id="rId49" Type="http://schemas.openxmlformats.org/officeDocument/2006/relationships/hyperlink" Target="https://hal.science/hal-04808344v1" TargetMode="External"/><Relationship Id="rId50" Type="http://schemas.openxmlformats.org/officeDocument/2006/relationships/hyperlink" Target="https://hal.univ-lyon2.fr/hal-04009149v1" TargetMode="External"/><Relationship Id="rId51" Type="http://schemas.openxmlformats.org/officeDocument/2006/relationships/hyperlink" Target="https://hal.science/search/index/?q=*&amp;authFullName_s=Marlies Whitehouse" TargetMode="External"/><Relationship Id="rId52" Type="http://schemas.openxmlformats.org/officeDocument/2006/relationships/hyperlink" Target="https://hal.science/search/index/?q=*&amp;authFullName_s=Henrik Rahm" TargetMode="External"/><Relationship Id="rId53" Type="http://schemas.openxmlformats.org/officeDocument/2006/relationships/hyperlink" Target="https://dx.doi.org/10.1075/aila.00038.int" TargetMode="External"/><Relationship Id="rId54" Type="http://schemas.openxmlformats.org/officeDocument/2006/relationships/hyperlink" Target="https://hal.science/hal-02883967v1" TargetMode="External"/><Relationship Id="rId55" Type="http://schemas.openxmlformats.org/officeDocument/2006/relationships/hyperlink" Target="https://hal.science/search/index/?q=*&amp;authFullName_s=Shaeda Isani" TargetMode="External"/><Relationship Id="rId56" Type="http://schemas.openxmlformats.org/officeDocument/2006/relationships/hyperlink" Target="https://dx.doi.org/10.4000/ilcea.10447" TargetMode="External"/><Relationship Id="rId57" Type="http://schemas.openxmlformats.org/officeDocument/2006/relationships/hyperlink" Target="https://hal.science/hal-02885210v1" TargetMode="External"/><Relationship Id="rId58" Type="http://schemas.openxmlformats.org/officeDocument/2006/relationships/hyperlink" Target="https://dx.doi.org/10.4000/asp.4923" TargetMode="External"/><Relationship Id="rId59" Type="http://schemas.openxmlformats.org/officeDocument/2006/relationships/hyperlink" Target="https://hal.science/hal-01741687v1" TargetMode="External"/><Relationship Id="rId60" Type="http://schemas.openxmlformats.org/officeDocument/2006/relationships/hyperlink" Target="https://hal.science/search/index/?q=*&amp;authFullName_s=Camille Biros" TargetMode="External"/><Relationship Id="rId61" Type="http://schemas.openxmlformats.org/officeDocument/2006/relationships/hyperlink" Target="https://hal.science/hal-01741666v1" TargetMode="External"/><Relationship Id="rId62" Type="http://schemas.openxmlformats.org/officeDocument/2006/relationships/hyperlink" Target="https://hal.science/hal-02303977v1" TargetMode="External"/><Relationship Id="rId63" Type="http://schemas.openxmlformats.org/officeDocument/2006/relationships/hyperlink" Target="https://www.peterlang.com/view/title/61760?format=PBK" TargetMode="External"/><Relationship Id="rId64" Type="http://schemas.openxmlformats.org/officeDocument/2006/relationships/hyperlink" Target="https://dx.doi.org/10.3726/b15912" TargetMode="External"/><Relationship Id="rId65" Type="http://schemas.openxmlformats.org/officeDocument/2006/relationships/hyperlink" Target="https://hal.science/hal-02023977v1" TargetMode="External"/><Relationship Id="rId66" Type="http://schemas.openxmlformats.org/officeDocument/2006/relationships/hyperlink" Target="https://hal.univ-grenoble-alpes.fr/hal-01311966v1" TargetMode="External"/><Relationship Id="rId67" Type="http://schemas.openxmlformats.org/officeDocument/2006/relationships/hyperlink" Target="https://hal.science/hal-04888008v1" TargetMode="External"/><Relationship Id="rId68" Type="http://schemas.openxmlformats.org/officeDocument/2006/relationships/hyperlink" Target="https://dx.doi.org/10.4000/12ry8" TargetMode="External"/><Relationship Id="rId69" Type="http://schemas.openxmlformats.org/officeDocument/2006/relationships/hyperlink" Target="https://hal.science/hal-03831385v1" TargetMode="External"/><Relationship Id="rId70" Type="http://schemas.openxmlformats.org/officeDocument/2006/relationships/hyperlink" Target="https://hal.science/search/index/?q=*&amp;authFullName_s=Sarr&#233; C&#233;dric" TargetMode="External"/><Relationship Id="rId71" Type="http://schemas.openxmlformats.org/officeDocument/2006/relationships/hyperlink" Target="https://hal.science/hal-03831389v1" TargetMode="External"/><Relationship Id="rId72" Type="http://schemas.openxmlformats.org/officeDocument/2006/relationships/hyperlink" Target="https://hal.univ-grenoble-alpes.fr/hal-01118518v1" TargetMode="External"/><Relationship Id="rId73" Type="http://schemas.openxmlformats.org/officeDocument/2006/relationships/hyperlink" Target="https://hal.univ-grenoble-alpes.fr/hal-00945677v1" TargetMode="External"/><Relationship Id="rId74" Type="http://schemas.openxmlformats.org/officeDocument/2006/relationships/hyperlink" Target="https://hal.univ-grenoble-alpes.fr/hal-00943892v1" TargetMode="External"/><Relationship Id="rId75" Type="http://schemas.openxmlformats.org/officeDocument/2006/relationships/hyperlink" Target="https://hal.science/tel-0475316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Wozniak</dc:title>
  <dc:description>CV</dc:description>
  <dc:subject/>
  <cp:keywords/>
  <cp:category/>
  <cp:lastModifiedBy/>
  <dcterms:created xsi:type="dcterms:W3CDTF">2026-03-16T01:30:40+01:00</dcterms:created>
  <dcterms:modified xsi:type="dcterms:W3CDTF">2026-03-16T01:30:40+01:00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