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Carolina GARCIA 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Epistemic Uncertainty in Statistical Tolerance Analysis: Worst-Case Non-Conformity Rate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Chahrazed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INCLUSION OF LOADING CONDITIONS IN A POLYHEDRAL-BASED METHOD FOR EARLY VARIATION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Andres Restrepo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Design, ICED 2023</w:t>
            </w:r>
            <w:r>
              <w:rPr/>
              <w:t xml:space="preserve">, Jul 2023, unknown, France. pp.515-524,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⟨10.1017/pds.2023.52⟩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allocation by means of the polyhedral based tolerance analysis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2025, 60, pp.260-276.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⟨10.1016/j.cirpj.2025.04.016⟩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tolerance allocation of over-constrained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C.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pp.123-128.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tolerance allocation and optimization using the prismatic polyhedral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C. García Gómez</w:t>
              </w:r>
            </w:hyperlink>
          </w:p>
          <w:p>
            <w:pPr/>
            <w:r>
              <w:rPr/>
              <w:t xml:space="preserve">Mechanics [physics]. Université de Bordeaux,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2023BORD0504⟩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tel-04501194v1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83v1" TargetMode="External"/><Relationship Id="rId8" Type="http://schemas.openxmlformats.org/officeDocument/2006/relationships/hyperlink" Target="https://hal.science/search/index/?q=*&amp;authFullName_s=Sonia Carolina Garcia Gomez" TargetMode="External"/><Relationship Id="rId9" Type="http://schemas.openxmlformats.org/officeDocument/2006/relationships/hyperlink" Target="https://hal.science/search/index/?q=*&amp;authFullName_s=Pierre Beaurepaire" TargetMode="External"/><Relationship Id="rId10" Type="http://schemas.openxmlformats.org/officeDocument/2006/relationships/hyperlink" Target="https://hal.science/search/index/?q=*&amp;authFullName_s=Nicolas Gayton" TargetMode="External"/><Relationship Id="rId11" Type="http://schemas.openxmlformats.org/officeDocument/2006/relationships/hyperlink" Target="https://hal.science/search/index/?q=*&amp;authFullName_s=Chahrazed Amrane" TargetMode="External"/><Relationship Id="rId12" Type="http://schemas.openxmlformats.org/officeDocument/2006/relationships/hyperlink" Target="https://hal.science/hal-04432814v1" TargetMode="External"/><Relationship Id="rId13" Type="http://schemas.openxmlformats.org/officeDocument/2006/relationships/hyperlink" Target="https://hal.science/search/index/?q=*&amp;authFullName_s=Carlos Andres Restrepo Garcia" TargetMode="External"/><Relationship Id="rId14" Type="http://schemas.openxmlformats.org/officeDocument/2006/relationships/hyperlink" Target="https://hal.science/search/index/?q=*&amp;authFullName_s=Denis Teissandier" TargetMode="External"/><Relationship Id="rId15" Type="http://schemas.openxmlformats.org/officeDocument/2006/relationships/hyperlink" Target="https://hal.science/search/index/?q=*&amp;authFullName_s=Yann Ledoux" TargetMode="External"/><Relationship Id="rId16" Type="http://schemas.openxmlformats.org/officeDocument/2006/relationships/hyperlink" Target="https://hal.science/search/index/?q=*&amp;authFullName_s=Vincent Delos" TargetMode="External"/><Relationship Id="rId17" Type="http://schemas.openxmlformats.org/officeDocument/2006/relationships/hyperlink" Target="https://dx.doi.org/10.1017/pds.2023.52" TargetMode="External"/><Relationship Id="rId18" Type="http://schemas.openxmlformats.org/officeDocument/2006/relationships/hyperlink" Target="https://hal.science/hal-05415599v1" TargetMode="External"/><Relationship Id="rId19" Type="http://schemas.openxmlformats.org/officeDocument/2006/relationships/hyperlink" Target="https://hal.science/search/index/?q=*&amp;authFullName_s=Sonia Garc&#237;a" TargetMode="External"/><Relationship Id="rId20" Type="http://schemas.openxmlformats.org/officeDocument/2006/relationships/hyperlink" Target="https://hal.science/search/index/?q=*&amp;authFullName_s=Gr&#233;gory Nuel" TargetMode="External"/><Relationship Id="rId21" Type="http://schemas.openxmlformats.org/officeDocument/2006/relationships/hyperlink" Target="https://dx.doi.org/10.1016/j.cirpj.2025.04.016" TargetMode="External"/><Relationship Id="rId22" Type="http://schemas.openxmlformats.org/officeDocument/2006/relationships/hyperlink" Target="https://hal.science/hal-04037081v1" TargetMode="External"/><Relationship Id="rId23" Type="http://schemas.openxmlformats.org/officeDocument/2006/relationships/hyperlink" Target="https://hal.science/search/index/?q=*&amp;authFullName_s=Sonia C. Garc&#237;a" TargetMode="External"/><Relationship Id="rId24" Type="http://schemas.openxmlformats.org/officeDocument/2006/relationships/hyperlink" Target="https://dx.doi.org/10.1016/j.procir.2022.10.018" TargetMode="External"/><Relationship Id="rId25" Type="http://schemas.openxmlformats.org/officeDocument/2006/relationships/hyperlink" Target="https://theses.hal.science/tel-04501194v1" TargetMode="External"/><Relationship Id="rId26" Type="http://schemas.openxmlformats.org/officeDocument/2006/relationships/hyperlink" Target="https://hal.science/search/index/?q=*&amp;authFullName_s=Sonia C. Garc&#237;a G&#243;mez" TargetMode="External"/><Relationship Id="rId27" Type="http://schemas.openxmlformats.org/officeDocument/2006/relationships/hyperlink" Target="https://www.theses.fr/2023BORD050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Carolina GARCIA GOMEZ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