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SHU CHEN HSU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shu-chen-hsu</w:t>
        </w:r>
      </w:hyperlink>
    </w:p>
    <w:p>
      <w:pPr>
        <w:numPr>
          <w:ilvl w:val="0"/>
          <w:numId w:val="1"/>
        </w:numPr>
      </w:pPr>
      <w:r>
        <w:rPr/>
        <w:t xml:space="preserve"> ORCID : </w:t>
      </w:r>
      <w:hyperlink r:id="rId8" w:history="1">
        <w:r>
          <w:rPr>
            <w:color w:val="#410a8c"/>
            <w:u w:val="single"/>
          </w:rPr>
          <w:t xml:space="preserve">0009-0002-7831-8150</w:t>
        </w:r>
      </w:hyperlink>
    </w:p>
    <w:p>
      <w:pPr>
        <w:numPr>
          <w:ilvl w:val="0"/>
          <w:numId w:val="1"/>
        </w:numPr>
      </w:pPr>
      <w:r>
        <w:rPr/>
        <w:t xml:space="preserve"> IdRef : </w:t>
      </w:r>
      <w:hyperlink r:id="rId9" w:history="1">
        <w:r>
          <w:rPr>
            <w:color w:val="#410a8c"/>
            <w:u w:val="single"/>
          </w:rPr>
          <w:t xml:space="preserve">293327025</w:t>
        </w:r>
      </w:hyperlink>
    </w:p>
    <w:p>
      <w:pPr>
        <w:spacing w:before="600"/>
      </w:pPr>
    </w:p>
    <w:p>
      <w:pPr>
        <w:pStyle w:val="Heading2"/>
      </w:pPr>
      <w:r>
        <w:rPr>
          <w:color w:val="1e198e"/>
          <w:b w:val="1"/>
          <w:bCs w:val="1"/>
        </w:rPr>
        <w:t xml:space="preserve">Présentation</w:t>
      </w:r>
    </w:p>
    <w:p>
      <w:pPr>
        <w:spacing w:after="100"/>
      </w:pPr>
    </w:p>
    <w:p>
      <w:pPr/>
      <w:r>
        <w:rPr/>
        <w:t xml:space="preserve">Originally from Taiwan, Shu-Chen HSU holds a bachelor's degree in Civil Engineering from National Taiwan University (NTU), and a master degree in Civil Engineering - Water Management from Delft University of Technology (TU Delft), The Netherlands. As a part of her master thesis research, she also worked at the Swiss Federal Institute of Aquatic Science and Technology (EAWAG) in Switzerland for six months. She started her PhD research at INRAE UR HYCAR in March 2022, within the Catchment Hydrology research group (</w:t>
      </w:r>
      <w:hyperlink r:id="rId10" w:history="1">
        <w:r>
          <w:rPr>
            <w:color w:val="#410a8c"/>
            <w:u w:val="single"/>
          </w:rPr>
          <w:t xml:space="preserve">HYDRO</w:t>
        </w:r>
      </w:hyperlink>
      <w:r>
        <w:rPr/>
        <w:t xml:space="preserve">) in Antony. Her work focuses on the robustness of rainfall-runoff modeling and is part of the </w:t>
      </w:r>
      <w:hyperlink r:id="rId11" w:history="1">
        <w:r>
          <w:rPr>
            <w:color w:val="#410a8c"/>
            <w:u w:val="single"/>
          </w:rPr>
          <w:t xml:space="preserve">CIPRHES project</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Extra constraint on actual evaporation in a semi-distributed conceptual model to improve model physical realism</w:t>
              </w:r>
            </w:hyperlink>
          </w:p>
          <w:p>
            <w:pPr/>
            <w:hyperlink r:id="rId13" w:history="1">
              <w:r>
                <w:rPr>
                  <w:color w:val="#410a8c"/>
                  <w:u w:val="single"/>
                </w:rPr>
                <w:t xml:space="preserve">Shu-Chen Hsu</w:t>
              </w:r>
            </w:hyperlink>
            <w:r>
              <w:rPr/>
              <w:t xml:space="preserve">,</w:t>
            </w:r>
            <w:hyperlink r:id="rId14" w:history="1">
              <w:r>
                <w:rPr>
                  <w:color w:val="#410a8c"/>
                  <w:u w:val="single"/>
                </w:rPr>
                <w:t xml:space="preserve">Alban de Lavenne</w:t>
              </w:r>
            </w:hyperlink>
            <w:r>
              <w:rPr/>
              <w:t xml:space="preserve">,</w:t>
            </w:r>
            <w:hyperlink r:id="rId15" w:history="1">
              <w:r>
                <w:rPr>
                  <w:color w:val="#410a8c"/>
                  <w:u w:val="single"/>
                </w:rPr>
                <w:t xml:space="preserve">Charles Perrin</w:t>
              </w:r>
            </w:hyperlink>
            <w:r>
              <w:rPr/>
              <w:t xml:space="preserve">,</w:t>
            </w:r>
            <w:hyperlink r:id="rId16" w:history="1">
              <w:r>
                <w:rPr>
                  <w:color w:val="#410a8c"/>
                  <w:u w:val="single"/>
                </w:rPr>
                <w:t xml:space="preserve">Vazken Andréassian</w:t>
              </w:r>
            </w:hyperlink>
          </w:p>
          <w:p>
            <w:pPr/>
            <w:r>
              <w:rPr>
                <w:i w:val="1"/>
                <w:iCs w:val="1"/>
              </w:rPr>
              <w:t xml:space="preserve">Hydrological Sciences Journal</w:t>
            </w:r>
            <w:r>
              <w:rPr/>
              <w:t xml:space="preserve">, 2025, 70 (7), pp.1143-1156. </w:t>
            </w:r>
            <w:hyperlink r:id="rId17" w:history="1">
              <w:r>
                <w:rPr>
                  <w:color w:val="#410a8c"/>
                  <w:u w:val="single"/>
                </w:rPr>
                <w:t xml:space="preserve">⟨10.1080/02626667.2025.2468846⟩</w:t>
              </w:r>
            </w:hyperlink>
          </w:p>
          <w:p>
            <w:pPr/>
            <w:r>
              <w:rPr/>
              <w:t xml:space="preserve">Article dans une revue</w:t>
            </w:r>
          </w:p>
          <w:p>
            <w:pPr/>
            <w:hyperlink r:id="rId12" w:history="1">
              <w:r>
                <w:rPr>
                  <w:color w:val="#410a8c"/>
                  <w:u w:val="single"/>
                </w:rPr>
                <w:t xml:space="preserve">hal-05443803v1</w:t>
              </w:r>
            </w:hyperlink>
          </w:p>
        </w:tc>
      </w:tr>
      <w:tr>
        <w:trPr/>
        <w:tc>
          <w:tcPr>
            <w:noWrap/>
          </w:tcPr>
          <w:p>
            <w:pPr>
              <w:spacing w:after="200"/>
            </w:pPr>
            <w:hyperlink r:id="rId18" w:history="1">
              <w:r>
                <w:rPr>
                  <w:color w:val="1e198e"/>
                  <w:b w:val="1"/>
                  <w:bCs w:val="1"/>
                  <w:u w:val="single"/>
                </w:rPr>
                <w:t xml:space="preserve">On the visual detection of non-natural records in streamflow time series: challenges and impacts</w:t>
              </w:r>
            </w:hyperlink>
          </w:p>
          <w:p>
            <w:pPr/>
            <w:hyperlink r:id="rId19" w:history="1">
              <w:r>
                <w:rPr>
                  <w:color w:val="#410a8c"/>
                  <w:u w:val="single"/>
                </w:rPr>
                <w:t xml:space="preserve">Laurent Strohmenger</w:t>
              </w:r>
            </w:hyperlink>
            <w:r>
              <w:rPr/>
              <w:t xml:space="preserve">,</w:t>
            </w:r>
            <w:hyperlink r:id="rId20" w:history="1">
              <w:r>
                <w:rPr>
                  <w:color w:val="#410a8c"/>
                  <w:u w:val="single"/>
                </w:rPr>
                <w:t xml:space="preserve">Eric Sauquet</w:t>
              </w:r>
            </w:hyperlink>
            <w:r>
              <w:rPr/>
              <w:t xml:space="preserve">,</w:t>
            </w:r>
            <w:hyperlink r:id="rId21" w:history="1">
              <w:r>
                <w:rPr>
                  <w:color w:val="#410a8c"/>
                  <w:u w:val="single"/>
                </w:rPr>
                <w:t xml:space="preserve">Claire Bernard</w:t>
              </w:r>
            </w:hyperlink>
            <w:r>
              <w:rPr/>
              <w:t xml:space="preserve">,</w:t>
            </w:r>
            <w:hyperlink r:id="rId22" w:history="1">
              <w:r>
                <w:rPr>
                  <w:color w:val="#410a8c"/>
                  <w:u w:val="single"/>
                </w:rPr>
                <w:t xml:space="preserve">Jérémie Bonneau</w:t>
              </w:r>
            </w:hyperlink>
            <w:r>
              <w:rPr/>
              <w:t xml:space="preserve">,</w:t>
            </w:r>
            <w:hyperlink r:id="rId23" w:history="1">
              <w:r>
                <w:rPr>
                  <w:color w:val="#410a8c"/>
                  <w:u w:val="single"/>
                </w:rPr>
                <w:t xml:space="preserve">Flora Branger</w:t>
              </w:r>
            </w:hyperlink>
            <w:r>
              <w:rPr/>
              <w:t xml:space="preserve">et al.</w:t>
            </w:r>
          </w:p>
          <w:p>
            <w:pPr/>
            <w:r>
              <w:rPr>
                <w:i w:val="1"/>
                <w:iCs w:val="1"/>
              </w:rPr>
              <w:t xml:space="preserve">Hydrology and Earth System Sciences</w:t>
            </w:r>
            <w:r>
              <w:rPr/>
              <w:t xml:space="preserve">, 2023, 27 (18), pp.3375-3391. </w:t>
            </w:r>
            <w:hyperlink r:id="rId24" w:history="1">
              <w:r>
                <w:rPr>
                  <w:color w:val="#410a8c"/>
                  <w:u w:val="single"/>
                </w:rPr>
                <w:t xml:space="preserve">⟨10.5194/hess-27-3375-2023⟩</w:t>
              </w:r>
            </w:hyperlink>
          </w:p>
          <w:p>
            <w:pPr/>
            <w:r>
              <w:rPr/>
              <w:t xml:space="preserve">Article dans une revue</w:t>
            </w:r>
          </w:p>
          <w:p>
            <w:pPr/>
            <w:hyperlink r:id="rId18" w:history="1">
              <w:r>
                <w:rPr>
                  <w:color w:val="#410a8c"/>
                  <w:u w:val="single"/>
                </w:rPr>
                <w:t xml:space="preserve">hal-04214908v1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Vers une modélisation semi-distribuée pour la simulation des étiages : comparaison de quatre modèles hydrologiques sur le bassin de la Meuse</w:t>
              </w:r>
            </w:hyperlink>
          </w:p>
          <w:p>
            <w:pPr/>
            <w:hyperlink r:id="rId26" w:history="1">
              <w:r>
                <w:rPr>
                  <w:color w:val="#410a8c"/>
                  <w:u w:val="single"/>
                </w:rPr>
                <w:t xml:space="preserve">Camille Brun</w:t>
              </w:r>
            </w:hyperlink>
            <w:r>
              <w:rPr/>
              <w:t xml:space="preserve">,</w:t>
            </w:r>
            <w:hyperlink r:id="rId14" w:history="1">
              <w:r>
                <w:rPr>
                  <w:color w:val="#410a8c"/>
                  <w:u w:val="single"/>
                </w:rPr>
                <w:t xml:space="preserve">Alban de Lavenne</w:t>
              </w:r>
            </w:hyperlink>
            <w:r>
              <w:rPr/>
              <w:t xml:space="preserve">,</w:t>
            </w:r>
            <w:hyperlink r:id="rId27" w:history="1">
              <w:r>
                <w:rPr>
                  <w:color w:val="#410a8c"/>
                  <w:u w:val="single"/>
                </w:rPr>
                <w:t xml:space="preserve">Claire Lang Delus</w:t>
              </w:r>
            </w:hyperlink>
            <w:r>
              <w:rPr/>
              <w:t xml:space="preserve">,</w:t>
            </w:r>
            <w:hyperlink r:id="rId28" w:history="1">
              <w:r>
                <w:rPr>
                  <w:color w:val="#410a8c"/>
                  <w:u w:val="single"/>
                </w:rPr>
                <w:t xml:space="preserve">Hajar El Khalfi</w:t>
              </w:r>
            </w:hyperlink>
            <w:r>
              <w:rPr/>
              <w:t xml:space="preserve">,</w:t>
            </w:r>
            <w:hyperlink r:id="rId29" w:history="1">
              <w:r>
                <w:rPr>
                  <w:color w:val="#410a8c"/>
                  <w:u w:val="single"/>
                </w:rPr>
                <w:t xml:space="preserve">Didier Francois</w:t>
              </w:r>
            </w:hyperlink>
            <w:r>
              <w:rPr/>
              <w:t xml:space="preserve">et al.</w:t>
            </w:r>
          </w:p>
          <w:p>
            <w:pPr/>
            <w:r>
              <w:rPr>
                <w:i w:val="1"/>
                <w:iCs w:val="1"/>
              </w:rPr>
              <w:t xml:space="preserve">Séminaire de restitution du projet CIPRHES</w:t>
            </w:r>
            <w:r>
              <w:rPr/>
              <w:t xml:space="preserve">, INRAE, Dec 2025, Paris, France</w:t>
            </w:r>
          </w:p>
          <w:p>
            <w:pPr/>
            <w:r>
              <w:rPr/>
              <w:t xml:space="preserve">Communication dans un congrès</w:t>
            </w:r>
          </w:p>
          <w:p>
            <w:pPr/>
            <w:hyperlink r:id="rId25" w:history="1">
              <w:r>
                <w:rPr>
                  <w:color w:val="#410a8c"/>
                  <w:u w:val="single"/>
                </w:rPr>
                <w:t xml:space="preserve">hal-05400662v1</w:t>
              </w:r>
            </w:hyperlink>
          </w:p>
        </w:tc>
      </w:tr>
      <w:tr>
        <w:trPr/>
        <w:tc>
          <w:tcPr>
            <w:noWrap/>
          </w:tcPr>
          <w:p>
            <w:pPr>
              <w:spacing w:after="200"/>
            </w:pPr>
            <w:hyperlink r:id="rId30" w:history="1">
              <w:r>
                <w:rPr>
                  <w:color w:val="1e198e"/>
                  <w:b w:val="1"/>
                  <w:bCs w:val="1"/>
                  <w:u w:val="single"/>
                </w:rPr>
                <w:t xml:space="preserve">How could we improve the spatial consistency of water fluxes in a semi-distributed hydrological model? A multi-criteria approach</w:t>
              </w:r>
            </w:hyperlink>
          </w:p>
          <w:p>
            <w:pPr/>
            <w:hyperlink r:id="rId13" w:history="1">
              <w:r>
                <w:rPr>
                  <w:color w:val="#410a8c"/>
                  <w:u w:val="single"/>
                </w:rPr>
                <w:t xml:space="preserve">Shu-Chen Hsu</w:t>
              </w:r>
            </w:hyperlink>
            <w:r>
              <w:rPr/>
              <w:t xml:space="preserve">,</w:t>
            </w:r>
            <w:hyperlink r:id="rId14" w:history="1">
              <w:r>
                <w:rPr>
                  <w:color w:val="#410a8c"/>
                  <w:u w:val="single"/>
                </w:rPr>
                <w:t xml:space="preserve">Alban de Lavenne</w:t>
              </w:r>
            </w:hyperlink>
            <w:r>
              <w:rPr/>
              <w:t xml:space="preserve">,</w:t>
            </w:r>
            <w:hyperlink r:id="rId15" w:history="1">
              <w:r>
                <w:rPr>
                  <w:color w:val="#410a8c"/>
                  <w:u w:val="single"/>
                </w:rPr>
                <w:t xml:space="preserve">Charles Perrin</w:t>
              </w:r>
            </w:hyperlink>
            <w:r>
              <w:rPr/>
              <w:t xml:space="preserve">,</w:t>
            </w:r>
            <w:hyperlink r:id="rId16" w:history="1">
              <w:r>
                <w:rPr>
                  <w:color w:val="#410a8c"/>
                  <w:u w:val="single"/>
                </w:rPr>
                <w:t xml:space="preserve">Vazken Andréassian</w:t>
              </w:r>
            </w:hyperlink>
          </w:p>
          <w:p>
            <w:pPr/>
            <w:r>
              <w:rPr>
                <w:i w:val="1"/>
                <w:iCs w:val="1"/>
              </w:rPr>
              <w:t xml:space="preserve">EGU General Assembly 2023</w:t>
            </w:r>
            <w:r>
              <w:rPr/>
              <w:t xml:space="preserve">, Apr 2023, Vienna, Austria. </w:t>
            </w:r>
            <w:hyperlink r:id="rId31" w:history="1">
              <w:r>
                <w:rPr>
                  <w:color w:val="#410a8c"/>
                  <w:u w:val="single"/>
                </w:rPr>
                <w:t xml:space="preserve">⟨10.5194/egusphere-egu23-13397⟩</w:t>
              </w:r>
            </w:hyperlink>
          </w:p>
          <w:p>
            <w:pPr/>
            <w:r>
              <w:rPr/>
              <w:t xml:space="preserve">Communication dans un congrès</w:t>
            </w:r>
          </w:p>
          <w:p>
            <w:pPr/>
            <w:hyperlink r:id="rId30" w:history="1">
              <w:r>
                <w:rPr>
                  <w:color w:val="#410a8c"/>
                  <w:u w:val="single"/>
                </w:rPr>
                <w:t xml:space="preserve">hal-04201046v1</w:t>
              </w:r>
            </w:hyperlink>
          </w:p>
        </w:tc>
      </w:tr>
      <w:tr>
        <w:trPr/>
        <w:tc>
          <w:tcPr>
            <w:noWrap/>
          </w:tcPr>
          <w:p>
            <w:pPr>
              <w:spacing w:after="200"/>
            </w:pPr>
            <w:hyperlink r:id="rId32" w:history="1">
              <w:r>
                <w:rPr>
                  <w:color w:val="1e198e"/>
                  <w:b w:val="1"/>
                  <w:bCs w:val="1"/>
                  <w:u w:val="single"/>
                </w:rPr>
                <w:t xml:space="preserve">Chaine intégrée pour la prévision hydrométéorologique des étiages et des sécheresses (CIPRHES) en France</w:t>
              </w:r>
            </w:hyperlink>
          </w:p>
          <w:p>
            <w:pPr/>
            <w:hyperlink r:id="rId33" w:history="1">
              <w:r>
                <w:rPr>
                  <w:color w:val="#410a8c"/>
                  <w:u w:val="single"/>
                </w:rPr>
                <w:t xml:space="preserve">François Tilmant</w:t>
              </w:r>
            </w:hyperlink>
            <w:r>
              <w:rPr/>
              <w:t xml:space="preserve">,</w:t>
            </w:r>
            <w:hyperlink r:id="rId16" w:history="1">
              <w:r>
                <w:rPr>
                  <w:color w:val="#410a8c"/>
                  <w:u w:val="single"/>
                </w:rPr>
                <w:t xml:space="preserve">Vazken Andréassian</w:t>
              </w:r>
            </w:hyperlink>
            <w:r>
              <w:rPr/>
              <w:t xml:space="preserve">,</w:t>
            </w:r>
            <w:hyperlink r:id="rId34" w:history="1">
              <w:r>
                <w:rPr>
                  <w:color w:val="#410a8c"/>
                  <w:u w:val="single"/>
                </w:rPr>
                <w:t xml:space="preserve">Pierre Bernard</w:t>
              </w:r>
            </w:hyperlink>
            <w:r>
              <w:rPr/>
              <w:t xml:space="preserve">,</w:t>
            </w:r>
            <w:hyperlink r:id="rId35" w:history="1">
              <w:r>
                <w:rPr>
                  <w:color w:val="#410a8c"/>
                  <w:u w:val="single"/>
                </w:rPr>
                <w:t xml:space="preserve">François Bourgin</w:t>
              </w:r>
            </w:hyperlink>
            <w:r>
              <w:rPr/>
              <w:t xml:space="preserve">,</w:t>
            </w:r>
            <w:hyperlink r:id="rId36" w:history="1">
              <w:r>
                <w:rPr>
                  <w:color w:val="#410a8c"/>
                  <w:u w:val="single"/>
                </w:rPr>
                <w:t xml:space="preserve">Olivier Delaigue</w:t>
              </w:r>
            </w:hyperlink>
            <w:r>
              <w:rPr/>
              <w:t xml:space="preserve">et al.</w:t>
            </w:r>
          </w:p>
          <w:p>
            <w:pPr/>
            <w:r>
              <w:rPr>
                <w:i w:val="1"/>
                <w:iCs w:val="1"/>
              </w:rPr>
              <w:t xml:space="preserve">Sécheresse et étiages 2022</w:t>
            </w:r>
            <w:r>
              <w:rPr/>
              <w:t xml:space="preserve">, SHF, Mar 2023, Paris, France</w:t>
            </w:r>
          </w:p>
          <w:p>
            <w:pPr/>
            <w:r>
              <w:rPr/>
              <w:t xml:space="preserve">Communication dans un congrès</w:t>
            </w:r>
          </w:p>
          <w:p>
            <w:pPr/>
            <w:hyperlink r:id="rId32" w:history="1">
              <w:r>
                <w:rPr>
                  <w:color w:val="#410a8c"/>
                  <w:u w:val="single"/>
                </w:rPr>
                <w:t xml:space="preserve">hal-04257352v1</w:t>
              </w:r>
            </w:hyperlink>
          </w:p>
        </w:tc>
      </w:tr>
      <w:tr>
        <w:trPr/>
        <w:tc>
          <w:tcPr>
            <w:noWrap/>
          </w:tcPr>
          <w:p>
            <w:pPr>
              <w:spacing w:after="200"/>
            </w:pPr>
            <w:hyperlink r:id="rId37" w:history="1">
              <w:r>
                <w:rPr>
                  <w:color w:val="1e198e"/>
                  <w:b w:val="1"/>
                  <w:bCs w:val="1"/>
                  <w:u w:val="single"/>
                </w:rPr>
                <w:t xml:space="preserve">Integrated chain for the hydrometeorological forecasting of low flows and droughts in France. The CIPRHES project</w:t>
              </w:r>
            </w:hyperlink>
          </w:p>
          <w:p>
            <w:pPr/>
            <w:hyperlink r:id="rId15" w:history="1">
              <w:r>
                <w:rPr>
                  <w:color w:val="#410a8c"/>
                  <w:u w:val="single"/>
                </w:rPr>
                <w:t xml:space="preserve">Charles Perrin</w:t>
              </w:r>
            </w:hyperlink>
            <w:r>
              <w:rPr/>
              <w:t xml:space="preserve">,</w:t>
            </w:r>
            <w:hyperlink r:id="rId16" w:history="1">
              <w:r>
                <w:rPr>
                  <w:color w:val="#410a8c"/>
                  <w:u w:val="single"/>
                </w:rPr>
                <w:t xml:space="preserve">Vazken Andréassian</w:t>
              </w:r>
            </w:hyperlink>
            <w:r>
              <w:rPr/>
              <w:t xml:space="preserve">,</w:t>
            </w:r>
            <w:hyperlink r:id="rId34" w:history="1">
              <w:r>
                <w:rPr>
                  <w:color w:val="#410a8c"/>
                  <w:u w:val="single"/>
                </w:rPr>
                <w:t xml:space="preserve">Pierre Bernard</w:t>
              </w:r>
            </w:hyperlink>
            <w:r>
              <w:rPr/>
              <w:t xml:space="preserve">,</w:t>
            </w:r>
            <w:hyperlink r:id="rId35" w:history="1">
              <w:r>
                <w:rPr>
                  <w:color w:val="#410a8c"/>
                  <w:u w:val="single"/>
                </w:rPr>
                <w:t xml:space="preserve">François Bourgin</w:t>
              </w:r>
            </w:hyperlink>
            <w:r>
              <w:rPr/>
              <w:t xml:space="preserve">,</w:t>
            </w:r>
            <w:hyperlink r:id="rId36" w:history="1">
              <w:r>
                <w:rPr>
                  <w:color w:val="#410a8c"/>
                  <w:u w:val="single"/>
                </w:rPr>
                <w:t xml:space="preserve">Olivier Delaigue</w:t>
              </w:r>
            </w:hyperlink>
            <w:r>
              <w:rPr/>
              <w:t xml:space="preserve">et al.</w:t>
            </w:r>
          </w:p>
          <w:p>
            <w:pPr/>
            <w:r>
              <w:rPr>
                <w:i w:val="1"/>
                <w:iCs w:val="1"/>
              </w:rPr>
              <w:t xml:space="preserve">IAHS-2022 Scientific Assembly</w:t>
            </w:r>
            <w:r>
              <w:rPr/>
              <w:t xml:space="preserve">, May 2022, Montpellier, France</w:t>
            </w:r>
          </w:p>
          <w:p>
            <w:pPr/>
            <w:r>
              <w:rPr/>
              <w:t xml:space="preserve">Communication dans un congrès</w:t>
            </w:r>
          </w:p>
          <w:p>
            <w:pPr/>
            <w:hyperlink r:id="rId37" w:history="1">
              <w:r>
                <w:rPr>
                  <w:color w:val="#410a8c"/>
                  <w:u w:val="single"/>
                </w:rPr>
                <w:t xml:space="preserve">hal-03702637v1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Prévision des étiages à l’échelle nationale par la plateforme opérationnelle PREMHYCE</w:t>
              </w:r>
            </w:hyperlink>
          </w:p>
          <w:p>
            <w:pPr/>
            <w:hyperlink r:id="rId33" w:history="1">
              <w:r>
                <w:rPr>
                  <w:color w:val="#410a8c"/>
                  <w:u w:val="single"/>
                </w:rPr>
                <w:t xml:space="preserve">François Tilmant</w:t>
              </w:r>
            </w:hyperlink>
            <w:r>
              <w:rPr/>
              <w:t xml:space="preserve">,</w:t>
            </w:r>
            <w:hyperlink r:id="rId16" w:history="1">
              <w:r>
                <w:rPr>
                  <w:color w:val="#410a8c"/>
                  <w:u w:val="single"/>
                </w:rPr>
                <w:t xml:space="preserve">Vazken Andréassian</w:t>
              </w:r>
            </w:hyperlink>
            <w:r>
              <w:rPr/>
              <w:t xml:space="preserve">,</w:t>
            </w:r>
            <w:hyperlink r:id="rId39" w:history="1">
              <w:r>
                <w:rPr>
                  <w:color w:val="#410a8c"/>
                  <w:u w:val="single"/>
                </w:rPr>
                <w:t xml:space="preserve">Lauriane Batté</w:t>
              </w:r>
            </w:hyperlink>
            <w:r>
              <w:rPr/>
              <w:t xml:space="preserve">,</w:t>
            </w:r>
            <w:hyperlink r:id="rId34" w:history="1">
              <w:r>
                <w:rPr>
                  <w:color w:val="#410a8c"/>
                  <w:u w:val="single"/>
                </w:rPr>
                <w:t xml:space="preserve">Pierre Bernard</w:t>
              </w:r>
            </w:hyperlink>
            <w:r>
              <w:rPr/>
              <w:t xml:space="preserve">,</w:t>
            </w:r>
            <w:hyperlink r:id="rId40" w:history="1">
              <w:r>
                <w:rPr>
                  <w:color w:val="#410a8c"/>
                  <w:u w:val="single"/>
                </w:rPr>
                <w:t xml:space="preserve">Hélène Bessiere</w:t>
              </w:r>
            </w:hyperlink>
            <w:r>
              <w:rPr/>
              <w:t xml:space="preserve">et al.</w:t>
            </w:r>
          </w:p>
          <w:p>
            <w:pPr/>
            <w:r>
              <w:rPr>
                <w:i w:val="1"/>
                <w:iCs w:val="1"/>
              </w:rPr>
              <w:t xml:space="preserve">Assises nationales des risques naturels</w:t>
            </w:r>
            <w:r>
              <w:rPr/>
              <w:t xml:space="preserve">, Oct 2025, Toulouse, France</w:t>
            </w:r>
          </w:p>
          <w:p>
            <w:pPr/>
            <w:r>
              <w:rPr/>
              <w:t xml:space="preserve">Poster de conférence</w:t>
            </w:r>
          </w:p>
          <w:p>
            <w:pPr/>
            <w:hyperlink r:id="rId38" w:history="1">
              <w:r>
                <w:rPr>
                  <w:color w:val="#410a8c"/>
                  <w:u w:val="single"/>
                </w:rPr>
                <w:t xml:space="preserve">hal-05323512v1</w:t>
              </w:r>
            </w:hyperlink>
          </w:p>
        </w:tc>
      </w:tr>
      <w:tr>
        <w:trPr/>
        <w:tc>
          <w:tcPr>
            <w:noWrap/>
          </w:tcPr>
          <w:p>
            <w:pPr>
              <w:spacing w:after="200"/>
            </w:pPr>
            <w:hyperlink r:id="rId41" w:history="1">
              <w:r>
                <w:rPr>
                  <w:color w:val="1e198e"/>
                  <w:b w:val="1"/>
                  <w:bCs w:val="1"/>
                  <w:u w:val="single"/>
                </w:rPr>
                <w:t xml:space="preserve">Better mapping of groundwater-surface water exchanges over the Seine River catchment in a surface hydrological model</w:t>
              </w:r>
            </w:hyperlink>
          </w:p>
          <w:p>
            <w:pPr/>
            <w:hyperlink r:id="rId13" w:history="1">
              <w:r>
                <w:rPr>
                  <w:color w:val="#410a8c"/>
                  <w:u w:val="single"/>
                </w:rPr>
                <w:t xml:space="preserve">Shu-Chen Hsu</w:t>
              </w:r>
            </w:hyperlink>
            <w:r>
              <w:rPr/>
              <w:t xml:space="preserve">,</w:t>
            </w:r>
            <w:hyperlink r:id="rId14" w:history="1">
              <w:r>
                <w:rPr>
                  <w:color w:val="#410a8c"/>
                  <w:u w:val="single"/>
                </w:rPr>
                <w:t xml:space="preserve">Alban de Lavenne</w:t>
              </w:r>
            </w:hyperlink>
            <w:r>
              <w:rPr/>
              <w:t xml:space="preserve">,</w:t>
            </w:r>
            <w:hyperlink r:id="rId16" w:history="1">
              <w:r>
                <w:rPr>
                  <w:color w:val="#410a8c"/>
                  <w:u w:val="single"/>
                </w:rPr>
                <w:t xml:space="preserve">Vazken Andréassian</w:t>
              </w:r>
            </w:hyperlink>
            <w:r>
              <w:rPr/>
              <w:t xml:space="preserve">,</w:t>
            </w:r>
            <w:hyperlink r:id="rId42" w:history="1">
              <w:r>
                <w:rPr>
                  <w:color w:val="#410a8c"/>
                  <w:u w:val="single"/>
                </w:rPr>
                <w:t xml:space="preserve">Amal Rabah</w:t>
              </w:r>
            </w:hyperlink>
            <w:r>
              <w:rPr/>
              <w:t xml:space="preserve">,</w:t>
            </w:r>
            <w:hyperlink r:id="rId43" w:history="1">
              <w:r>
                <w:rPr>
                  <w:color w:val="#410a8c"/>
                  <w:u w:val="single"/>
                </w:rPr>
                <w:t xml:space="preserve">Maria-Helena Ramos</w:t>
              </w:r>
            </w:hyperlink>
          </w:p>
          <w:p>
            <w:pPr/>
            <w:r>
              <w:rPr>
                <w:i w:val="1"/>
                <w:iCs w:val="1"/>
              </w:rPr>
              <w:t xml:space="preserve">EGU General Assembly 2024</w:t>
            </w:r>
            <w:r>
              <w:rPr/>
              <w:t xml:space="preserve">, Apr 2024, Vienna, Austria. </w:t>
            </w:r>
            <w:hyperlink r:id="rId44" w:history="1">
              <w:r>
                <w:rPr>
                  <w:color w:val="#410a8c"/>
                  <w:u w:val="single"/>
                </w:rPr>
                <w:t xml:space="preserve">⟨10.5194/egusphere-egu24-15833⟩</w:t>
              </w:r>
            </w:hyperlink>
          </w:p>
          <w:p>
            <w:pPr/>
            <w:r>
              <w:rPr/>
              <w:t xml:space="preserve">Poster de conférence</w:t>
            </w:r>
          </w:p>
          <w:p>
            <w:pPr/>
            <w:hyperlink r:id="rId41" w:history="1">
              <w:r>
                <w:rPr>
                  <w:color w:val="#410a8c"/>
                  <w:u w:val="single"/>
                </w:rPr>
                <w:t xml:space="preserve">hal-05450743v1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Vers une modélisation semi-distribuée pour la simulation des étiages : comparaison de quatre modèles hydrologiques sur le bassin de la Meuse française</w:t>
              </w:r>
            </w:hyperlink>
          </w:p>
          <w:p>
            <w:pPr/>
            <w:hyperlink r:id="rId26" w:history="1">
              <w:r>
                <w:rPr>
                  <w:color w:val="#410a8c"/>
                  <w:u w:val="single"/>
                </w:rPr>
                <w:t xml:space="preserve">Camille Brun</w:t>
              </w:r>
            </w:hyperlink>
            <w:r>
              <w:rPr/>
              <w:t xml:space="preserve">,</w:t>
            </w:r>
            <w:hyperlink r:id="rId14" w:history="1">
              <w:r>
                <w:rPr>
                  <w:color w:val="#410a8c"/>
                  <w:u w:val="single"/>
                </w:rPr>
                <w:t xml:space="preserve">Alban de Lavenne</w:t>
              </w:r>
            </w:hyperlink>
            <w:r>
              <w:rPr/>
              <w:t xml:space="preserve">,</w:t>
            </w:r>
            <w:hyperlink r:id="rId46" w:history="1">
              <w:r>
                <w:rPr>
                  <w:color w:val="#410a8c"/>
                  <w:u w:val="single"/>
                </w:rPr>
                <w:t xml:space="preserve">Claire Delus</w:t>
              </w:r>
            </w:hyperlink>
            <w:r>
              <w:rPr/>
              <w:t xml:space="preserve">,</w:t>
            </w:r>
            <w:hyperlink r:id="rId28" w:history="1">
              <w:r>
                <w:rPr>
                  <w:color w:val="#410a8c"/>
                  <w:u w:val="single"/>
                </w:rPr>
                <w:t xml:space="preserve">Hajar El Khalfi</w:t>
              </w:r>
            </w:hyperlink>
            <w:r>
              <w:rPr/>
              <w:t xml:space="preserve">,</w:t>
            </w:r>
            <w:hyperlink r:id="rId47" w:history="1">
              <w:r>
                <w:rPr>
                  <w:color w:val="#410a8c"/>
                  <w:u w:val="single"/>
                </w:rPr>
                <w:t xml:space="preserve">Didier François</w:t>
              </w:r>
            </w:hyperlink>
            <w:r>
              <w:rPr/>
              <w:t xml:space="preserve">et al.</w:t>
            </w:r>
          </w:p>
          <w:p>
            <w:pPr/>
            <w:r>
              <w:rPr/>
              <w:t xml:space="preserve">EDF R&amp;D; INRAE; Université de Lorraine; BRGM. 2026</w:t>
            </w:r>
          </w:p>
          <w:p>
            <w:pPr/>
            <w:r>
              <w:rPr/>
              <w:t xml:space="preserve">Rapport</w:t>
            </w:r>
            <w:r>
              <w:rPr/>
              <w:t xml:space="preserve"> (rapport technique)</w:t>
            </w:r>
          </w:p>
          <w:p>
            <w:pPr/>
            <w:hyperlink r:id="rId45" w:history="1">
              <w:r>
                <w:rPr>
                  <w:color w:val="#410a8c"/>
                  <w:u w:val="single"/>
                </w:rPr>
                <w:t xml:space="preserve">hal-05534380v1</w:t>
              </w:r>
            </w:hyperlink>
          </w:p>
        </w:tc>
      </w:tr>
      <w:tr>
        <w:trPr/>
        <w:tc>
          <w:tcPr>
            <w:noWrap/>
          </w:tcPr>
          <w:p>
            <w:pPr>
              <w:spacing w:after="200"/>
            </w:pPr>
            <w:hyperlink r:id="rId48" w:history="1">
              <w:r>
                <w:rPr>
                  <w:color w:val="1e198e"/>
                  <w:b w:val="1"/>
                  <w:bCs w:val="1"/>
                  <w:u w:val="single"/>
                </w:rPr>
                <w:t xml:space="preserve">Chaine intégrée pour la prévision hydrométéorologique des étiages et des sécheresses - Rapport final du projet CIPRHES</w:t>
              </w:r>
            </w:hyperlink>
          </w:p>
          <w:p>
            <w:pPr/>
            <w:hyperlink r:id="rId15" w:history="1">
              <w:r>
                <w:rPr>
                  <w:color w:val="#410a8c"/>
                  <w:u w:val="single"/>
                </w:rPr>
                <w:t xml:space="preserve">Charles Perrin</w:t>
              </w:r>
            </w:hyperlink>
            <w:r>
              <w:rPr/>
              <w:t xml:space="preserve">,</w:t>
            </w:r>
            <w:hyperlink r:id="rId16" w:history="1">
              <w:r>
                <w:rPr>
                  <w:color w:val="#410a8c"/>
                  <w:u w:val="single"/>
                </w:rPr>
                <w:t xml:space="preserve">Vazken Andréassian</w:t>
              </w:r>
            </w:hyperlink>
            <w:r>
              <w:rPr/>
              <w:t xml:space="preserve">,</w:t>
            </w:r>
            <w:hyperlink r:id="rId39" w:history="1">
              <w:r>
                <w:rPr>
                  <w:color w:val="#410a8c"/>
                  <w:u w:val="single"/>
                </w:rPr>
                <w:t xml:space="preserve">Lauriane Batté</w:t>
              </w:r>
            </w:hyperlink>
            <w:r>
              <w:rPr/>
              <w:t xml:space="preserve">,</w:t>
            </w:r>
            <w:hyperlink r:id="rId34" w:history="1">
              <w:r>
                <w:rPr>
                  <w:color w:val="#410a8c"/>
                  <w:u w:val="single"/>
                </w:rPr>
                <w:t xml:space="preserve">Pierre Bernard</w:t>
              </w:r>
            </w:hyperlink>
            <w:r>
              <w:rPr/>
              <w:t xml:space="preserve">,</w:t>
            </w:r>
            <w:hyperlink r:id="rId40" w:history="1">
              <w:r>
                <w:rPr>
                  <w:color w:val="#410a8c"/>
                  <w:u w:val="single"/>
                </w:rPr>
                <w:t xml:space="preserve">Hélène Bessiere</w:t>
              </w:r>
            </w:hyperlink>
            <w:r>
              <w:rPr/>
              <w:t xml:space="preserve">et al.</w:t>
            </w:r>
          </w:p>
          <w:p>
            <w:pPr/>
            <w:r>
              <w:rPr/>
              <w:t xml:space="preserve">Université Paris-Saclay, INRAE, UR HYCAR, Antony; Météo-France, DCSC, Toulouse; EDF - DTG, Saint-Martin-le-Vinoux; BRGM, Orléans; LOTERR, Université de Lorraine, Metz; EDF, LHNE, Chatou; Météo-France, CNRS, CNRM, Toulouse; INRAE, UR RIVERLY, Lyon-Villeurbanne; Office français de la biodiversité (OFB), Direction de la recherche et de l'appui scientifique, Vincennes; Ministère de la Transition écologique, Direction de l'eau et de la biodiversité, La Défense. 2026, pp.39</w:t>
            </w:r>
          </w:p>
          <w:p>
            <w:pPr/>
            <w:r>
              <w:rPr/>
              <w:t xml:space="preserve">Rapport</w:t>
            </w:r>
            <w:r>
              <w:rPr/>
              <w:t xml:space="preserve"> (rapport contrat/projet)</w:t>
            </w:r>
          </w:p>
          <w:p>
            <w:pPr/>
            <w:hyperlink r:id="rId48" w:history="1">
              <w:r>
                <w:rPr>
                  <w:color w:val="#410a8c"/>
                  <w:u w:val="single"/>
                </w:rPr>
                <w:t xml:space="preserve">hal-05559493v1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Physical realism in conceptual hydrological modelling : Improving the spatial consistency of a semi-distributed model : test on the Somme and the Meuse catchments</w:t>
              </w:r>
            </w:hyperlink>
          </w:p>
          <w:p>
            <w:pPr/>
            <w:hyperlink r:id="rId13" w:history="1">
              <w:r>
                <w:rPr>
                  <w:color w:val="#410a8c"/>
                  <w:u w:val="single"/>
                </w:rPr>
                <w:t xml:space="preserve">Shu-Chen Hsu</w:t>
              </w:r>
            </w:hyperlink>
          </w:p>
          <w:p>
            <w:pPr/>
            <w:r>
              <w:rPr/>
              <w:t xml:space="preserve">Hydrology. Sorbonne Université, 2025. English. </w:t>
            </w:r>
            <w:hyperlink r:id="rId50" w:history="1">
              <w:r>
                <w:rPr>
                  <w:color w:val="#410a8c"/>
                  <w:u w:val="single"/>
                </w:rPr>
                <w:t xml:space="preserve">⟨NNT : 2025SORUS479⟩</w:t>
              </w:r>
            </w:hyperlink>
          </w:p>
          <w:p>
            <w:pPr/>
            <w:r>
              <w:rPr/>
              <w:t xml:space="preserve">Thèse</w:t>
            </w:r>
          </w:p>
          <w:p>
            <w:pPr/>
            <w:hyperlink r:id="rId49" w:history="1">
              <w:r>
                <w:rPr>
                  <w:color w:val="#410a8c"/>
                  <w:u w:val="single"/>
                </w:rPr>
                <w:t xml:space="preserve">tel-05480523v1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B0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hu-chen-hsu" TargetMode="External"/><Relationship Id="rId8" Type="http://schemas.openxmlformats.org/officeDocument/2006/relationships/hyperlink" Target="https://orcid.org/0009-0002-7831-8150" TargetMode="External"/><Relationship Id="rId9" Type="http://schemas.openxmlformats.org/officeDocument/2006/relationships/hyperlink" Target="https://www.idref.fr/293327025" TargetMode="External"/><Relationship Id="rId10" Type="http://schemas.openxmlformats.org/officeDocument/2006/relationships/hyperlink" Target="https://webgr.inrae.fr/" TargetMode="External"/><Relationship Id="rId11" Type="http://schemas.openxmlformats.org/officeDocument/2006/relationships/hyperlink" Target="https://www6.inrae.fr/ciprhes/" TargetMode="External"/><Relationship Id="rId12" Type="http://schemas.openxmlformats.org/officeDocument/2006/relationships/hyperlink" Target="https://hal.inrae.fr/hal-05443803v1" TargetMode="External"/><Relationship Id="rId13" Type="http://schemas.openxmlformats.org/officeDocument/2006/relationships/hyperlink" Target="https://hal.science/search/index/?q=*&amp;authFullName_s=Shu-Chen Hsu" TargetMode="External"/><Relationship Id="rId14" Type="http://schemas.openxmlformats.org/officeDocument/2006/relationships/hyperlink" Target="https://hal.science/search/index/?q=*&amp;authFullName_s=Alban de Lavenne" TargetMode="External"/><Relationship Id="rId15" Type="http://schemas.openxmlformats.org/officeDocument/2006/relationships/hyperlink" Target="https://hal.science/search/index/?q=*&amp;authFullName_s=Charles Perrin" TargetMode="External"/><Relationship Id="rId16" Type="http://schemas.openxmlformats.org/officeDocument/2006/relationships/hyperlink" Target="https://hal.science/search/index/?q=*&amp;authFullName_s=Vazken Andr&#233;assian" TargetMode="External"/><Relationship Id="rId17" Type="http://schemas.openxmlformats.org/officeDocument/2006/relationships/hyperlink" Target="https://dx.doi.org/10.1080/02626667.2025.2468846" TargetMode="External"/><Relationship Id="rId18" Type="http://schemas.openxmlformats.org/officeDocument/2006/relationships/hyperlink" Target="https://hal.inrae.fr/hal-04214908v1" TargetMode="External"/><Relationship Id="rId19" Type="http://schemas.openxmlformats.org/officeDocument/2006/relationships/hyperlink" Target="https://hal.science/search/index/?q=*&amp;authFullName_s=Laurent Strohmenger" TargetMode="External"/><Relationship Id="rId20" Type="http://schemas.openxmlformats.org/officeDocument/2006/relationships/hyperlink" Target="https://hal.science/search/index/?q=*&amp;authFullName_s=Eric Sauquet" TargetMode="External"/><Relationship Id="rId21" Type="http://schemas.openxmlformats.org/officeDocument/2006/relationships/hyperlink" Target="https://hal.science/search/index/?q=*&amp;authFullName_s=Claire Bernard" TargetMode="External"/><Relationship Id="rId22" Type="http://schemas.openxmlformats.org/officeDocument/2006/relationships/hyperlink" Target="https://hal.science/search/index/?q=*&amp;authFullName_s=J&#233;r&#233;mie Bonneau" TargetMode="External"/><Relationship Id="rId23" Type="http://schemas.openxmlformats.org/officeDocument/2006/relationships/hyperlink" Target="https://hal.science/search/index/?q=*&amp;authFullName_s=Flora Branger" TargetMode="External"/><Relationship Id="rId24" Type="http://schemas.openxmlformats.org/officeDocument/2006/relationships/hyperlink" Target="https://dx.doi.org/10.5194/hess-27-3375-2023" TargetMode="External"/><Relationship Id="rId25" Type="http://schemas.openxmlformats.org/officeDocument/2006/relationships/hyperlink" Target="https://hal.inrae.fr/hal-05400662v1" TargetMode="External"/><Relationship Id="rId26" Type="http://schemas.openxmlformats.org/officeDocument/2006/relationships/hyperlink" Target="https://hal.science/search/index/?q=*&amp;authFullName_s=Camille Brun" TargetMode="External"/><Relationship Id="rId27" Type="http://schemas.openxmlformats.org/officeDocument/2006/relationships/hyperlink" Target="https://hal.science/search/index/?q=*&amp;authFullName_s=Claire Lang Delus" TargetMode="External"/><Relationship Id="rId28" Type="http://schemas.openxmlformats.org/officeDocument/2006/relationships/hyperlink" Target="https://hal.science/search/index/?q=*&amp;authFullName_s=Hajar El Khalfi" TargetMode="External"/><Relationship Id="rId29" Type="http://schemas.openxmlformats.org/officeDocument/2006/relationships/hyperlink" Target="https://hal.science/search/index/?q=*&amp;authFullName_s=Didier Francois" TargetMode="External"/><Relationship Id="rId30" Type="http://schemas.openxmlformats.org/officeDocument/2006/relationships/hyperlink" Target="https://hal.inrae.fr/hal-04201046v1" TargetMode="External"/><Relationship Id="rId31" Type="http://schemas.openxmlformats.org/officeDocument/2006/relationships/hyperlink" Target="https://dx.doi.org/10.5194/egusphere-egu23-13397" TargetMode="External"/><Relationship Id="rId32" Type="http://schemas.openxmlformats.org/officeDocument/2006/relationships/hyperlink" Target="https://hal.inrae.fr/hal-04257352v1" TargetMode="External"/><Relationship Id="rId33" Type="http://schemas.openxmlformats.org/officeDocument/2006/relationships/hyperlink" Target="https://hal.science/search/index/?q=*&amp;authFullName_s=Fran&#231;ois Tilmant" TargetMode="External"/><Relationship Id="rId34" Type="http://schemas.openxmlformats.org/officeDocument/2006/relationships/hyperlink" Target="https://hal.science/search/index/?q=*&amp;authFullName_s=Pierre Bernard" TargetMode="External"/><Relationship Id="rId35" Type="http://schemas.openxmlformats.org/officeDocument/2006/relationships/hyperlink" Target="https://hal.science/search/index/?q=*&amp;authFullName_s=Fran&#231;ois Bourgin" TargetMode="External"/><Relationship Id="rId36" Type="http://schemas.openxmlformats.org/officeDocument/2006/relationships/hyperlink" Target="https://hal.science/search/index/?q=*&amp;authFullName_s=Olivier Delaigue" TargetMode="External"/><Relationship Id="rId37" Type="http://schemas.openxmlformats.org/officeDocument/2006/relationships/hyperlink" Target="https://hal.inrae.fr/hal-03702637v1" TargetMode="External"/><Relationship Id="rId38" Type="http://schemas.openxmlformats.org/officeDocument/2006/relationships/hyperlink" Target="https://hal.inrae.fr/hal-05323512v1" TargetMode="External"/><Relationship Id="rId39" Type="http://schemas.openxmlformats.org/officeDocument/2006/relationships/hyperlink" Target="https://hal.science/search/index/?q=*&amp;authFullName_s=Lauriane Batt&#233;" TargetMode="External"/><Relationship Id="rId40" Type="http://schemas.openxmlformats.org/officeDocument/2006/relationships/hyperlink" Target="https://hal.science/search/index/?q=*&amp;authFullName_s=H&#233;l&#232;ne Bessiere" TargetMode="External"/><Relationship Id="rId41" Type="http://schemas.openxmlformats.org/officeDocument/2006/relationships/hyperlink" Target="https://hal.inrae.fr/hal-05450743v1" TargetMode="External"/><Relationship Id="rId42" Type="http://schemas.openxmlformats.org/officeDocument/2006/relationships/hyperlink" Target="https://hal.science/search/index/?q=*&amp;authFullName_s=Amal Rabah" TargetMode="External"/><Relationship Id="rId43" Type="http://schemas.openxmlformats.org/officeDocument/2006/relationships/hyperlink" Target="https://hal.science/search/index/?q=*&amp;authFullName_s=Maria-Helena Ramos" TargetMode="External"/><Relationship Id="rId44" Type="http://schemas.openxmlformats.org/officeDocument/2006/relationships/hyperlink" Target="https://dx.doi.org/10.5194/egusphere-egu24-15833" TargetMode="External"/><Relationship Id="rId45" Type="http://schemas.openxmlformats.org/officeDocument/2006/relationships/hyperlink" Target="https://hal.science/hal-05534380v1" TargetMode="External"/><Relationship Id="rId46" Type="http://schemas.openxmlformats.org/officeDocument/2006/relationships/hyperlink" Target="https://hal.science/search/index/?q=*&amp;authFullName_s=Claire Delus" TargetMode="External"/><Relationship Id="rId47" Type="http://schemas.openxmlformats.org/officeDocument/2006/relationships/hyperlink" Target="https://hal.science/search/index/?q=*&amp;authFullName_s=Didier Fran&#231;ois" TargetMode="External"/><Relationship Id="rId48" Type="http://schemas.openxmlformats.org/officeDocument/2006/relationships/hyperlink" Target="https://hal.science/hal-05559493v1" TargetMode="External"/><Relationship Id="rId49" Type="http://schemas.openxmlformats.org/officeDocument/2006/relationships/hyperlink" Target="https://theses.hal.science/tel-05480523v1" TargetMode="External"/><Relationship Id="rId50" Type="http://schemas.openxmlformats.org/officeDocument/2006/relationships/hyperlink" Target="https://www.theses.fr/2025SORUS479"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SHU CHEN HSU</dc:title>
  <dc:description>CV</dc:description>
  <dc:subject/>
  <cp:keywords/>
  <cp:category/>
  <cp:lastModifiedBy/>
  <dcterms:created xsi:type="dcterms:W3CDTF">2026-05-03T14:48:34+02:00</dcterms:created>
  <dcterms:modified xsi:type="dcterms:W3CDTF">2026-05-03T14:48:34+02:00</dcterms:modified>
</cp:coreProperties>
</file>

<file path=docProps/custom.xml><?xml version="1.0" encoding="utf-8"?>
<Properties xmlns="http://schemas.openxmlformats.org/officeDocument/2006/custom-properties" xmlns:vt="http://schemas.openxmlformats.org/officeDocument/2006/docPropsVTypes"/>
</file>