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santé 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Bechla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Pardoux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Svetoslava Nina Urgese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L’embodiment : une proposition intégrative riche pour la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</w:t>
            </w:r>
            <w:r>
              <w:rPr/>
              <w:t xml:space="preserve">, Presses universitaires de la Méditérranée - PULM, pp.269-275,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hal-05469188v1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embodiment do to the breast cancer clinic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relation to life</w:t>
            </w:r>
            <w:r>
              <w:rPr/>
              <w:t xml:space="preserve">, Aurore Franco-Ricord; Ombre Tarragnat, Oct 2024,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médecin et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[Nos futurs] Genre : bouleversements, utopies, impatiences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facteurs de risque et déterminants sociaux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Sidonie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Société française d'histoire des sciences et des techniques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hal-04754940v1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076v1" TargetMode="External"/><Relationship Id="rId8" Type="http://schemas.openxmlformats.org/officeDocument/2006/relationships/hyperlink" Target="https://hal.science/search/index/?q=*&amp;authFullName_s=Isma&#235;l Bechla" TargetMode="External"/><Relationship Id="rId9" Type="http://schemas.openxmlformats.org/officeDocument/2006/relationships/hyperlink" Target="https://hal.science/search/index/?q=*&amp;authFullName_s=&#201;ric Pardoux" TargetMode="External"/><Relationship Id="rId10" Type="http://schemas.openxmlformats.org/officeDocument/2006/relationships/hyperlink" Target="https://hal.science/search/index/?q=*&amp;authFullName_s=Sidonie Richard" TargetMode="External"/><Relationship Id="rId11" Type="http://schemas.openxmlformats.org/officeDocument/2006/relationships/hyperlink" Target="https://hal.science/search/index/?q=*&amp;authFullName_s=Svetoslava Nina Urgese" TargetMode="External"/><Relationship Id="rId12" Type="http://schemas.openxmlformats.org/officeDocument/2006/relationships/hyperlink" Target="https://hal.science/hal-05469188v1" TargetMode="External"/><Relationship Id="rId13" Type="http://schemas.openxmlformats.org/officeDocument/2006/relationships/hyperlink" Target="https://hal.science/hal-04795559v1" TargetMode="External"/><Relationship Id="rId14" Type="http://schemas.openxmlformats.org/officeDocument/2006/relationships/hyperlink" Target="https://hal.science/hal-04754920v1" TargetMode="External"/><Relationship Id="rId15" Type="http://schemas.openxmlformats.org/officeDocument/2006/relationships/hyperlink" Target="https://hal.science/hal-04754940v1" TargetMode="External"/><Relationship Id="rId16" Type="http://schemas.openxmlformats.org/officeDocument/2006/relationships/hyperlink" Target="https://hal.science/search/index/?q=*&amp;authFullName_s=&#201;lodie Giroux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Richard</dc:title>
  <dc:description>CV</dc:description>
  <dc:subject/>
  <cp:keywords/>
  <cp:category/>
  <cp:lastModifiedBy/>
  <dcterms:created xsi:type="dcterms:W3CDTF">2026-04-02T00:06:05+02:00</dcterms:created>
  <dcterms:modified xsi:type="dcterms:W3CDTF">2026-04-02T00:06:05+02:00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