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Silvia Lopes da Silva Macedo </w:t>
      </w:r>
      <w:r>
        <w:rPr>
          <w:color w:val="641e6e"/>
        </w:rPr>
        <w:t xml:space="preserve">Maîtresse de conférences à l'INSPE de l'Université Paris-Est Créteil</w:t>
      </w:r>
    </w:p>
    <w:p>
      <w:pPr>
        <w:spacing w:before="600"/>
      </w:pPr>
    </w:p>
    <w:p>
      <w:pPr>
        <w:spacing w:before="600"/>
      </w:pPr>
    </w:p>
    <w:p>
      <w:pPr>
        <w:pStyle w:val="Heading2"/>
      </w:pPr>
      <w:r>
        <w:rPr>
          <w:color w:val="1e198e"/>
          <w:b w:val="1"/>
          <w:bCs w:val="1"/>
        </w:rPr>
        <w:t xml:space="preserve">Présentation</w:t>
      </w:r>
    </w:p>
    <w:p>
      <w:pPr>
        <w:spacing w:after="100"/>
      </w:pPr>
    </w:p>
    <w:p>
      <w:pPr/>
      <w:r>
        <w:rPr/>
        <w:t xml:space="preserve">Silvia Lopes da Silva Macedo est docteure en Anthropologie Sociale et Ethnologie par l’EHESS/paris et Maitresse de conférences en Sciences de l’éducation à l’INSPE de l’Université Paris-Est Créteil</w:t>
      </w:r>
    </w:p>
    <w:p>
      <w:pPr/>
      <w:r>
        <w:rPr/>
        <w:t xml:space="preserve">Thématiques de recherche : Je cherche à comprendre les processus d’appropriation de l’école et des pratiques littéraciées par de populations dont les pratiques éducatives sont distinctes de celles de l’éducation scolaire. J’étudie la rencontre entre l’école et différentes cultures, la rencontre entre la culture scolaire et les cultures des familles, en particulier des populations amérindiennes d’Amazonie franco-brésilienne.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integrated initial training aimed at reducing inequalities: what effects on teachers’ practices and discourses during the first years of teaching ?</w:t>
              </w:r>
            </w:hyperlink>
          </w:p>
          <w:p>
            <w:pPr/>
            <w:hyperlink r:id="rId8" w:history="1">
              <w:r>
                <w:rPr>
                  <w:color w:val="#410a8c"/>
                  <w:u w:val="single"/>
                </w:rPr>
                <w:t xml:space="preserve">Claire Benveniste</w:t>
              </w:r>
            </w:hyperlink>
            <w:r>
              <w:rPr/>
              <w:t xml:space="preserve">,</w:t>
            </w:r>
            <w:hyperlink r:id="rId9" w:history="1">
              <w:r>
                <w:rPr>
                  <w:color w:val="#410a8c"/>
                  <w:u w:val="single"/>
                </w:rPr>
                <w:t xml:space="preserve">Silvia Lopes da Silva Macedo</w:t>
              </w:r>
            </w:hyperlink>
            <w:r>
              <w:rPr/>
              <w:t xml:space="preserve">,</w:t>
            </w:r>
            <w:hyperlink r:id="rId10" w:history="1">
              <w:r>
                <w:rPr>
                  <w:color w:val="#410a8c"/>
                  <w:u w:val="single"/>
                </w:rPr>
                <w:t xml:space="preserve">Julien Netter</w:t>
              </w:r>
            </w:hyperlink>
          </w:p>
          <w:p>
            <w:pPr/>
            <w:r>
              <w:rPr>
                <w:i w:val="1"/>
                <w:iCs w:val="1"/>
              </w:rPr>
              <w:t xml:space="preserve">Education and/for social justice, Third International Conference of the journal "Scuola Democratica"</w:t>
            </w:r>
            <w:r>
              <w:rPr/>
              <w:t xml:space="preserve">, Jun 2024, Cagliari, France</w:t>
            </w:r>
          </w:p>
          <w:p>
            <w:pPr/>
            <w:r>
              <w:rPr/>
              <w:t xml:space="preserve">Communication dans un congrès</w:t>
            </w:r>
          </w:p>
          <w:p>
            <w:pPr/>
            <w:hyperlink r:id="rId7" w:history="1">
              <w:r>
                <w:rPr>
                  <w:color w:val="#410a8c"/>
                  <w:u w:val="single"/>
                </w:rPr>
                <w:t xml:space="preserve">hal-05436429v1</w:t>
              </w:r>
            </w:hyperlink>
          </w:p>
        </w:tc>
      </w:tr>
      <w:tr>
        <w:trPr/>
        <w:tc>
          <w:tcPr>
            <w:noWrap/>
          </w:tcPr>
          <w:p>
            <w:pPr>
              <w:spacing w:after="200"/>
            </w:pPr>
            <w:hyperlink r:id="rId11" w:history="1">
              <w:r>
                <w:rPr>
                  <w:color w:val="1e198e"/>
                  <w:b w:val="1"/>
                  <w:bCs w:val="1"/>
                  <w:u w:val="single"/>
                </w:rPr>
                <w:t xml:space="preserve">Stratégies familiales et distinction sociale : l’étude des cas des écoliers et collégiens brésiliens des écoles de Saint-Georges</w:t>
              </w:r>
            </w:hyperlink>
          </w:p>
          <w:p>
            <w:pPr/>
            <w:hyperlink r:id="rId9" w:history="1">
              <w:r>
                <w:rPr>
                  <w:color w:val="#410a8c"/>
                  <w:u w:val="single"/>
                </w:rPr>
                <w:t xml:space="preserve">Silvia Lopes da Silva Macedo</w:t>
              </w:r>
            </w:hyperlink>
          </w:p>
          <w:p>
            <w:pPr/>
            <w:r>
              <w:rPr>
                <w:i w:val="1"/>
                <w:iCs w:val="1"/>
              </w:rPr>
              <w:t xml:space="preserve">Séminaire annuel de restitution de l’Observatoire Hommes -Milieux Oyapock</w:t>
            </w:r>
            <w:r>
              <w:rPr/>
              <w:t xml:space="preserve">, Jun 2023, Cayenne, France</w:t>
            </w:r>
          </w:p>
          <w:p>
            <w:pPr/>
            <w:r>
              <w:rPr/>
              <w:t xml:space="preserve">Communication dans un congrès</w:t>
            </w:r>
          </w:p>
          <w:p>
            <w:pPr/>
            <w:hyperlink r:id="rId11" w:history="1">
              <w:r>
                <w:rPr>
                  <w:color w:val="#410a8c"/>
                  <w:u w:val="single"/>
                </w:rPr>
                <w:t xml:space="preserve">hal-04633166v1</w:t>
              </w:r>
            </w:hyperlink>
          </w:p>
        </w:tc>
      </w:tr>
      <w:tr>
        <w:trPr/>
        <w:tc>
          <w:tcPr>
            <w:noWrap/>
          </w:tcPr>
          <w:p>
            <w:pPr>
              <w:spacing w:after="200"/>
            </w:pPr>
            <w:hyperlink r:id="rId12" w:history="1">
              <w:r>
                <w:rPr>
                  <w:color w:val="1e198e"/>
                  <w:b w:val="1"/>
                  <w:bCs w:val="1"/>
                  <w:u w:val="single"/>
                </w:rPr>
                <w:t xml:space="preserve">Femmes et organisations amérindiennes</w:t>
              </w:r>
            </w:hyperlink>
          </w:p>
          <w:p>
            <w:pPr/>
            <w:hyperlink r:id="rId9" w:history="1">
              <w:r>
                <w:rPr>
                  <w:color w:val="#410a8c"/>
                  <w:u w:val="single"/>
                </w:rPr>
                <w:t xml:space="preserve">Silvia Lopes da Silva Macedo</w:t>
              </w:r>
            </w:hyperlink>
          </w:p>
          <w:p>
            <w:pPr/>
            <w:r>
              <w:rPr>
                <w:i w:val="1"/>
                <w:iCs w:val="1"/>
              </w:rPr>
              <w:t xml:space="preserve">FEMPOCO</w:t>
            </w:r>
            <w:r>
              <w:rPr/>
              <w:t xml:space="preserve">, Université de Guyane, May 2019, Cayenne, Guyane française</w:t>
            </w:r>
          </w:p>
          <w:p>
            <w:pPr/>
            <w:r>
              <w:rPr/>
              <w:t xml:space="preserve">Communication dans un congrès</w:t>
            </w:r>
          </w:p>
          <w:p>
            <w:pPr/>
            <w:hyperlink r:id="rId12" w:history="1">
              <w:r>
                <w:rPr>
                  <w:color w:val="#410a8c"/>
                  <w:u w:val="single"/>
                </w:rPr>
                <w:t xml:space="preserve">hal-02407592v1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Frontières et ponts : anthropologie de l’éducation chez les Amérindiens de l’Amazonie franco-brésilienne (Guyane française-Brésil)</w:t>
              </w:r>
            </w:hyperlink>
          </w:p>
          <w:p>
            <w:pPr/>
            <w:hyperlink r:id="rId9" w:history="1">
              <w:r>
                <w:rPr>
                  <w:color w:val="#410a8c"/>
                  <w:u w:val="single"/>
                </w:rPr>
                <w:t xml:space="preserve">Silvia Lopes da Silva Macedo</w:t>
              </w:r>
            </w:hyperlink>
          </w:p>
          <w:p>
            <w:pPr/>
            <w:r>
              <w:rPr>
                <w:i w:val="1"/>
                <w:iCs w:val="1"/>
              </w:rPr>
              <w:t xml:space="preserve">Brésil(s). Sciences Humaines et Sociales</w:t>
            </w:r>
            <w:r>
              <w:rPr/>
              <w:t xml:space="preserve">, 2023, 23, </w:t>
            </w:r>
            <w:hyperlink r:id="rId14" w:history="1">
              <w:r>
                <w:rPr>
                  <w:color w:val="#410a8c"/>
                  <w:u w:val="single"/>
                </w:rPr>
                <w:t xml:space="preserve">⟨10.4000/bresils.14811⟩</w:t>
              </w:r>
            </w:hyperlink>
          </w:p>
          <w:p>
            <w:pPr/>
            <w:r>
              <w:rPr/>
              <w:t xml:space="preserve">Article dans une revue</w:t>
            </w:r>
          </w:p>
          <w:p>
            <w:pPr/>
            <w:hyperlink r:id="rId13" w:history="1">
              <w:r>
                <w:rPr>
                  <w:color w:val="#410a8c"/>
                  <w:u w:val="single"/>
                </w:rPr>
                <w:t xml:space="preserve">hal-05145029v1</w:t>
              </w:r>
            </w:hyperlink>
          </w:p>
        </w:tc>
      </w:tr>
      <w:tr>
        <w:trPr/>
        <w:tc>
          <w:tcPr>
            <w:noWrap/>
          </w:tcPr>
          <w:p>
            <w:pPr>
              <w:spacing w:after="200"/>
            </w:pPr>
            <w:hyperlink r:id="rId15" w:history="1">
              <w:r>
                <w:rPr>
                  <w:color w:val="1e198e"/>
                  <w:b w:val="1"/>
                  <w:bCs w:val="1"/>
                  <w:u w:val="single"/>
                </w:rPr>
                <w:t xml:space="preserve">Fêlures. Nouveaux regards sur les frontières dans les Amériques (xvie-xxie siècle)1</w:t>
              </w:r>
            </w:hyperlink>
          </w:p>
          <w:p>
            <w:pPr/>
            <w:hyperlink r:id="rId16" w:history="1">
              <w:r>
                <w:rPr>
                  <w:color w:val="#410a8c"/>
                  <w:u w:val="single"/>
                </w:rPr>
                <w:t xml:space="preserve">Soizic Croguennec</w:t>
              </w:r>
            </w:hyperlink>
            <w:r>
              <w:rPr/>
              <w:t xml:space="preserve">,</w:t>
            </w:r>
            <w:hyperlink r:id="rId9" w:history="1">
              <w:r>
                <w:rPr>
                  <w:color w:val="#410a8c"/>
                  <w:u w:val="single"/>
                </w:rPr>
                <w:t xml:space="preserve">Silvia Lopes da Silva Macedo</w:t>
              </w:r>
            </w:hyperlink>
          </w:p>
          <w:p>
            <w:pPr/>
            <w:r>
              <w:rPr>
                <w:i w:val="1"/>
                <w:iCs w:val="1"/>
              </w:rPr>
              <w:t xml:space="preserve">Mélanges de la Casa de Velázquez</w:t>
            </w:r>
            <w:r>
              <w:rPr/>
              <w:t xml:space="preserve">, 2022, 52-2, </w:t>
            </w:r>
            <w:hyperlink r:id="rId17" w:history="1">
              <w:r>
                <w:rPr>
                  <w:color w:val="#410a8c"/>
                  <w:u w:val="single"/>
                </w:rPr>
                <w:t xml:space="preserve">⟨10.4000/mcv.18133⟩</w:t>
              </w:r>
            </w:hyperlink>
          </w:p>
          <w:p>
            <w:pPr/>
            <w:r>
              <w:rPr/>
              <w:t xml:space="preserve">Article dans une revue</w:t>
            </w:r>
          </w:p>
          <w:p>
            <w:pPr/>
            <w:hyperlink r:id="rId15" w:history="1">
              <w:r>
                <w:rPr>
                  <w:color w:val="#410a8c"/>
                  <w:u w:val="single"/>
                </w:rPr>
                <w:t xml:space="preserve">hal-04008077v1</w:t>
              </w:r>
            </w:hyperlink>
          </w:p>
        </w:tc>
      </w:tr>
      <w:tr>
        <w:trPr/>
        <w:tc>
          <w:tcPr>
            <w:noWrap/>
          </w:tcPr>
          <w:p>
            <w:pPr>
              <w:spacing w:after="200"/>
            </w:pPr>
            <w:hyperlink r:id="rId18" w:history="1">
              <w:r>
                <w:rPr>
                  <w:color w:val="1e198e"/>
                  <w:b w:val="1"/>
                  <w:bCs w:val="1"/>
                  <w:u w:val="single"/>
                </w:rPr>
                <w:t xml:space="preserve">Coletivos contextuales o cuando los indígenas wayãpi porducen una identidad colectiva</w:t>
              </w:r>
            </w:hyperlink>
          </w:p>
          <w:p>
            <w:pPr/>
            <w:hyperlink r:id="rId9" w:history="1">
              <w:r>
                <w:rPr>
                  <w:color w:val="#410a8c"/>
                  <w:u w:val="single"/>
                </w:rPr>
                <w:t xml:space="preserve">Silvia Lopes da Silva Macedo</w:t>
              </w:r>
            </w:hyperlink>
          </w:p>
          <w:p>
            <w:pPr/>
            <w:r>
              <w:rPr>
                <w:i w:val="1"/>
                <w:iCs w:val="1"/>
              </w:rPr>
              <w:t xml:space="preserve">Revista Alternativa. Revista de Estudios Rurales</w:t>
            </w:r>
            <w:r>
              <w:rPr/>
              <w:t xml:space="preserve">, 2019, 5 (8), pp.26-39</w:t>
            </w:r>
          </w:p>
          <w:p>
            <w:pPr/>
            <w:r>
              <w:rPr/>
              <w:t xml:space="preserve">Article dans une revue</w:t>
            </w:r>
          </w:p>
          <w:p>
            <w:pPr/>
            <w:hyperlink r:id="rId18" w:history="1">
              <w:r>
                <w:rPr>
                  <w:color w:val="#410a8c"/>
                  <w:u w:val="single"/>
                </w:rPr>
                <w:t xml:space="preserve">hal-02932355v1</w:t>
              </w:r>
            </w:hyperlink>
          </w:p>
        </w:tc>
      </w:tr>
      <w:tr>
        <w:trPr/>
        <w:tc>
          <w:tcPr>
            <w:noWrap/>
          </w:tcPr>
          <w:p>
            <w:pPr>
              <w:spacing w:after="200"/>
            </w:pPr>
            <w:hyperlink r:id="rId19" w:history="1">
              <w:r>
                <w:rPr>
                  <w:color w:val="1e198e"/>
                  <w:b w:val="1"/>
                  <w:bCs w:val="1"/>
                  <w:u w:val="single"/>
                </w:rPr>
                <w:t xml:space="preserve">Coletivos contextuales o cuando los indígenas wayãpi producen una identidad colectiva</w:t>
              </w:r>
            </w:hyperlink>
          </w:p>
          <w:p>
            <w:pPr/>
            <w:hyperlink r:id="rId9" w:history="1">
              <w:r>
                <w:rPr>
                  <w:color w:val="#410a8c"/>
                  <w:u w:val="single"/>
                </w:rPr>
                <w:t xml:space="preserve">Silvia Lopes da Silva Macedo</w:t>
              </w:r>
            </w:hyperlink>
          </w:p>
          <w:p>
            <w:pPr/>
            <w:r>
              <w:rPr>
                <w:i w:val="1"/>
                <w:iCs w:val="1"/>
              </w:rPr>
              <w:t xml:space="preserve">Revista Alternativa. Revista de Estudios Rurales</w:t>
            </w:r>
            <w:r>
              <w:rPr/>
              <w:t xml:space="preserve">, 2019, 5 (8), pp.26-39</w:t>
            </w:r>
          </w:p>
          <w:p>
            <w:pPr/>
            <w:r>
              <w:rPr/>
              <w:t xml:space="preserve">Article dans une revue</w:t>
            </w:r>
          </w:p>
          <w:p>
            <w:pPr/>
            <w:hyperlink r:id="rId19" w:history="1">
              <w:r>
                <w:rPr>
                  <w:color w:val="#410a8c"/>
                  <w:u w:val="single"/>
                </w:rPr>
                <w:t xml:space="preserve">hal-02955161v1</w:t>
              </w:r>
            </w:hyperlink>
          </w:p>
        </w:tc>
      </w:tr>
      <w:tr>
        <w:trPr/>
        <w:tc>
          <w:tcPr>
            <w:noWrap/>
          </w:tcPr>
          <w:p>
            <w:pPr>
              <w:spacing w:after="200"/>
            </w:pPr>
            <w:hyperlink r:id="rId20" w:history="1">
              <w:r>
                <w:rPr>
                  <w:color w:val="1e198e"/>
                  <w:b w:val="1"/>
                  <w:bCs w:val="1"/>
                  <w:u w:val="single"/>
                </w:rPr>
                <w:t xml:space="preserve">Collaborations et formes de légitimation dans les processus de patrimonialisation</w:t>
              </w:r>
            </w:hyperlink>
          </w:p>
          <w:p>
            <w:pPr/>
            <w:hyperlink r:id="rId21" w:history="1">
              <w:r>
                <w:rPr>
                  <w:color w:val="#410a8c"/>
                  <w:u w:val="single"/>
                </w:rPr>
                <w:t xml:space="preserve">Chiara Bortolotto</w:t>
              </w:r>
            </w:hyperlink>
            <w:r>
              <w:rPr/>
              <w:t xml:space="preserve">,</w:t>
            </w:r>
            <w:hyperlink r:id="rId22" w:history="1">
              <w:r>
                <w:rPr>
                  <w:color w:val="#410a8c"/>
                  <w:u w:val="single"/>
                </w:rPr>
                <w:t xml:space="preserve">Véronique Boyer</w:t>
              </w:r>
            </w:hyperlink>
            <w:r>
              <w:rPr/>
              <w:t xml:space="preserve">,</w:t>
            </w:r>
            <w:hyperlink r:id="rId23" w:history="1">
              <w:r>
                <w:rPr>
                  <w:color w:val="#410a8c"/>
                  <w:u w:val="single"/>
                </w:rPr>
                <w:t xml:space="preserve">Gérard Collomb</w:t>
              </w:r>
            </w:hyperlink>
            <w:r>
              <w:rPr/>
              <w:t xml:space="preserve">,</w:t>
            </w:r>
            <w:hyperlink r:id="rId24" w:history="1">
              <w:r>
                <w:rPr>
                  <w:color w:val="#410a8c"/>
                  <w:u w:val="single"/>
                </w:rPr>
                <w:t xml:space="preserve">Aline Hémond</w:t>
              </w:r>
            </w:hyperlink>
            <w:r>
              <w:rPr/>
              <w:t xml:space="preserve">,</w:t>
            </w:r>
            <w:hyperlink r:id="rId9" w:history="1">
              <w:r>
                <w:rPr>
                  <w:color w:val="#410a8c"/>
                  <w:u w:val="single"/>
                </w:rPr>
                <w:t xml:space="preserve">Silvia Lopes da Silva Macedo</w:t>
              </w:r>
            </w:hyperlink>
            <w:r>
              <w:rPr/>
              <w:t xml:space="preserve">et al.</w:t>
            </w:r>
          </w:p>
          <w:p>
            <w:pPr/>
            <w:r>
              <w:rPr>
                <w:i w:val="1"/>
                <w:iCs w:val="1"/>
              </w:rPr>
              <w:t xml:space="preserve">Nuevo mundo Mundos Nuevos</w:t>
            </w:r>
            <w:r>
              <w:rPr/>
              <w:t xml:space="preserve">, 2017, </w:t>
            </w:r>
            <w:hyperlink r:id="rId25" w:history="1">
              <w:r>
                <w:rPr>
                  <w:color w:val="#410a8c"/>
                  <w:u w:val="single"/>
                </w:rPr>
                <w:t xml:space="preserve">⟨10.4000/nuevomundo.70156⟩</w:t>
              </w:r>
            </w:hyperlink>
          </w:p>
          <w:p>
            <w:pPr/>
            <w:r>
              <w:rPr/>
              <w:t xml:space="preserve">Article dans une revue</w:t>
            </w:r>
          </w:p>
          <w:p>
            <w:pPr/>
            <w:hyperlink r:id="rId20" w:history="1">
              <w:r>
                <w:rPr>
                  <w:color w:val="#410a8c"/>
                  <w:u w:val="single"/>
                </w:rPr>
                <w:t xml:space="preserve">hal-04637503v1</w:t>
              </w:r>
            </w:hyperlink>
          </w:p>
        </w:tc>
      </w:tr>
      <w:tr>
        <w:trPr/>
        <w:tc>
          <w:tcPr>
            <w:noWrap/>
          </w:tcPr>
          <w:p>
            <w:pPr>
              <w:spacing w:after="200"/>
            </w:pPr>
            <w:hyperlink r:id="rId26" w:history="1">
              <w:r>
                <w:rPr>
                  <w:color w:val="1e198e"/>
                  <w:b w:val="1"/>
                  <w:bCs w:val="1"/>
                  <w:u w:val="single"/>
                </w:rPr>
                <w:t xml:space="preserve">« Un universel très particulier : l’éducation autochtone chez les amérindiens Wayãpi au Brésil et en Guyane française</w:t>
              </w:r>
            </w:hyperlink>
          </w:p>
          <w:p>
            <w:pPr/>
            <w:hyperlink r:id="rId9" w:history="1">
              <w:r>
                <w:rPr>
                  <w:color w:val="#410a8c"/>
                  <w:u w:val="single"/>
                </w:rPr>
                <w:t xml:space="preserve">Silvia Lopes da Silva Macedo</w:t>
              </w:r>
            </w:hyperlink>
          </w:p>
          <w:p>
            <w:pPr/>
            <w:r>
              <w:rPr>
                <w:i w:val="1"/>
                <w:iCs w:val="1"/>
              </w:rPr>
              <w:t xml:space="preserve">Cahiers de la recherche sur l'éducation et les savoirs</w:t>
            </w:r>
            <w:r>
              <w:rPr/>
              <w:t xml:space="preserve">, 2016, 14</w:t>
            </w:r>
          </w:p>
          <w:p>
            <w:pPr/>
            <w:r>
              <w:rPr/>
              <w:t xml:space="preserve">Article dans une revue</w:t>
            </w:r>
          </w:p>
          <w:p>
            <w:pPr/>
            <w:hyperlink r:id="rId26" w:history="1">
              <w:r>
                <w:rPr>
                  <w:color w:val="#410a8c"/>
                  <w:u w:val="single"/>
                </w:rPr>
                <w:t xml:space="preserve">hal-02932378v1</w:t>
              </w:r>
            </w:hyperlink>
          </w:p>
        </w:tc>
      </w:tr>
      <w:tr>
        <w:trPr/>
        <w:tc>
          <w:tcPr>
            <w:noWrap/>
          </w:tcPr>
          <w:p>
            <w:pPr>
              <w:spacing w:after="200"/>
            </w:pPr>
            <w:hyperlink r:id="rId27" w:history="1">
              <w:r>
                <w:rPr>
                  <w:color w:val="1e198e"/>
                  <w:b w:val="1"/>
                  <w:bCs w:val="1"/>
                  <w:u w:val="single"/>
                </w:rPr>
                <w:t xml:space="preserve">Un universel très particulier : l’éducation autochtone chez les amérindiens wayãpi au Brésil et en Guyane française</w:t>
              </w:r>
            </w:hyperlink>
          </w:p>
          <w:p>
            <w:pPr/>
            <w:hyperlink r:id="rId9" w:history="1">
              <w:r>
                <w:rPr>
                  <w:color w:val="#410a8c"/>
                  <w:u w:val="single"/>
                </w:rPr>
                <w:t xml:space="preserve">Silvia Lopes da Silva Macedo</w:t>
              </w:r>
            </w:hyperlink>
          </w:p>
          <w:p>
            <w:pPr/>
            <w:r>
              <w:rPr>
                <w:i w:val="1"/>
                <w:iCs w:val="1"/>
              </w:rPr>
              <w:t xml:space="preserve">Cahiers de la recherche sur l'éducation et les savoirs</w:t>
            </w:r>
            <w:r>
              <w:rPr/>
              <w:t xml:space="preserve">, 2016, 15, pp.101-122</w:t>
            </w:r>
          </w:p>
          <w:p>
            <w:pPr/>
            <w:r>
              <w:rPr/>
              <w:t xml:space="preserve">Article dans une revue</w:t>
            </w:r>
          </w:p>
          <w:p>
            <w:pPr/>
            <w:hyperlink r:id="rId27" w:history="1">
              <w:r>
                <w:rPr>
                  <w:color w:val="#410a8c"/>
                  <w:u w:val="single"/>
                </w:rPr>
                <w:t xml:space="preserve">hal-02954971v1</w:t>
              </w:r>
            </w:hyperlink>
          </w:p>
        </w:tc>
      </w:tr>
      <w:tr>
        <w:trPr/>
        <w:tc>
          <w:tcPr>
            <w:noWrap/>
          </w:tcPr>
          <w:p>
            <w:pPr>
              <w:spacing w:after="200"/>
            </w:pPr>
            <w:hyperlink r:id="rId28" w:history="1">
              <w:r>
                <w:rPr>
                  <w:color w:val="1e198e"/>
                  <w:b w:val="1"/>
                  <w:bCs w:val="1"/>
                  <w:u w:val="single"/>
                </w:rPr>
                <w:t xml:space="preserve">Deux approches de la diversité en Guyane française et au Brésil</w:t>
              </w:r>
            </w:hyperlink>
          </w:p>
          <w:p>
            <w:pPr/>
            <w:hyperlink r:id="rId9" w:history="1">
              <w:r>
                <w:rPr>
                  <w:color w:val="#410a8c"/>
                  <w:u w:val="single"/>
                </w:rPr>
                <w:t xml:space="preserve">Silvia Lopes da Silva Macedo</w:t>
              </w:r>
            </w:hyperlink>
          </w:p>
          <w:p>
            <w:pPr/>
            <w:r>
              <w:rPr>
                <w:i w:val="1"/>
                <w:iCs w:val="1"/>
              </w:rPr>
              <w:t xml:space="preserve">Diversité</w:t>
            </w:r>
            <w:r>
              <w:rPr/>
              <w:t xml:space="preserve">, 2014, 178</w:t>
            </w:r>
          </w:p>
          <w:p>
            <w:pPr/>
            <w:r>
              <w:rPr/>
              <w:t xml:space="preserve">Article dans une revue</w:t>
            </w:r>
          </w:p>
          <w:p>
            <w:pPr/>
            <w:hyperlink r:id="rId28" w:history="1">
              <w:r>
                <w:rPr>
                  <w:color w:val="#410a8c"/>
                  <w:u w:val="single"/>
                </w:rPr>
                <w:t xml:space="preserve">hal-02932415v1</w:t>
              </w:r>
            </w:hyperlink>
          </w:p>
        </w:tc>
      </w:tr>
      <w:tr>
        <w:trPr/>
        <w:tc>
          <w:tcPr>
            <w:noWrap/>
          </w:tcPr>
          <w:p>
            <w:pPr>
              <w:spacing w:after="200"/>
            </w:pPr>
            <w:hyperlink r:id="rId29" w:history="1">
              <w:r>
                <w:rPr>
                  <w:color w:val="1e198e"/>
                  <w:b w:val="1"/>
                  <w:bCs w:val="1"/>
                  <w:u w:val="single"/>
                </w:rPr>
                <w:t xml:space="preserve">Alteridades identitárias ou como os amerínidios wayãpi se relacionam com a escola</w:t>
              </w:r>
            </w:hyperlink>
          </w:p>
          <w:p>
            <w:pPr/>
            <w:hyperlink r:id="rId9" w:history="1">
              <w:r>
                <w:rPr>
                  <w:color w:val="#410a8c"/>
                  <w:u w:val="single"/>
                </w:rPr>
                <w:t xml:space="preserve">Silvia Lopes da Silva Macedo</w:t>
              </w:r>
            </w:hyperlink>
          </w:p>
          <w:p>
            <w:pPr/>
            <w:r>
              <w:rPr>
                <w:i w:val="1"/>
                <w:iCs w:val="1"/>
              </w:rPr>
              <w:t xml:space="preserve">Revista Intercambio</w:t>
            </w:r>
            <w:r>
              <w:rPr/>
              <w:t xml:space="preserve">, 2009</w:t>
            </w:r>
          </w:p>
          <w:p>
            <w:pPr/>
            <w:r>
              <w:rPr/>
              <w:t xml:space="preserve">Article dans une revue</w:t>
            </w:r>
          </w:p>
          <w:p>
            <w:pPr/>
            <w:hyperlink r:id="rId29" w:history="1">
              <w:r>
                <w:rPr>
                  <w:color w:val="#410a8c"/>
                  <w:u w:val="single"/>
                </w:rPr>
                <w:t xml:space="preserve">hal-02933414v1</w:t>
              </w:r>
            </w:hyperlink>
          </w:p>
        </w:tc>
      </w:tr>
      <w:tr>
        <w:trPr/>
        <w:tc>
          <w:tcPr>
            <w:noWrap/>
          </w:tcPr>
          <w:p>
            <w:pPr>
              <w:spacing w:after="200"/>
            </w:pPr>
            <w:hyperlink r:id="rId30" w:history="1">
              <w:r>
                <w:rPr>
                  <w:color w:val="1e198e"/>
                  <w:b w:val="1"/>
                  <w:bCs w:val="1"/>
                  <w:u w:val="single"/>
                </w:rPr>
                <w:t xml:space="preserve">« Indigenous school policies and politics: The sociopolitical relationship of Wayãpi Amerindians to Brazilian and French Guianan Schooling</w:t>
              </w:r>
            </w:hyperlink>
          </w:p>
          <w:p>
            <w:pPr/>
            <w:hyperlink r:id="rId9" w:history="1">
              <w:r>
                <w:rPr>
                  <w:color w:val="#410a8c"/>
                  <w:u w:val="single"/>
                </w:rPr>
                <w:t xml:space="preserve">Silvia Lopes da Silva Macedo</w:t>
              </w:r>
            </w:hyperlink>
          </w:p>
          <w:p>
            <w:pPr/>
            <w:r>
              <w:rPr>
                <w:i w:val="1"/>
                <w:iCs w:val="1"/>
              </w:rPr>
              <w:t xml:space="preserve">Anthropology &amp; Education Quarterly</w:t>
            </w:r>
            <w:r>
              <w:rPr/>
              <w:t xml:space="preserve">, 2009</w:t>
            </w:r>
          </w:p>
          <w:p>
            <w:pPr/>
            <w:r>
              <w:rPr/>
              <w:t xml:space="preserve">Article dans une revue</w:t>
            </w:r>
          </w:p>
          <w:p>
            <w:pPr/>
            <w:hyperlink r:id="rId30" w:history="1">
              <w:r>
                <w:rPr>
                  <w:color w:val="#410a8c"/>
                  <w:u w:val="single"/>
                </w:rPr>
                <w:t xml:space="preserve">hal-02933666v1</w:t>
              </w:r>
            </w:hyperlink>
          </w:p>
        </w:tc>
      </w:tr>
      <w:tr>
        <w:trPr/>
        <w:tc>
          <w:tcPr>
            <w:noWrap/>
          </w:tcPr>
          <w:p>
            <w:pPr>
              <w:spacing w:after="200"/>
            </w:pPr>
            <w:hyperlink r:id="rId31" w:history="1">
              <w:r>
                <w:rPr>
                  <w:color w:val="1e198e"/>
                  <w:b w:val="1"/>
                  <w:bCs w:val="1"/>
                  <w:u w:val="single"/>
                </w:rPr>
                <w:t xml:space="preserve">Xamanizando a escrita : aspectos comunicativos da escrita ameríndia</w:t>
              </w:r>
            </w:hyperlink>
          </w:p>
          <w:p>
            <w:pPr/>
            <w:hyperlink r:id="rId9" w:history="1">
              <w:r>
                <w:rPr>
                  <w:color w:val="#410a8c"/>
                  <w:u w:val="single"/>
                </w:rPr>
                <w:t xml:space="preserve">Silvia Lopes da Silva Macedo</w:t>
              </w:r>
            </w:hyperlink>
          </w:p>
          <w:p>
            <w:pPr/>
            <w:r>
              <w:rPr>
                <w:i w:val="1"/>
                <w:iCs w:val="1"/>
              </w:rPr>
              <w:t xml:space="preserve">Revista Mana: Estudos de Antropologia Social</w:t>
            </w:r>
            <w:r>
              <w:rPr/>
              <w:t xml:space="preserve">, 2009</w:t>
            </w:r>
          </w:p>
          <w:p>
            <w:pPr/>
            <w:r>
              <w:rPr/>
              <w:t xml:space="preserve">Article dans une revue</w:t>
            </w:r>
          </w:p>
          <w:p>
            <w:pPr/>
            <w:hyperlink r:id="rId31" w:history="1">
              <w:r>
                <w:rPr>
                  <w:color w:val="#410a8c"/>
                  <w:u w:val="single"/>
                </w:rPr>
                <w:t xml:space="preserve">hal-02933430v1</w:t>
              </w:r>
            </w:hyperlink>
          </w:p>
        </w:tc>
      </w:tr>
      <w:tr>
        <w:trPr/>
        <w:tc>
          <w:tcPr>
            <w:noWrap/>
          </w:tcPr>
          <w:p>
            <w:pPr>
              <w:spacing w:after="200"/>
            </w:pPr>
            <w:hyperlink r:id="rId32" w:history="1">
              <w:r>
                <w:rPr>
                  <w:color w:val="1e198e"/>
                  <w:b w:val="1"/>
                  <w:bCs w:val="1"/>
                  <w:u w:val="single"/>
                </w:rPr>
                <w:t xml:space="preserve">O belo expressivo: a comunicabilidade dos padrões gráficos ameríndios</w:t>
              </w:r>
            </w:hyperlink>
          </w:p>
          <w:p>
            <w:pPr/>
            <w:hyperlink r:id="rId9" w:history="1">
              <w:r>
                <w:rPr>
                  <w:color w:val="#410a8c"/>
                  <w:u w:val="single"/>
                </w:rPr>
                <w:t xml:space="preserve">Silvia Lopes da Silva Macedo</w:t>
              </w:r>
            </w:hyperlink>
          </w:p>
          <w:p>
            <w:pPr/>
            <w:r>
              <w:rPr>
                <w:i w:val="1"/>
                <w:iCs w:val="1"/>
              </w:rPr>
              <w:t xml:space="preserve">Revista Espaço Ameríndio</w:t>
            </w:r>
            <w:r>
              <w:rPr/>
              <w:t xml:space="preserve">, 2007, V.01, pp.62-72</w:t>
            </w:r>
          </w:p>
          <w:p>
            <w:pPr/>
            <w:r>
              <w:rPr/>
              <w:t xml:space="preserve">Article dans une revue</w:t>
            </w:r>
          </w:p>
          <w:p>
            <w:pPr/>
            <w:hyperlink r:id="rId32" w:history="1">
              <w:r>
                <w:rPr>
                  <w:color w:val="#410a8c"/>
                  <w:u w:val="single"/>
                </w:rPr>
                <w:t xml:space="preserve">hal-02933670v1</w:t>
              </w:r>
            </w:hyperlink>
          </w:p>
        </w:tc>
      </w:tr>
      <w:tr>
        <w:trPr/>
        <w:tc>
          <w:tcPr>
            <w:noWrap/>
          </w:tcPr>
          <w:p>
            <w:pPr>
              <w:spacing w:after="200"/>
            </w:pPr>
            <w:hyperlink r:id="rId33" w:history="1">
              <w:r>
                <w:rPr>
                  <w:color w:val="1e198e"/>
                  <w:b w:val="1"/>
                  <w:bCs w:val="1"/>
                  <w:u w:val="single"/>
                </w:rPr>
                <w:t xml:space="preserve">Escolas e organizações indígenas. Suas inter-relações e seus entraves para os Wajãpi do Amapari, Brasil</w:t>
              </w:r>
            </w:hyperlink>
          </w:p>
          <w:p>
            <w:pPr/>
            <w:hyperlink r:id="rId9" w:history="1">
              <w:r>
                <w:rPr>
                  <w:color w:val="#410a8c"/>
                  <w:u w:val="single"/>
                </w:rPr>
                <w:t xml:space="preserve">Silvia Lopes da Silva Macedo</w:t>
              </w:r>
            </w:hyperlink>
          </w:p>
          <w:p>
            <w:pPr/>
            <w:r>
              <w:rPr>
                <w:i w:val="1"/>
                <w:iCs w:val="1"/>
              </w:rPr>
              <w:t xml:space="preserve">Antropologando. Revista Venezolana de Antropologia Crítica</w:t>
            </w:r>
            <w:r>
              <w:rPr/>
              <w:t xml:space="preserve">, 2004, v.12 (année 3), pp.17-36</w:t>
            </w:r>
          </w:p>
          <w:p>
            <w:pPr/>
            <w:r>
              <w:rPr/>
              <w:t xml:space="preserve">Article dans une revue</w:t>
            </w:r>
          </w:p>
          <w:p>
            <w:pPr/>
            <w:hyperlink r:id="rId33" w:history="1">
              <w:r>
                <w:rPr>
                  <w:color w:val="#410a8c"/>
                  <w:u w:val="single"/>
                </w:rPr>
                <w:t xml:space="preserve">hal-02933676v1</w:t>
              </w:r>
            </w:hyperlink>
          </w:p>
        </w:tc>
      </w:tr>
      <w:tr>
        <w:trPr/>
        <w:tc>
          <w:tcPr>
            <w:noWrap/>
          </w:tcPr>
          <w:p>
            <w:pPr>
              <w:spacing w:after="200"/>
            </w:pPr>
            <w:hyperlink r:id="rId34" w:history="1">
              <w:r>
                <w:rPr>
                  <w:color w:val="1e198e"/>
                  <w:b w:val="1"/>
                  <w:bCs w:val="1"/>
                  <w:u w:val="single"/>
                </w:rPr>
                <w:t xml:space="preserve">Joviña, cacique ou presidente? Uma aproximação ao conselho das aldeias Waiãpi</w:t>
              </w:r>
            </w:hyperlink>
          </w:p>
          <w:p>
            <w:pPr/>
            <w:hyperlink r:id="rId9" w:history="1">
              <w:r>
                <w:rPr>
                  <w:color w:val="#410a8c"/>
                  <w:u w:val="single"/>
                </w:rPr>
                <w:t xml:space="preserve">Silvia Lopes da Silva Macedo</w:t>
              </w:r>
            </w:hyperlink>
          </w:p>
          <w:p>
            <w:pPr/>
            <w:r>
              <w:rPr>
                <w:i w:val="1"/>
                <w:iCs w:val="1"/>
              </w:rPr>
              <w:t xml:space="preserve">Arquivos do Museu Nacional</w:t>
            </w:r>
            <w:r>
              <w:rPr/>
              <w:t xml:space="preserve">, 2003</w:t>
            </w:r>
          </w:p>
          <w:p>
            <w:pPr/>
            <w:r>
              <w:rPr/>
              <w:t xml:space="preserve">Article dans une revue</w:t>
            </w:r>
          </w:p>
          <w:p>
            <w:pPr/>
            <w:hyperlink r:id="rId34" w:history="1">
              <w:r>
                <w:rPr>
                  <w:color w:val="#410a8c"/>
                  <w:u w:val="single"/>
                </w:rPr>
                <w:t xml:space="preserve">hal-02933681v1</w:t>
              </w:r>
            </w:hyperlink>
          </w:p>
        </w:tc>
      </w:tr>
      <w:tr>
        <w:trPr/>
        <w:tc>
          <w:tcPr>
            <w:noWrap/>
          </w:tcPr>
          <w:p>
            <w:pPr>
              <w:spacing w:after="200"/>
            </w:pPr>
            <w:hyperlink r:id="rId35" w:history="1">
              <w:r>
                <w:rPr>
                  <w:color w:val="1e198e"/>
                  <w:b w:val="1"/>
                  <w:bCs w:val="1"/>
                  <w:u w:val="single"/>
                </w:rPr>
                <w:t xml:space="preserve">Relações de contato inter-etnico na década de 90: o adensamento das relações entre Waiãpi e karai-ko</w:t>
              </w:r>
            </w:hyperlink>
          </w:p>
          <w:p>
            <w:pPr/>
            <w:hyperlink r:id="rId9" w:history="1">
              <w:r>
                <w:rPr>
                  <w:color w:val="#410a8c"/>
                  <w:u w:val="single"/>
                </w:rPr>
                <w:t xml:space="preserve">Silvia Lopes da Silva Macedo</w:t>
              </w:r>
            </w:hyperlink>
          </w:p>
          <w:p>
            <w:pPr/>
            <w:r>
              <w:rPr>
                <w:i w:val="1"/>
                <w:iCs w:val="1"/>
              </w:rPr>
              <w:t xml:space="preserve">Cadernos de Campo</w:t>
            </w:r>
            <w:r>
              <w:rPr/>
              <w:t xml:space="preserve">, 2000, v.9</w:t>
            </w:r>
          </w:p>
          <w:p>
            <w:pPr/>
            <w:r>
              <w:rPr/>
              <w:t xml:space="preserve">Article dans une revue</w:t>
            </w:r>
          </w:p>
          <w:p>
            <w:pPr/>
            <w:hyperlink r:id="rId35" w:history="1">
              <w:r>
                <w:rPr>
                  <w:color w:val="#410a8c"/>
                  <w:u w:val="single"/>
                </w:rPr>
                <w:t xml:space="preserve">hal-02933684v1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Initial Literacy Teaching of Indigenous Children</w:t>
              </w:r>
            </w:hyperlink>
          </w:p>
          <w:p>
            <w:pPr/>
            <w:hyperlink r:id="rId37" w:history="1">
              <w:r>
                <w:rPr>
                  <w:color w:val="#410a8c"/>
                  <w:u w:val="single"/>
                </w:rPr>
                <w:t xml:space="preserve">Mayara Priscila Reis da Costa</w:t>
              </w:r>
            </w:hyperlink>
            <w:r>
              <w:rPr/>
              <w:t xml:space="preserve">,</w:t>
            </w:r>
            <w:hyperlink r:id="rId38" w:history="1">
              <w:r>
                <w:rPr>
                  <w:color w:val="#410a8c"/>
                  <w:u w:val="single"/>
                </w:rPr>
                <w:t xml:space="preserve">Íris Susana Pires Pereira</w:t>
              </w:r>
            </w:hyperlink>
            <w:r>
              <w:rPr/>
              <w:t xml:space="preserve">,</w:t>
            </w:r>
            <w:hyperlink r:id="rId9" w:history="1">
              <w:r>
                <w:rPr>
                  <w:color w:val="#410a8c"/>
                  <w:u w:val="single"/>
                </w:rPr>
                <w:t xml:space="preserve">Silvia Lopes da Silva Macedo</w:t>
              </w:r>
            </w:hyperlink>
          </w:p>
          <w:p>
            <w:pPr/>
            <w:r>
              <w:rPr>
                <w:i w:val="1"/>
                <w:iCs w:val="1"/>
              </w:rPr>
              <w:t xml:space="preserve">Handbook of Research on Cultivating Literacy in Diverse and Multiligual Classrooms.</w:t>
            </w:r>
            <w:r>
              <w:rPr/>
              <w:t xml:space="preserve">, pp.472-494, 2020, </w:t>
            </w:r>
            <w:hyperlink r:id="rId39" w:history="1">
              <w:r>
                <w:rPr>
                  <w:color w:val="#410a8c"/>
                  <w:u w:val="single"/>
                </w:rPr>
                <w:t xml:space="preserve">⟨10.4018/978-1-7998-2722-1.ch022⟩</w:t>
              </w:r>
            </w:hyperlink>
          </w:p>
          <w:p>
            <w:pPr/>
            <w:r>
              <w:rPr/>
              <w:t xml:space="preserve">Chapitre d'ouvrage</w:t>
            </w:r>
          </w:p>
          <w:p>
            <w:pPr/>
            <w:hyperlink r:id="rId36" w:history="1">
              <w:r>
                <w:rPr>
                  <w:color w:val="#410a8c"/>
                  <w:u w:val="single"/>
                </w:rPr>
                <w:t xml:space="preserve">hal-02929673v1</w:t>
              </w:r>
            </w:hyperlink>
          </w:p>
        </w:tc>
      </w:tr>
      <w:tr>
        <w:trPr/>
        <w:tc>
          <w:tcPr>
            <w:noWrap/>
          </w:tcPr>
          <w:p>
            <w:pPr>
              <w:spacing w:after="200"/>
            </w:pPr>
            <w:hyperlink r:id="rId40" w:history="1">
              <w:r>
                <w:rPr>
                  <w:color w:val="1e198e"/>
                  <w:b w:val="1"/>
                  <w:bCs w:val="1"/>
                  <w:u w:val="single"/>
                </w:rPr>
                <w:t xml:space="preserve">Pratiques d’éducation scolaire des amérindiens au Brésil</w:t>
              </w:r>
            </w:hyperlink>
          </w:p>
          <w:p>
            <w:pPr/>
            <w:hyperlink r:id="rId9" w:history="1">
              <w:r>
                <w:rPr>
                  <w:color w:val="#410a8c"/>
                  <w:u w:val="single"/>
                </w:rPr>
                <w:t xml:space="preserve">Silvia Lopes da Silva Macedo</w:t>
              </w:r>
            </w:hyperlink>
          </w:p>
          <w:p>
            <w:pPr/>
            <w:r>
              <w:rPr/>
              <w:t xml:space="preserve">Bruno Baronet et Sabrina Melenotte. </w:t>
            </w:r>
            <w:r>
              <w:rPr>
                <w:i w:val="1"/>
                <w:iCs w:val="1"/>
              </w:rPr>
              <w:t xml:space="preserve">Peuples et savoirs autochtones à l’épreuve des (Dé)mesures</w:t>
            </w:r>
            <w:r>
              <w:rPr/>
              <w:t xml:space="preserve">, l'Harmattan, 2020, 978-2-343-21414-6</w:t>
            </w:r>
          </w:p>
          <w:p>
            <w:pPr/>
            <w:r>
              <w:rPr/>
              <w:t xml:space="preserve">Chapitre d'ouvrage</w:t>
            </w:r>
          </w:p>
          <w:p>
            <w:pPr/>
            <w:hyperlink r:id="rId40" w:history="1">
              <w:r>
                <w:rPr>
                  <w:color w:val="#410a8c"/>
                  <w:u w:val="single"/>
                </w:rPr>
                <w:t xml:space="preserve">hal-04008665v1</w:t>
              </w:r>
            </w:hyperlink>
          </w:p>
        </w:tc>
      </w:tr>
      <w:tr>
        <w:trPr/>
        <w:tc>
          <w:tcPr>
            <w:noWrap/>
          </w:tcPr>
          <w:p>
            <w:pPr>
              <w:spacing w:after="200"/>
            </w:pPr>
            <w:hyperlink r:id="rId41" w:history="1">
              <w:r>
                <w:rPr>
                  <w:color w:val="1e198e"/>
                  <w:b w:val="1"/>
                  <w:bCs w:val="1"/>
                  <w:u w:val="single"/>
                </w:rPr>
                <w:t xml:space="preserve">Les ONG confessionnelles en Amérique latine</w:t>
              </w:r>
            </w:hyperlink>
          </w:p>
          <w:p>
            <w:pPr/>
            <w:hyperlink r:id="rId9" w:history="1">
              <w:r>
                <w:rPr>
                  <w:color w:val="#410a8c"/>
                  <w:u w:val="single"/>
                </w:rPr>
                <w:t xml:space="preserve">Silvia Lopes da Silva Macedo</w:t>
              </w:r>
            </w:hyperlink>
          </w:p>
          <w:p>
            <w:pPr/>
            <w:r>
              <w:rPr>
                <w:i w:val="1"/>
                <w:iCs w:val="1"/>
              </w:rPr>
              <w:t xml:space="preserve">Les acteurs confessionnels du développement</w:t>
            </w:r>
            <w:r>
              <w:rPr/>
              <w:t xml:space="preserve">, 2017</w:t>
            </w:r>
          </w:p>
          <w:p>
            <w:pPr/>
            <w:r>
              <w:rPr/>
              <w:t xml:space="preserve">Chapitre d'ouvrage</w:t>
            </w:r>
          </w:p>
          <w:p>
            <w:pPr/>
            <w:hyperlink r:id="rId41" w:history="1">
              <w:r>
                <w:rPr>
                  <w:color w:val="#410a8c"/>
                  <w:u w:val="single"/>
                </w:rPr>
                <w:t xml:space="preserve">hal-02932034v1</w:t>
              </w:r>
            </w:hyperlink>
          </w:p>
        </w:tc>
      </w:tr>
      <w:tr>
        <w:trPr/>
        <w:tc>
          <w:tcPr>
            <w:noWrap/>
          </w:tcPr>
          <w:p>
            <w:pPr>
              <w:spacing w:after="200"/>
            </w:pPr>
            <w:hyperlink r:id="rId42" w:history="1">
              <w:r>
                <w:rPr>
                  <w:color w:val="1e198e"/>
                  <w:b w:val="1"/>
                  <w:bCs w:val="1"/>
                  <w:u w:val="single"/>
                </w:rPr>
                <w:t xml:space="preserve">« Nous allons à l’école pour savoir plus ». Regards sur les projets éducatifs des Wayãpi en Amazonie brésilienne</w:t>
              </w:r>
            </w:hyperlink>
          </w:p>
          <w:p>
            <w:pPr/>
            <w:hyperlink r:id="rId9" w:history="1">
              <w:r>
                <w:rPr>
                  <w:color w:val="#410a8c"/>
                  <w:u w:val="single"/>
                </w:rPr>
                <w:t xml:space="preserve">Silvia Lopes da Silva Macedo</w:t>
              </w:r>
            </w:hyperlink>
          </w:p>
          <w:p>
            <w:pPr/>
            <w:r>
              <w:rPr>
                <w:i w:val="1"/>
                <w:iCs w:val="1"/>
              </w:rPr>
              <w:t xml:space="preserve">Quelle éducation pour les peuples autochtones ?</w:t>
            </w:r>
            <w:r>
              <w:rPr/>
              <w:t xml:space="preserve">, pp.147, 2017</w:t>
            </w:r>
          </w:p>
          <w:p>
            <w:pPr/>
            <w:r>
              <w:rPr/>
              <w:t xml:space="preserve">Chapitre d'ouvrage</w:t>
            </w:r>
          </w:p>
          <w:p>
            <w:pPr/>
            <w:hyperlink r:id="rId42" w:history="1">
              <w:r>
                <w:rPr>
                  <w:color w:val="#410a8c"/>
                  <w:u w:val="single"/>
                </w:rPr>
                <w:t xml:space="preserve">hal-02932041v1</w:t>
              </w:r>
            </w:hyperlink>
          </w:p>
        </w:tc>
      </w:tr>
      <w:tr>
        <w:trPr/>
        <w:tc>
          <w:tcPr>
            <w:noWrap/>
          </w:tcPr>
          <w:p>
            <w:pPr>
              <w:spacing w:after="200"/>
            </w:pPr>
            <w:hyperlink r:id="rId43" w:history="1">
              <w:r>
                <w:rPr>
                  <w:color w:val="1e198e"/>
                  <w:b w:val="1"/>
                  <w:bCs w:val="1"/>
                  <w:u w:val="single"/>
                </w:rPr>
                <w:t xml:space="preserve">Alfabetizar o diverso ou diversificar a alfabetização ? Reflexões sobre a educação dos povos ameríndios</w:t>
              </w:r>
            </w:hyperlink>
          </w:p>
          <w:p>
            <w:pPr/>
            <w:hyperlink r:id="rId9" w:history="1">
              <w:r>
                <w:rPr>
                  <w:color w:val="#410a8c"/>
                  <w:u w:val="single"/>
                </w:rPr>
                <w:t xml:space="preserve">Silvia Lopes da Silva Macedo</w:t>
              </w:r>
            </w:hyperlink>
          </w:p>
          <w:p>
            <w:pPr/>
            <w:r>
              <w:rPr>
                <w:i w:val="1"/>
                <w:iCs w:val="1"/>
              </w:rPr>
              <w:t xml:space="preserve">Livro, leitura e leitor</w:t>
            </w:r>
            <w:r>
              <w:rPr/>
              <w:t xml:space="preserve">, 2016</w:t>
            </w:r>
          </w:p>
          <w:p>
            <w:pPr/>
            <w:r>
              <w:rPr/>
              <w:t xml:space="preserve">Chapitre d'ouvrage</w:t>
            </w:r>
          </w:p>
          <w:p>
            <w:pPr/>
            <w:hyperlink r:id="rId43" w:history="1">
              <w:r>
                <w:rPr>
                  <w:color w:val="#410a8c"/>
                  <w:u w:val="single"/>
                </w:rPr>
                <w:t xml:space="preserve">hal-02932056v1</w:t>
              </w:r>
            </w:hyperlink>
          </w:p>
        </w:tc>
      </w:tr>
      <w:tr>
        <w:trPr/>
        <w:tc>
          <w:tcPr>
            <w:noWrap/>
          </w:tcPr>
          <w:p>
            <w:pPr>
              <w:spacing w:after="200"/>
            </w:pPr>
            <w:hyperlink r:id="rId44" w:history="1">
              <w:r>
                <w:rPr>
                  <w:color w:val="1e198e"/>
                  <w:b w:val="1"/>
                  <w:bCs w:val="1"/>
                  <w:u w:val="single"/>
                </w:rPr>
                <w:t xml:space="preserve">Donations et héritages. Une approche anthropologique</w:t>
              </w:r>
            </w:hyperlink>
          </w:p>
          <w:p>
            <w:pPr/>
            <w:hyperlink r:id="rId9" w:history="1">
              <w:r>
                <w:rPr>
                  <w:color w:val="#410a8c"/>
                  <w:u w:val="single"/>
                </w:rPr>
                <w:t xml:space="preserve">Silvia Lopes da Silva Macedo</w:t>
              </w:r>
            </w:hyperlink>
          </w:p>
          <w:p>
            <w:pPr/>
            <w:r>
              <w:rPr>
                <w:i w:val="1"/>
                <w:iCs w:val="1"/>
              </w:rPr>
              <w:t xml:space="preserve">La France face au vieillissement.</w:t>
            </w:r>
            <w:r>
              <w:rPr/>
              <w:t xml:space="preserve">, 2013</w:t>
            </w:r>
          </w:p>
          <w:p>
            <w:pPr/>
            <w:r>
              <w:rPr/>
              <w:t xml:space="preserve">Chapitre d'ouvrage</w:t>
            </w:r>
          </w:p>
          <w:p>
            <w:pPr/>
            <w:hyperlink r:id="rId44" w:history="1">
              <w:r>
                <w:rPr>
                  <w:color w:val="#410a8c"/>
                  <w:u w:val="single"/>
                </w:rPr>
                <w:t xml:space="preserve">hal-02932082v1</w:t>
              </w:r>
            </w:hyperlink>
          </w:p>
        </w:tc>
      </w:tr>
      <w:tr>
        <w:trPr/>
        <w:tc>
          <w:tcPr>
            <w:noWrap/>
          </w:tcPr>
          <w:p>
            <w:pPr>
              <w:spacing w:after="200"/>
            </w:pPr>
            <w:hyperlink r:id="rId45" w:history="1">
              <w:r>
                <w:rPr>
                  <w:color w:val="1e198e"/>
                  <w:b w:val="1"/>
                  <w:bCs w:val="1"/>
                  <w:u w:val="single"/>
                </w:rPr>
                <w:t xml:space="preserve">‘Pourquoi vous nous appelez indiens ?’. La catégorie d’indien et son appropriation par les populations autochtones au Brésil</w:t>
              </w:r>
            </w:hyperlink>
          </w:p>
          <w:p>
            <w:pPr/>
            <w:hyperlink r:id="rId9" w:history="1">
              <w:r>
                <w:rPr>
                  <w:color w:val="#410a8c"/>
                  <w:u w:val="single"/>
                </w:rPr>
                <w:t xml:space="preserve">Silvia Lopes da Silva Macedo</w:t>
              </w:r>
            </w:hyperlink>
          </w:p>
          <w:p>
            <w:pPr/>
            <w:r>
              <w:rPr>
                <w:i w:val="1"/>
                <w:iCs w:val="1"/>
              </w:rPr>
              <w:t xml:space="preserve">Peuples autochtones dans le monde. Les enjeux de la reconnaissance</w:t>
            </w:r>
            <w:r>
              <w:rPr/>
              <w:t xml:space="preserve">, 2013</w:t>
            </w:r>
          </w:p>
          <w:p>
            <w:pPr/>
            <w:r>
              <w:rPr/>
              <w:t xml:space="preserve">Chapitre d'ouvrage</w:t>
            </w:r>
          </w:p>
          <w:p>
            <w:pPr/>
            <w:hyperlink r:id="rId45" w:history="1">
              <w:r>
                <w:rPr>
                  <w:color w:val="#410a8c"/>
                  <w:u w:val="single"/>
                </w:rPr>
                <w:t xml:space="preserve">hal-02932068v1</w:t>
              </w:r>
            </w:hyperlink>
          </w:p>
        </w:tc>
      </w:tr>
      <w:tr>
        <w:trPr/>
        <w:tc>
          <w:tcPr>
            <w:noWrap/>
          </w:tcPr>
          <w:p>
            <w:pPr>
              <w:spacing w:after="200"/>
            </w:pPr>
            <w:hyperlink r:id="rId46" w:history="1">
              <w:r>
                <w:rPr>
                  <w:color w:val="1e198e"/>
                  <w:b w:val="1"/>
                  <w:bCs w:val="1"/>
                  <w:u w:val="single"/>
                </w:rPr>
                <w:t xml:space="preserve">Quais outros? Relações interétnicas na fronteira, o caso dos Wayãpi no Brasil e na Guiana francesa</w:t>
              </w:r>
            </w:hyperlink>
          </w:p>
          <w:p>
            <w:pPr/>
            <w:hyperlink r:id="rId9" w:history="1">
              <w:r>
                <w:rPr>
                  <w:color w:val="#410a8c"/>
                  <w:u w:val="single"/>
                </w:rPr>
                <w:t xml:space="preserve">Silvia Lopes da Silva Macedo</w:t>
              </w:r>
            </w:hyperlink>
          </w:p>
          <w:p>
            <w:pPr/>
            <w:r>
              <w:rPr>
                <w:i w:val="1"/>
                <w:iCs w:val="1"/>
              </w:rPr>
              <w:t xml:space="preserve">Os outros dos outros. Relações de alteridade na Etnologia sul-americana</w:t>
            </w:r>
            <w:r>
              <w:rPr/>
              <w:t xml:space="preserve">, pp.149-157, 2011</w:t>
            </w:r>
          </w:p>
          <w:p>
            <w:pPr/>
            <w:r>
              <w:rPr/>
              <w:t xml:space="preserve">Chapitre d'ouvrage</w:t>
            </w:r>
          </w:p>
          <w:p>
            <w:pPr/>
            <w:hyperlink r:id="rId46" w:history="1">
              <w:r>
                <w:rPr>
                  <w:color w:val="#410a8c"/>
                  <w:u w:val="single"/>
                </w:rPr>
                <w:t xml:space="preserve">hal-02932124v1</w:t>
              </w:r>
            </w:hyperlink>
          </w:p>
        </w:tc>
      </w:tr>
      <w:tr>
        <w:trPr/>
        <w:tc>
          <w:tcPr>
            <w:noWrap/>
          </w:tcPr>
          <w:p>
            <w:pPr>
              <w:spacing w:after="200"/>
            </w:pPr>
            <w:hyperlink r:id="rId47" w:history="1">
              <w:r>
                <w:rPr>
                  <w:color w:val="1e198e"/>
                  <w:b w:val="1"/>
                  <w:bCs w:val="1"/>
                  <w:u w:val="single"/>
                </w:rPr>
                <w:t xml:space="preserve">Listes, lettres et documents : l'écrit et l'école chez les Wayãpi de la Guyane française</w:t>
              </w:r>
            </w:hyperlink>
          </w:p>
          <w:p>
            <w:pPr/>
            <w:hyperlink r:id="rId9" w:history="1">
              <w:r>
                <w:rPr>
                  <w:color w:val="#410a8c"/>
                  <w:u w:val="single"/>
                </w:rPr>
                <w:t xml:space="preserve">Silvia Lopes da Silva Macedo</w:t>
              </w:r>
            </w:hyperlink>
          </w:p>
          <w:p>
            <w:pPr/>
            <w:r>
              <w:rPr>
                <w:i w:val="1"/>
                <w:iCs w:val="1"/>
              </w:rPr>
              <w:t xml:space="preserve">Pratiques et représentations linguistiques en Guyane : regards croisés</w:t>
            </w:r>
            <w:r>
              <w:rPr/>
              <w:t xml:space="preserve">, pp.263-276, 2007</w:t>
            </w:r>
          </w:p>
          <w:p>
            <w:pPr/>
            <w:r>
              <w:rPr/>
              <w:t xml:space="preserve">Chapitre d'ouvrage</w:t>
            </w:r>
          </w:p>
          <w:p>
            <w:pPr/>
            <w:hyperlink r:id="rId47" w:history="1">
              <w:r>
                <w:rPr>
                  <w:color w:val="#410a8c"/>
                  <w:u w:val="single"/>
                </w:rPr>
                <w:t xml:space="preserve">hal-02932243v1</w:t>
              </w:r>
            </w:hyperlink>
          </w:p>
        </w:tc>
      </w:tr>
      <w:tr>
        <w:trPr/>
        <w:tc>
          <w:tcPr>
            <w:noWrap/>
          </w:tcPr>
          <w:p>
            <w:pPr>
              <w:spacing w:after="200"/>
            </w:pPr>
            <w:hyperlink r:id="rId48" w:history="1">
              <w:r>
                <w:rPr>
                  <w:color w:val="1e198e"/>
                  <w:b w:val="1"/>
                  <w:bCs w:val="1"/>
                  <w:u w:val="single"/>
                </w:rPr>
                <w:t xml:space="preserve">Cuando la antropología se encuentra con la educación: la escuela como objeto antropológico de investigación de campo</w:t>
              </w:r>
            </w:hyperlink>
          </w:p>
          <w:p>
            <w:pPr/>
            <w:hyperlink r:id="rId9" w:history="1">
              <w:r>
                <w:rPr>
                  <w:color w:val="#410a8c"/>
                  <w:u w:val="single"/>
                </w:rPr>
                <w:t xml:space="preserve">Silvia Lopes da Silva Macedo</w:t>
              </w:r>
            </w:hyperlink>
          </w:p>
          <w:p>
            <w:pPr/>
            <w:r>
              <w:rPr>
                <w:i w:val="1"/>
                <w:iCs w:val="1"/>
              </w:rPr>
              <w:t xml:space="preserve">A educação indígena na América Latina</w:t>
            </w:r>
            <w:r>
              <w:rPr/>
              <w:t xml:space="preserve">, 2007</w:t>
            </w:r>
          </w:p>
          <w:p>
            <w:pPr/>
            <w:r>
              <w:rPr/>
              <w:t xml:space="preserve">Chapitre d'ouvrage</w:t>
            </w:r>
          </w:p>
          <w:p>
            <w:pPr/>
            <w:hyperlink r:id="rId48" w:history="1">
              <w:r>
                <w:rPr>
                  <w:color w:val="#410a8c"/>
                  <w:u w:val="single"/>
                </w:rPr>
                <w:t xml:space="preserve">hal-02932317v1</w:t>
              </w:r>
            </w:hyperlink>
          </w:p>
        </w:tc>
      </w:tr>
      <w:tr>
        <w:trPr/>
        <w:tc>
          <w:tcPr>
            <w:noWrap/>
          </w:tcPr>
          <w:p>
            <w:pPr>
              <w:spacing w:after="200"/>
            </w:pPr>
            <w:hyperlink r:id="rId49" w:history="1">
              <w:r>
                <w:rPr>
                  <w:color w:val="1e198e"/>
                  <w:b w:val="1"/>
                  <w:bCs w:val="1"/>
                  <w:u w:val="single"/>
                </w:rPr>
                <w:t xml:space="preserve">Nunca dez! A matemática karai-ko e o uso do ábaco entre os Wiaiãpi do Amapá</w:t>
              </w:r>
            </w:hyperlink>
          </w:p>
          <w:p>
            <w:pPr/>
            <w:hyperlink r:id="rId9" w:history="1">
              <w:r>
                <w:rPr>
                  <w:color w:val="#410a8c"/>
                  <w:u w:val="single"/>
                </w:rPr>
                <w:t xml:space="preserve">Silvia Lopes da Silva Macedo</w:t>
              </w:r>
            </w:hyperlink>
          </w:p>
          <w:p>
            <w:pPr/>
            <w:r>
              <w:rPr>
                <w:i w:val="1"/>
                <w:iCs w:val="1"/>
              </w:rPr>
              <w:t xml:space="preserve">Práticas Pedagógicas na Escola Indígena</w:t>
            </w:r>
            <w:r>
              <w:rPr/>
              <w:t xml:space="preserve">, 2, 2000</w:t>
            </w:r>
          </w:p>
          <w:p>
            <w:pPr/>
            <w:r>
              <w:rPr/>
              <w:t xml:space="preserve">Chapitre d'ouvrage</w:t>
            </w:r>
          </w:p>
          <w:p>
            <w:pPr/>
            <w:hyperlink r:id="rId49" w:history="1">
              <w:r>
                <w:rPr>
                  <w:color w:val="#410a8c"/>
                  <w:u w:val="single"/>
                </w:rPr>
                <w:t xml:space="preserve">hal-02932333v1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Iniciativas empresariales y culturales. Estudios de casos en América indígena</w:t>
              </w:r>
            </w:hyperlink>
          </w:p>
          <w:p>
            <w:pPr/>
            <w:hyperlink r:id="rId51" w:history="1">
              <w:r>
                <w:rPr>
                  <w:color w:val="#410a8c"/>
                  <w:u w:val="single"/>
                </w:rPr>
                <w:t xml:space="preserve">Anne-Gaël Bilhaut</w:t>
              </w:r>
            </w:hyperlink>
            <w:r>
              <w:rPr/>
              <w:t xml:space="preserve">,</w:t>
            </w:r>
            <w:hyperlink r:id="rId9" w:history="1">
              <w:r>
                <w:rPr>
                  <w:color w:val="#410a8c"/>
                  <w:u w:val="single"/>
                </w:rPr>
                <w:t xml:space="preserve">Silvia Lopes da Silva Macedo</w:t>
              </w:r>
            </w:hyperlink>
          </w:p>
          <w:p>
            <w:pPr/>
            <w:r>
              <w:rPr/>
              <w:t xml:space="preserve">2017</w:t>
            </w:r>
          </w:p>
          <w:p>
            <w:pPr/>
            <w:r>
              <w:rPr/>
              <w:t xml:space="preserve">Ouvrages</w:t>
            </w:r>
          </w:p>
          <w:p>
            <w:pPr/>
            <w:hyperlink r:id="rId50" w:history="1">
              <w:r>
                <w:rPr>
                  <w:color w:val="#410a8c"/>
                  <w:u w:val="single"/>
                </w:rPr>
                <w:t xml:space="preserve">hal-02932017v1</w:t>
              </w:r>
            </w:hyperlink>
          </w:p>
        </w:tc>
      </w:tr>
      <w:tr>
        <w:trPr/>
        <w:tc>
          <w:tcPr>
            <w:noWrap/>
          </w:tcPr>
          <w:p>
            <w:pPr>
              <w:spacing w:after="200"/>
            </w:pPr>
            <w:hyperlink r:id="rId52" w:history="1">
              <w:r>
                <w:rPr>
                  <w:color w:val="1e198e"/>
                  <w:b w:val="1"/>
                  <w:bCs w:val="1"/>
                  <w:u w:val="single"/>
                </w:rPr>
                <w:t xml:space="preserve">Tradición, patrimonialización et escritura</w:t>
              </w:r>
            </w:hyperlink>
          </w:p>
          <w:p>
            <w:pPr/>
            <w:hyperlink r:id="rId51" w:history="1">
              <w:r>
                <w:rPr>
                  <w:color w:val="#410a8c"/>
                  <w:u w:val="single"/>
                </w:rPr>
                <w:t xml:space="preserve">Anne-Gaël Bilhaut</w:t>
              </w:r>
            </w:hyperlink>
            <w:r>
              <w:rPr/>
              <w:t xml:space="preserve">,</w:t>
            </w:r>
            <w:hyperlink r:id="rId9" w:history="1">
              <w:r>
                <w:rPr>
                  <w:color w:val="#410a8c"/>
                  <w:u w:val="single"/>
                </w:rPr>
                <w:t xml:space="preserve">Silvia Lopes da Silva Macedo</w:t>
              </w:r>
            </w:hyperlink>
          </w:p>
          <w:p>
            <w:pPr/>
            <w:r>
              <w:rPr/>
              <w:t xml:space="preserve">2012</w:t>
            </w:r>
          </w:p>
          <w:p>
            <w:pPr/>
            <w:r>
              <w:rPr/>
              <w:t xml:space="preserve">Ouvrages</w:t>
            </w:r>
          </w:p>
          <w:p>
            <w:pPr/>
            <w:hyperlink r:id="rId52" w:history="1">
              <w:r>
                <w:rPr>
                  <w:color w:val="#410a8c"/>
                  <w:u w:val="single"/>
                </w:rPr>
                <w:t xml:space="preserve">hal-02932028v1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36429v1" TargetMode="External"/><Relationship Id="rId8" Type="http://schemas.openxmlformats.org/officeDocument/2006/relationships/hyperlink" Target="https://hal.science/search/index/?q=*&amp;authFullName_s=Claire Benveniste" TargetMode="External"/><Relationship Id="rId9" Type="http://schemas.openxmlformats.org/officeDocument/2006/relationships/hyperlink" Target="https://hal.science/search/index/?q=*&amp;authFullName_s=Silvia Lopes da Silva Macedo" TargetMode="External"/><Relationship Id="rId10" Type="http://schemas.openxmlformats.org/officeDocument/2006/relationships/hyperlink" Target="https://hal.science/search/index/?q=*&amp;authFullName_s=Julien Netter" TargetMode="External"/><Relationship Id="rId11" Type="http://schemas.openxmlformats.org/officeDocument/2006/relationships/hyperlink" Target="https://hal.science/hal-04633166v1" TargetMode="External"/><Relationship Id="rId12" Type="http://schemas.openxmlformats.org/officeDocument/2006/relationships/hyperlink" Target="https://univ-guyane.hal.science/hal-02407592v1" TargetMode="External"/><Relationship Id="rId13" Type="http://schemas.openxmlformats.org/officeDocument/2006/relationships/hyperlink" Target="https://hal.science/hal-05145029v1" TargetMode="External"/><Relationship Id="rId14" Type="http://schemas.openxmlformats.org/officeDocument/2006/relationships/hyperlink" Target="https://dx.doi.org/10.4000/bresils.14811" TargetMode="External"/><Relationship Id="rId15" Type="http://schemas.openxmlformats.org/officeDocument/2006/relationships/hyperlink" Target="https://hal.science/hal-04008077v1" TargetMode="External"/><Relationship Id="rId16" Type="http://schemas.openxmlformats.org/officeDocument/2006/relationships/hyperlink" Target="https://hal.science/search/index/?q=*&amp;authFullName_s=Soizic Croguennec" TargetMode="External"/><Relationship Id="rId17" Type="http://schemas.openxmlformats.org/officeDocument/2006/relationships/hyperlink" Target="https://dx.doi.org/10.4000/mcv.18133" TargetMode="External"/><Relationship Id="rId18" Type="http://schemas.openxmlformats.org/officeDocument/2006/relationships/hyperlink" Target="https://univ-guyane.hal.science/hal-02932355v1" TargetMode="External"/><Relationship Id="rId19" Type="http://schemas.openxmlformats.org/officeDocument/2006/relationships/hyperlink" Target="https://univ-guyane.hal.science/hal-02955161v1" TargetMode="External"/><Relationship Id="rId20" Type="http://schemas.openxmlformats.org/officeDocument/2006/relationships/hyperlink" Target="https://hal.science/hal-04637503v1" TargetMode="External"/><Relationship Id="rId21" Type="http://schemas.openxmlformats.org/officeDocument/2006/relationships/hyperlink" Target="https://hal.science/search/index/?q=*&amp;authFullName_s=Chiara Bortolotto" TargetMode="External"/><Relationship Id="rId22" Type="http://schemas.openxmlformats.org/officeDocument/2006/relationships/hyperlink" Target="https://hal.science/search/index/?q=*&amp;authFullName_s=V&#233;ronique Boyer" TargetMode="External"/><Relationship Id="rId23" Type="http://schemas.openxmlformats.org/officeDocument/2006/relationships/hyperlink" Target="https://hal.science/search/index/?q=*&amp;authFullName_s=G&#233;rard Collomb" TargetMode="External"/><Relationship Id="rId24" Type="http://schemas.openxmlformats.org/officeDocument/2006/relationships/hyperlink" Target="https://hal.science/search/index/?q=*&amp;authFullName_s=Aline H&#233;mond" TargetMode="External"/><Relationship Id="rId25" Type="http://schemas.openxmlformats.org/officeDocument/2006/relationships/hyperlink" Target="https://dx.doi.org/10.4000/nuevomundo.70156" TargetMode="External"/><Relationship Id="rId26" Type="http://schemas.openxmlformats.org/officeDocument/2006/relationships/hyperlink" Target="https://univ-guyane.hal.science/hal-02932378v1" TargetMode="External"/><Relationship Id="rId27" Type="http://schemas.openxmlformats.org/officeDocument/2006/relationships/hyperlink" Target="https://univ-guyane.hal.science/hal-02954971v1" TargetMode="External"/><Relationship Id="rId28" Type="http://schemas.openxmlformats.org/officeDocument/2006/relationships/hyperlink" Target="https://univ-guyane.hal.science/hal-02932415v1" TargetMode="External"/><Relationship Id="rId29" Type="http://schemas.openxmlformats.org/officeDocument/2006/relationships/hyperlink" Target="https://univ-guyane.hal.science/hal-02933414v1" TargetMode="External"/><Relationship Id="rId30" Type="http://schemas.openxmlformats.org/officeDocument/2006/relationships/hyperlink" Target="https://univ-guyane.hal.science/hal-02933666v1" TargetMode="External"/><Relationship Id="rId31" Type="http://schemas.openxmlformats.org/officeDocument/2006/relationships/hyperlink" Target="https://univ-guyane.hal.science/hal-02933430v1" TargetMode="External"/><Relationship Id="rId32" Type="http://schemas.openxmlformats.org/officeDocument/2006/relationships/hyperlink" Target="https://univ-guyane.hal.science/hal-02933670v1" TargetMode="External"/><Relationship Id="rId33" Type="http://schemas.openxmlformats.org/officeDocument/2006/relationships/hyperlink" Target="https://univ-guyane.hal.science/hal-02933676v1" TargetMode="External"/><Relationship Id="rId34" Type="http://schemas.openxmlformats.org/officeDocument/2006/relationships/hyperlink" Target="https://univ-guyane.hal.science/hal-02933681v1" TargetMode="External"/><Relationship Id="rId35" Type="http://schemas.openxmlformats.org/officeDocument/2006/relationships/hyperlink" Target="https://univ-guyane.hal.science/hal-02933684v1" TargetMode="External"/><Relationship Id="rId36" Type="http://schemas.openxmlformats.org/officeDocument/2006/relationships/hyperlink" Target="https://univ-guyane.hal.science/hal-02929673v1" TargetMode="External"/><Relationship Id="rId37" Type="http://schemas.openxmlformats.org/officeDocument/2006/relationships/hyperlink" Target="https://hal.science/search/index/?q=*&amp;authFullName_s=Mayara Priscila Reis da Costa" TargetMode="External"/><Relationship Id="rId38" Type="http://schemas.openxmlformats.org/officeDocument/2006/relationships/hyperlink" Target="https://hal.science/search/index/?q=*&amp;authFullName_s=&#205;ris Susana Pires Pereira" TargetMode="External"/><Relationship Id="rId39" Type="http://schemas.openxmlformats.org/officeDocument/2006/relationships/hyperlink" Target="https://dx.doi.org/10.4018/978-1-7998-2722-1.ch022" TargetMode="External"/><Relationship Id="rId40" Type="http://schemas.openxmlformats.org/officeDocument/2006/relationships/hyperlink" Target="https://hal.science/hal-04008665v1" TargetMode="External"/><Relationship Id="rId41" Type="http://schemas.openxmlformats.org/officeDocument/2006/relationships/hyperlink" Target="https://univ-guyane.hal.science/hal-02932034v1" TargetMode="External"/><Relationship Id="rId42" Type="http://schemas.openxmlformats.org/officeDocument/2006/relationships/hyperlink" Target="https://univ-guyane.hal.science/hal-02932041v1" TargetMode="External"/><Relationship Id="rId43" Type="http://schemas.openxmlformats.org/officeDocument/2006/relationships/hyperlink" Target="https://univ-guyane.hal.science/hal-02932056v1" TargetMode="External"/><Relationship Id="rId44" Type="http://schemas.openxmlformats.org/officeDocument/2006/relationships/hyperlink" Target="https://univ-guyane.hal.science/hal-02932082v1" TargetMode="External"/><Relationship Id="rId45" Type="http://schemas.openxmlformats.org/officeDocument/2006/relationships/hyperlink" Target="https://univ-guyane.hal.science/hal-02932068v1" TargetMode="External"/><Relationship Id="rId46" Type="http://schemas.openxmlformats.org/officeDocument/2006/relationships/hyperlink" Target="https://univ-guyane.hal.science/hal-02932124v1" TargetMode="External"/><Relationship Id="rId47" Type="http://schemas.openxmlformats.org/officeDocument/2006/relationships/hyperlink" Target="https://univ-guyane.hal.science/hal-02932243v1" TargetMode="External"/><Relationship Id="rId48" Type="http://schemas.openxmlformats.org/officeDocument/2006/relationships/hyperlink" Target="https://univ-guyane.hal.science/hal-02932317v1" TargetMode="External"/><Relationship Id="rId49" Type="http://schemas.openxmlformats.org/officeDocument/2006/relationships/hyperlink" Target="https://univ-guyane.hal.science/hal-02932333v1" TargetMode="External"/><Relationship Id="rId50" Type="http://schemas.openxmlformats.org/officeDocument/2006/relationships/hyperlink" Target="https://univ-guyane.hal.science/hal-02932017v1" TargetMode="External"/><Relationship Id="rId51" Type="http://schemas.openxmlformats.org/officeDocument/2006/relationships/hyperlink" Target="https://hal.science/search/index/?q=*&amp;authFullName_s=Anne-Ga&#235;l Bilhaut" TargetMode="External"/><Relationship Id="rId52" Type="http://schemas.openxmlformats.org/officeDocument/2006/relationships/hyperlink" Target="https://univ-guyane.hal.science/hal-02932028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Silvia Lopes da Silva Macedo</dc:title>
  <dc:description>CV</dc:description>
  <dc:subject/>
  <cp:keywords/>
  <cp:category/>
  <cp:lastModifiedBy/>
  <dcterms:created xsi:type="dcterms:W3CDTF">2026-04-13T03:24:35+02:00</dcterms:created>
  <dcterms:modified xsi:type="dcterms:W3CDTF">2026-04-13T03:24:35+02:00</dcterms:modified>
</cp:coreProperties>
</file>

<file path=docProps/custom.xml><?xml version="1.0" encoding="utf-8"?>
<Properties xmlns="http://schemas.openxmlformats.org/officeDocument/2006/custom-properties" xmlns:vt="http://schemas.openxmlformats.org/officeDocument/2006/docPropsVTypes"/>
</file>