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Debierre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Flute in Shanghai: The Musical Life of Dai Shuhong [ 沪上箫声:戴树红先生的音乐人生 ] . 2021. Directed by Helen Rees and Aparna Sharma, 84 minutes. In Chinese with English subtitles. Colour, DVD. Produced by Pan Records, PAN 9609.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for Traditional Music</w:t>
            </w:r>
            <w:r>
              <w:rPr/>
              <w:t xml:space="preserve">, 2022, 54 (2), pp.195-199.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⟨10.1017/ytm.2022.24⟩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Qin Zither Repertoire from Lyrics to Tablatures: Musical Intersemioticism and Performance-oriented Commentaries in Pre-modern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as a Mode of Commentary in Chinese Textual Traditions</w:t>
            </w:r>
            <w:r>
              <w:rPr/>
              <w:t xml:space="preserve">, CRCAO; EPHE, Nov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Zithers : Arguing over Qin Musicking Orthodoxy in 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Barbarian Pipes and Strings Reconsidered-Negotiating Authenticity in the Musics of China: Transcultural Perspectives</w:t>
            </w:r>
            <w:r>
              <w:rPr/>
              <w:t xml:space="preserve">, Center for Asian and Transcultural Studies (CATS); CHIME Foundation; Konfuzius-Institut and der Universität Heidelberg, Oct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Musiking for Print? The Development of Qin Zither Handbooks in Late Imperial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Biennial Conference</w:t>
            </w:r>
            <w:r>
              <w:rPr/>
              <w:t xml:space="preserve">, European Association for Chinese Studies (EACS), Aug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pour réinterpréter ? L’exemple de l’air « Goélands et aigrettes sont oublieux des fourberies » (Oulu wangji鷗鷺忘機) entre archives sonores et manuels pour cithare qin琴 de la Chine moderne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humanités numériques dans l'ethnomusicologie</w:t>
            </w:r>
            <w:r>
              <w:rPr/>
              <w:t xml:space="preserve">, Société française d'ethnomusicologie; British Forum for Ethnomusicology, Sep 2022, Musée du Quai Branly,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Zhiyin Concept in the Corpus of Qin Zither Manuals and its Contemporary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Asian Studies (ICAS)</w:t>
            </w:r>
            <w:r>
              <w:rPr/>
              <w:t xml:space="preserve">, The International Institute for Asian Studies (IIAS), Aug 2021,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l'écriture céleste: un transfert par occidentalisation de la cithare qin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Jin Siyan; Xiaoshan Dantille. </w:t>
            </w:r>
            <w:r>
              <w:rPr>
                <w:i w:val="1"/>
                <w:iCs w:val="1"/>
              </w:rPr>
              <w:t xml:space="preserve">Transferts culturels: Traduction et transmission du concept</w:t>
            </w:r>
            <w:r>
              <w:rPr/>
              <w:t xml:space="preserve">, Éditions You Feng, pp.30-57, 2026, Espace des études transculturelles, 979-10-367-0322-5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transcription de la cithare qin : vers une notation (a)rythmique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Isabelle Davy; Patrick Otto. </w:t>
            </w:r>
            <w:r>
              <w:rPr>
                <w:i w:val="1"/>
                <w:iCs w:val="1"/>
              </w:rPr>
              <w:t xml:space="preserve">La perception du rythme selon les arts et les cultures</w:t>
            </w:r>
            <w:r>
              <w:rPr/>
              <w:t xml:space="preserve">, Editions L'Harmattan, pp.75-100, 2025, L'univers esthétique, 978-2-336-49327-5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cithare qin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Zuiyu changwang 醉漁唱晚 (Le chant du couchant du pêcheur ivre)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Longxiang cao 龍翔操 (l'Air de la voltige du dragon)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Xingtan 杏壇 (Terrasse aux abricotiers)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Xiaolian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Xiaozi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Xinlai Zhai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Pingsha luoyan 平沙落雁 (Les oies sauvages se posent sur la grève)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Linfeng Fan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Yuqiao wenda 漁樵問答 (Le dialogue entre le pêcheur et le bûcheron)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Ruixin Niu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Laideronnette, impératrice des pagodes (Ma Mère l'Oye III) de Maurice Ravel (1910)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Xuereb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Ruixin Niu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hal-04000926v1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1306v1" TargetMode="External"/><Relationship Id="rId8" Type="http://schemas.openxmlformats.org/officeDocument/2006/relationships/hyperlink" Target="https://hal.science/search/index/?q=*&amp;authFullName_s=Simon Debierre" TargetMode="External"/><Relationship Id="rId9" Type="http://schemas.openxmlformats.org/officeDocument/2006/relationships/hyperlink" Target="https://dx.doi.org/10.1017/ytm.2022.24" TargetMode="External"/><Relationship Id="rId10" Type="http://schemas.openxmlformats.org/officeDocument/2006/relationships/hyperlink" Target="https://hal.science/hal-05231871v1" TargetMode="External"/><Relationship Id="rId11" Type="http://schemas.openxmlformats.org/officeDocument/2006/relationships/hyperlink" Target="https://hal.science/hal-04697831v1" TargetMode="External"/><Relationship Id="rId12" Type="http://schemas.openxmlformats.org/officeDocument/2006/relationships/hyperlink" Target="https://hal.science/hal-03981581v1" TargetMode="External"/><Relationship Id="rId13" Type="http://schemas.openxmlformats.org/officeDocument/2006/relationships/hyperlink" Target="https://hal.science/hal-03981588v1" TargetMode="External"/><Relationship Id="rId14" Type="http://schemas.openxmlformats.org/officeDocument/2006/relationships/hyperlink" Target="https://hal.science/hal-03981566v1" TargetMode="External"/><Relationship Id="rId15" Type="http://schemas.openxmlformats.org/officeDocument/2006/relationships/hyperlink" Target="https://hal.science/hal-05548341v1" TargetMode="External"/><Relationship Id="rId16" Type="http://schemas.openxmlformats.org/officeDocument/2006/relationships/hyperlink" Target="https://hal.science/hal-04970420v1" TargetMode="External"/><Relationship Id="rId17" Type="http://schemas.openxmlformats.org/officeDocument/2006/relationships/hyperlink" Target="https://hal.science/hal-03982411v1" TargetMode="External"/><Relationship Id="rId18" Type="http://schemas.openxmlformats.org/officeDocument/2006/relationships/hyperlink" Target="https://hal.science/hal-03985344v1" TargetMode="External"/><Relationship Id="rId19" Type="http://schemas.openxmlformats.org/officeDocument/2006/relationships/hyperlink" Target="https://hal.science/hal-03984972v1" TargetMode="External"/><Relationship Id="rId20" Type="http://schemas.openxmlformats.org/officeDocument/2006/relationships/hyperlink" Target="https://hal.science/hal-04000478v1" TargetMode="External"/><Relationship Id="rId21" Type="http://schemas.openxmlformats.org/officeDocument/2006/relationships/hyperlink" Target="https://hal.science/search/index/?q=*&amp;authFullName_s=Xiaolian Dai" TargetMode="External"/><Relationship Id="rId22" Type="http://schemas.openxmlformats.org/officeDocument/2006/relationships/hyperlink" Target="https://hal.science/search/index/?q=*&amp;authFullName_s=Xiaozi Lu" TargetMode="External"/><Relationship Id="rId23" Type="http://schemas.openxmlformats.org/officeDocument/2006/relationships/hyperlink" Target="https://hal.science/search/index/?q=*&amp;authFullName_s=Yi Ru" TargetMode="External"/><Relationship Id="rId24" Type="http://schemas.openxmlformats.org/officeDocument/2006/relationships/hyperlink" Target="https://hal.science/search/index/?q=*&amp;authFullName_s=Xinlai Zhai" TargetMode="External"/><Relationship Id="rId25" Type="http://schemas.openxmlformats.org/officeDocument/2006/relationships/hyperlink" Target="https://hal.science/hal-03983985v1" TargetMode="External"/><Relationship Id="rId26" Type="http://schemas.openxmlformats.org/officeDocument/2006/relationships/hyperlink" Target="https://hal.science/search/index/?q=*&amp;authFullName_s=Linfeng Fan" TargetMode="External"/><Relationship Id="rId27" Type="http://schemas.openxmlformats.org/officeDocument/2006/relationships/hyperlink" Target="https://hal.science/hal-04000853v1" TargetMode="External"/><Relationship Id="rId28" Type="http://schemas.openxmlformats.org/officeDocument/2006/relationships/hyperlink" Target="https://hal.science/search/index/?q=*&amp;authFullName_s=Ruixin Niu" TargetMode="External"/><Relationship Id="rId29" Type="http://schemas.openxmlformats.org/officeDocument/2006/relationships/hyperlink" Target="https://hal.science/hal-04000926v1" TargetMode="External"/><Relationship Id="rId30" Type="http://schemas.openxmlformats.org/officeDocument/2006/relationships/hyperlink" Target="https://hal.science/search/index/?q=*&amp;authFullName_s=Pierre-Henri Xuereb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Debierre</dc:title>
  <dc:description>CV</dc:description>
  <dc:subject/>
  <cp:keywords/>
  <cp:category/>
  <cp:lastModifiedBy/>
  <dcterms:created xsi:type="dcterms:W3CDTF">2026-03-15T02:08:27+01:00</dcterms:created>
  <dcterms:modified xsi:type="dcterms:W3CDTF">2026-03-15T02:08:27+01:00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