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Dorso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simon-dorso</w:t>
        </w:r>
      </w:hyperlink>
    </w:p>
    <w:p>
      <w:pPr>
        <w:numPr>
          <w:ilvl w:val="0"/>
          <w:numId w:val="1"/>
        </w:numPr>
      </w:pPr>
      <w:r>
        <w:rPr/>
        <w:t xml:space="preserve"> ORCID : </w:t>
      </w:r>
      <w:hyperlink r:id="rId8" w:history="1">
        <w:r>
          <w:rPr>
            <w:color w:val="#410a8c"/>
            <w:u w:val="single"/>
          </w:rPr>
          <w:t xml:space="preserve">0000-0001-7609-7484</w:t>
        </w:r>
      </w:hyperlink>
    </w:p>
    <w:p>
      <w:pPr>
        <w:numPr>
          <w:ilvl w:val="0"/>
          <w:numId w:val="1"/>
        </w:numPr>
      </w:pPr>
      <w:r>
        <w:rPr/>
        <w:t xml:space="preserve"> IdRef : </w:t>
      </w:r>
      <w:hyperlink r:id="rId9" w:history="1">
        <w:r>
          <w:rPr>
            <w:color w:val="#410a8c"/>
            <w:u w:val="single"/>
          </w:rPr>
          <w:t xml:space="preserve">253889391</w:t>
        </w:r>
      </w:hyperlink>
    </w:p>
    <w:p>
      <w:pPr>
        <w:numPr>
          <w:ilvl w:val="0"/>
          <w:numId w:val="1"/>
        </w:numPr>
      </w:pPr>
      <w:r>
        <w:rPr/>
        <w:t xml:space="preserve"> VIAF : </w:t>
      </w:r>
      <w:hyperlink r:id="rId10" w:history="1">
        <w:r>
          <w:rPr>
            <w:color w:val="#410a8c"/>
            <w:u w:val="single"/>
          </w:rPr>
          <w:t xml:space="preserve">33161816198327720559</w:t>
        </w:r>
      </w:hyperlink>
    </w:p>
    <w:p>
      <w:pPr>
        <w:spacing w:before="600"/>
      </w:pPr>
    </w:p>
    <w:p>
      <w:pPr>
        <w:pStyle w:val="Heading2"/>
      </w:pPr>
      <w:r>
        <w:rPr>
          <w:color w:val="1e198e"/>
          <w:b w:val="1"/>
          <w:bCs w:val="1"/>
        </w:rPr>
        <w:t xml:space="preserve">Présentation</w:t>
      </w:r>
    </w:p>
    <w:p>
      <w:pPr>
        <w:spacing w:after="100"/>
      </w:pPr>
    </w:p>
    <w:p>
      <w:pPr/>
      <w:r>
        <w:rPr/>
        <w:t xml:space="preserve">Archéologue et historien médiéviste, docteur de l'Université Lumière Lyon 2, j'ai soutenu en 2021 une thèse intitulée </w:t>
      </w:r>
      <w:r>
        <w:rPr>
          <w:i w:val="1"/>
          <w:iCs w:val="1"/>
        </w:rPr>
        <w:t xml:space="preserve">Entre Jérusalem et Damas: territorialité et peuplement en Galilée orientale à l'époque des croisades (XIIe-XIIIe siècle)</w:t>
      </w:r>
      <w:r>
        <w:rPr/>
        <w:t xml:space="preserve">.</w:t>
      </w:r>
    </w:p>
    <w:p>
      <w:pPr/>
      <w:r>
        <w:rPr/>
        <w:t xml:space="preserve">Mes recherches portent sur le Proche-Orient médiéval et la Corne de l'Afrique, notamment sur les dynamiques d'expansion chrétiennes et musulmanes sur les rives de la mer Méditerranée et de la Mer Rouge.Je suis actuellement chercheur postdoctorant au sein du projet ANR ECOMED: Les Économies méditerranéennes à la fin du Moyen Âge (ca. 1350- ca. 1500) : crises, reconstructions, restructurations.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Jérusalem et Damas : Territorialité et peuplement en Galilée orientale à l'époque des croisades (XIIe-XIIIe siècle)</w:t>
              </w:r>
            </w:hyperlink>
          </w:p>
          <w:p>
            <w:pPr/>
            <w:hyperlink r:id="rId12" w:history="1">
              <w:r>
                <w:rPr>
                  <w:color w:val="#410a8c"/>
                  <w:u w:val="single"/>
                </w:rPr>
                <w:t xml:space="preserve">Simon Dorso</w:t>
              </w:r>
            </w:hyperlink>
          </w:p>
          <w:p>
            <w:pPr/>
            <w:r>
              <w:rPr/>
              <w:t xml:space="preserve">Sciences de l'Homme et Société. Université Lyon 2 Lumière, 2021. Français. </w:t>
            </w:r>
            <w:hyperlink r:id="rId13" w:history="1">
              <w:r>
                <w:rPr>
                  <w:color w:val="#410a8c"/>
                  <w:u w:val="single"/>
                </w:rPr>
                <w:t xml:space="preserve">⟨NNT : 2021LYSE2098⟩</w:t>
              </w:r>
            </w:hyperlink>
          </w:p>
          <w:p>
            <w:pPr/>
            <w:r>
              <w:rPr/>
              <w:t xml:space="preserve">Thèse</w:t>
            </w:r>
          </w:p>
          <w:p>
            <w:pPr/>
            <w:hyperlink r:id="rId11" w:history="1">
              <w:r>
                <w:rPr>
                  <w:color w:val="#410a8c"/>
                  <w:u w:val="single"/>
                </w:rPr>
                <w:t xml:space="preserve">tel-04096628v1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L’occupation aksumite du site de de Čärqos Kwiḥa (Enderta, Tigray, Éthiopie) : chronologie, architecture et culture matérielle à l’issue de deux campagnes de fouilles (2018-2019)</w:t>
              </w:r>
            </w:hyperlink>
          </w:p>
          <w:p>
            <w:pPr/>
            <w:hyperlink r:id="rId12" w:history="1">
              <w:r>
                <w:rPr>
                  <w:color w:val="#410a8c"/>
                  <w:u w:val="single"/>
                </w:rPr>
                <w:t xml:space="preserve">Simon Dorso</w:t>
              </w:r>
            </w:hyperlink>
            <w:r>
              <w:rPr/>
              <w:t xml:space="preserve">,</w:t>
            </w:r>
            <w:hyperlink r:id="rId15" w:history="1">
              <w:r>
                <w:rPr>
                  <w:color w:val="#410a8c"/>
                  <w:u w:val="single"/>
                </w:rPr>
                <w:t xml:space="preserve">Jean-François Breton</w:t>
              </w:r>
            </w:hyperlink>
            <w:r>
              <w:rPr/>
              <w:t xml:space="preserve">,</w:t>
            </w:r>
            <w:hyperlink r:id="rId16" w:history="1">
              <w:r>
                <w:rPr>
                  <w:color w:val="#410a8c"/>
                  <w:u w:val="single"/>
                </w:rPr>
                <w:t xml:space="preserve">Élise Mercier</w:t>
              </w:r>
            </w:hyperlink>
            <w:r>
              <w:rPr/>
              <w:t xml:space="preserve">,</w:t>
            </w:r>
            <w:hyperlink r:id="rId17" w:history="1">
              <w:r>
                <w:rPr>
                  <w:color w:val="#410a8c"/>
                  <w:u w:val="single"/>
                </w:rPr>
                <w:t xml:space="preserve">Hiluf Berhe</w:t>
              </w:r>
            </w:hyperlink>
          </w:p>
          <w:p>
            <w:pPr/>
            <w:r>
              <w:rPr>
                <w:i w:val="1"/>
                <w:iCs w:val="1"/>
              </w:rPr>
              <w:t xml:space="preserve">Annales d'Éthiopie</w:t>
            </w:r>
            <w:r>
              <w:rPr/>
              <w:t xml:space="preserve">, 2024, 35 (1), pp.123-163. </w:t>
            </w:r>
            <w:hyperlink r:id="rId18" w:history="1">
              <w:r>
                <w:rPr>
                  <w:color w:val="#410a8c"/>
                  <w:u w:val="single"/>
                </w:rPr>
                <w:t xml:space="preserve">⟨10.3406/ethio.2024.1736⟩</w:t>
              </w:r>
            </w:hyperlink>
          </w:p>
          <w:p>
            <w:pPr/>
            <w:r>
              <w:rPr/>
              <w:t xml:space="preserve">Article dans une revue</w:t>
            </w:r>
          </w:p>
          <w:p>
            <w:pPr/>
            <w:hyperlink r:id="rId14" w:history="1">
              <w:r>
                <w:rPr>
                  <w:color w:val="#410a8c"/>
                  <w:u w:val="single"/>
                </w:rPr>
                <w:t xml:space="preserve">halshs-05118521v1</w:t>
              </w:r>
            </w:hyperlink>
          </w:p>
        </w:tc>
      </w:tr>
      <w:tr>
        <w:trPr/>
        <w:tc>
          <w:tcPr>
            <w:noWrap/>
          </w:tcPr>
          <w:p>
            <w:pPr>
              <w:spacing w:after="200"/>
            </w:pPr>
            <w:hyperlink r:id="rId19" w:history="1">
              <w:r>
                <w:rPr>
                  <w:color w:val="1e198e"/>
                  <w:b w:val="1"/>
                  <w:bCs w:val="1"/>
                  <w:u w:val="single"/>
                </w:rPr>
                <w:t xml:space="preserve">Excavation reveals a pre-Castle settlement</w:t>
              </w:r>
            </w:hyperlink>
          </w:p>
          <w:p>
            <w:pPr/>
            <w:hyperlink r:id="rId20" w:history="1">
              <w:r>
                <w:rPr>
                  <w:color w:val="#410a8c"/>
                  <w:u w:val="single"/>
                </w:rPr>
                <w:t xml:space="preserve">Jean-Michel Poisson</w:t>
              </w:r>
            </w:hyperlink>
            <w:r>
              <w:rPr/>
              <w:t xml:space="preserve">,</w:t>
            </w:r>
            <w:hyperlink r:id="rId12" w:history="1">
              <w:r>
                <w:rPr>
                  <w:color w:val="#410a8c"/>
                  <w:u w:val="single"/>
                </w:rPr>
                <w:t xml:space="preserve">Simon Dorso</w:t>
              </w:r>
            </w:hyperlink>
          </w:p>
          <w:p>
            <w:pPr/>
            <w:r>
              <w:rPr>
                <w:i w:val="1"/>
                <w:iCs w:val="1"/>
              </w:rPr>
              <w:t xml:space="preserve">Medievalista</w:t>
            </w:r>
            <w:r>
              <w:rPr/>
              <w:t xml:space="preserve">, 2023, 33, </w:t>
            </w:r>
            <w:hyperlink r:id="rId21" w:history="1">
              <w:r>
                <w:rPr>
                  <w:color w:val="#410a8c"/>
                  <w:u w:val="single"/>
                </w:rPr>
                <w:t xml:space="preserve">⟨10.4000/medievalista.6258⟩</w:t>
              </w:r>
            </w:hyperlink>
          </w:p>
          <w:p>
            <w:pPr/>
            <w:r>
              <w:rPr/>
              <w:t xml:space="preserve">Article dans une revue</w:t>
            </w:r>
          </w:p>
          <w:p>
            <w:pPr/>
            <w:hyperlink r:id="rId19" w:history="1">
              <w:r>
                <w:rPr>
                  <w:color w:val="#410a8c"/>
                  <w:u w:val="single"/>
                </w:rPr>
                <w:t xml:space="preserve">halshs-04096631v1</w:t>
              </w:r>
            </w:hyperlink>
          </w:p>
        </w:tc>
      </w:tr>
      <w:tr>
        <w:trPr/>
        <w:tc>
          <w:tcPr>
            <w:noWrap/>
          </w:tcPr>
          <w:p>
            <w:pPr>
              <w:spacing w:after="200"/>
            </w:pPr>
            <w:hyperlink r:id="rId22" w:history="1">
              <w:r>
                <w:rPr>
                  <w:color w:val="1e198e"/>
                  <w:b w:val="1"/>
                  <w:bCs w:val="1"/>
                  <w:u w:val="single"/>
                </w:rPr>
                <w:t xml:space="preserve">The Medieval Muslim Cemeteries of Tigray (Ethiopia). Preliminary Remarks on their Materiality (Architectural and Lapidary Aspects)</w:t>
              </w:r>
            </w:hyperlink>
          </w:p>
          <w:p>
            <w:pPr/>
            <w:hyperlink r:id="rId12" w:history="1">
              <w:r>
                <w:rPr>
                  <w:color w:val="#410a8c"/>
                  <w:u w:val="single"/>
                </w:rPr>
                <w:t xml:space="preserve">Simon Dorso</w:t>
              </w:r>
            </w:hyperlink>
            <w:r>
              <w:rPr/>
              <w:t xml:space="preserve">,</w:t>
            </w:r>
            <w:hyperlink r:id="rId23" w:history="1">
              <w:r>
                <w:rPr>
                  <w:color w:val="#410a8c"/>
                  <w:u w:val="single"/>
                </w:rPr>
                <w:t xml:space="preserve">Anna Lagaron</w:t>
              </w:r>
            </w:hyperlink>
          </w:p>
          <w:p>
            <w:pPr/>
            <w:r>
              <w:rPr>
                <w:i w:val="1"/>
                <w:iCs w:val="1"/>
              </w:rPr>
              <w:t xml:space="preserve">Revue des Mondes Musulmans et de la Méditerranée</w:t>
            </w:r>
            <w:r>
              <w:rPr/>
              <w:t xml:space="preserve">, 2023, 153, pp.83-114. </w:t>
            </w:r>
            <w:hyperlink r:id="rId24" w:history="1">
              <w:r>
                <w:rPr>
                  <w:color w:val="#410a8c"/>
                  <w:u w:val="single"/>
                </w:rPr>
                <w:t xml:space="preserve">⟨10.4000/remmm.19303⟩</w:t>
              </w:r>
            </w:hyperlink>
          </w:p>
          <w:p>
            <w:pPr/>
            <w:r>
              <w:rPr/>
              <w:t xml:space="preserve">Article dans une revue</w:t>
            </w:r>
          </w:p>
          <w:p>
            <w:pPr/>
            <w:hyperlink r:id="rId22" w:history="1">
              <w:r>
                <w:rPr>
                  <w:color w:val="#410a8c"/>
                  <w:u w:val="single"/>
                </w:rPr>
                <w:t xml:space="preserve">halshs-04162512v1</w:t>
              </w:r>
            </w:hyperlink>
          </w:p>
        </w:tc>
      </w:tr>
      <w:tr>
        <w:trPr/>
        <w:tc>
          <w:tcPr>
            <w:noWrap/>
          </w:tcPr>
          <w:p>
            <w:pPr>
              <w:spacing w:after="200"/>
            </w:pPr>
            <w:hyperlink r:id="rId25" w:history="1">
              <w:r>
                <w:rPr>
                  <w:color w:val="1e198e"/>
                  <w:b w:val="1"/>
                  <w:bCs w:val="1"/>
                  <w:u w:val="single"/>
                </w:rPr>
                <w:t xml:space="preserve">Bilet and the wider world. New insights into the archaeology of Islam in Tigray</w:t>
              </w:r>
            </w:hyperlink>
          </w:p>
          <w:p>
            <w:pPr/>
            <w:hyperlink r:id="rId26" w:history="1">
              <w:r>
                <w:rPr>
                  <w:color w:val="#410a8c"/>
                  <w:u w:val="single"/>
                </w:rPr>
                <w:t xml:space="preserve">Julien Loiseau</w:t>
              </w:r>
            </w:hyperlink>
            <w:r>
              <w:rPr/>
              <w:t xml:space="preserve">,</w:t>
            </w:r>
            <w:hyperlink r:id="rId12" w:history="1">
              <w:r>
                <w:rPr>
                  <w:color w:val="#410a8c"/>
                  <w:u w:val="single"/>
                </w:rPr>
                <w:t xml:space="preserve">Simon Dorso</w:t>
              </w:r>
            </w:hyperlink>
            <w:r>
              <w:rPr/>
              <w:t xml:space="preserve">,</w:t>
            </w:r>
            <w:hyperlink r:id="rId27" w:history="1">
              <w:r>
                <w:rPr>
                  <w:color w:val="#410a8c"/>
                  <w:u w:val="single"/>
                </w:rPr>
                <w:t xml:space="preserve">Yves Gleize</w:t>
              </w:r>
            </w:hyperlink>
            <w:r>
              <w:rPr/>
              <w:t xml:space="preserve">,</w:t>
            </w:r>
            <w:hyperlink r:id="rId28" w:history="1">
              <w:r>
                <w:rPr>
                  <w:color w:val="#410a8c"/>
                  <w:u w:val="single"/>
                </w:rPr>
                <w:t xml:space="preserve">David Ollivier</w:t>
              </w:r>
            </w:hyperlink>
            <w:r>
              <w:rPr/>
              <w:t xml:space="preserve">,</w:t>
            </w:r>
            <w:hyperlink r:id="rId29"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30" w:history="1">
              <w:r>
                <w:rPr>
                  <w:color w:val="#410a8c"/>
                  <w:u w:val="single"/>
                </w:rPr>
                <w:t xml:space="preserve">⟨10.15184/aqy.2020.163⟩</w:t>
              </w:r>
            </w:hyperlink>
          </w:p>
          <w:p>
            <w:pPr/>
            <w:r>
              <w:rPr/>
              <w:t xml:space="preserve">Article dans une revue</w:t>
            </w:r>
          </w:p>
          <w:p>
            <w:pPr/>
            <w:hyperlink r:id="rId25" w:history="1">
              <w:r>
                <w:rPr>
                  <w:color w:val="#410a8c"/>
                  <w:u w:val="single"/>
                </w:rPr>
                <w:t xml:space="preserve">halshs-03086740v1</w:t>
              </w:r>
            </w:hyperlink>
          </w:p>
        </w:tc>
      </w:tr>
      <w:tr>
        <w:trPr/>
        <w:tc>
          <w:tcPr>
            <w:noWrap/>
          </w:tcPr>
          <w:p>
            <w:pPr>
              <w:spacing w:after="200"/>
            </w:pPr>
            <w:hyperlink r:id="rId31" w:history="1">
              <w:r>
                <w:rPr>
                  <w:color w:val="1e198e"/>
                  <w:b w:val="1"/>
                  <w:bCs w:val="1"/>
                  <w:u w:val="single"/>
                </w:rPr>
                <w:t xml:space="preserve">‘Atlit, Crusader Cemetery Preliminary report</w:t>
              </w:r>
            </w:hyperlink>
          </w:p>
          <w:p>
            <w:pPr/>
            <w:hyperlink r:id="rId27" w:history="1">
              <w:r>
                <w:rPr>
                  <w:color w:val="#410a8c"/>
                  <w:u w:val="single"/>
                </w:rPr>
                <w:t xml:space="preserve">Yves Gleize</w:t>
              </w:r>
            </w:hyperlink>
            <w:r>
              <w:rPr/>
              <w:t xml:space="preserve">,</w:t>
            </w:r>
            <w:hyperlink r:id="rId12"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31" w:history="1">
              <w:r>
                <w:rPr>
                  <w:color w:val="#410a8c"/>
                  <w:u w:val="single"/>
                </w:rPr>
                <w:t xml:space="preserve">halshs-02549359v1</w:t>
              </w:r>
            </w:hyperlink>
          </w:p>
        </w:tc>
      </w:tr>
      <w:tr>
        <w:trPr/>
        <w:tc>
          <w:tcPr>
            <w:noWrap/>
          </w:tcPr>
          <w:p>
            <w:pPr>
              <w:spacing w:after="200"/>
            </w:pPr>
            <w:hyperlink r:id="rId32" w:history="1">
              <w:r>
                <w:rPr>
                  <w:color w:val="1e198e"/>
                  <w:b w:val="1"/>
                  <w:bCs w:val="1"/>
                  <w:u w:val="single"/>
                </w:rPr>
                <w:t xml:space="preserve">Dévoiler la Jérusalem médiévale : réflexions et propositions autour des itinéraires touristiques</w:t>
              </w:r>
            </w:hyperlink>
          </w:p>
          <w:p>
            <w:pPr/>
            <w:hyperlink r:id="rId12" w:history="1">
              <w:r>
                <w:rPr>
                  <w:color w:val="#410a8c"/>
                  <w:u w:val="single"/>
                </w:rPr>
                <w:t xml:space="preserve">Simon Dorso</w:t>
              </w:r>
            </w:hyperlink>
          </w:p>
          <w:p>
            <w:pPr/>
            <w:r>
              <w:rPr>
                <w:i w:val="1"/>
                <w:iCs w:val="1"/>
              </w:rPr>
              <w:t xml:space="preserve">Les Cahiers de l'Orient </w:t>
            </w:r>
            <w:r>
              <w:rPr/>
              <w:t xml:space="preserve">, 2018, 2 (130), pp.87-99. </w:t>
            </w:r>
            <w:hyperlink r:id="rId33" w:history="1">
              <w:r>
                <w:rPr>
                  <w:color w:val="#410a8c"/>
                  <w:u w:val="single"/>
                </w:rPr>
                <w:t xml:space="preserve">⟨10.3917/lcdlo.130.0087⟩</w:t>
              </w:r>
            </w:hyperlink>
          </w:p>
          <w:p>
            <w:pPr/>
            <w:r>
              <w:rPr/>
              <w:t xml:space="preserve">Article dans une revue</w:t>
            </w:r>
          </w:p>
          <w:p>
            <w:pPr/>
            <w:hyperlink r:id="rId32" w:history="1">
              <w:r>
                <w:rPr>
                  <w:color w:val="#410a8c"/>
                  <w:u w:val="single"/>
                </w:rPr>
                <w:t xml:space="preserve">halshs-01809795v1</w:t>
              </w:r>
            </w:hyperlink>
          </w:p>
        </w:tc>
      </w:tr>
      <w:tr>
        <w:trPr/>
        <w:tc>
          <w:tcPr>
            <w:noWrap/>
          </w:tcPr>
          <w:p>
            <w:pPr>
              <w:spacing w:after="200"/>
            </w:pPr>
            <w:hyperlink r:id="rId34" w:history="1">
              <w:r>
                <w:rPr>
                  <w:color w:val="1e198e"/>
                  <w:b w:val="1"/>
                  <w:bCs w:val="1"/>
                  <w:u w:val="single"/>
                </w:rPr>
                <w:t xml:space="preserve">« Buck Andrew B., The Principality of Antioch and its Frontiers in the Twelfth Century, Woodbridge, The Boydell Press, 2017 » Lectures inédites</w:t>
              </w:r>
            </w:hyperlink>
          </w:p>
          <w:p>
            <w:pPr/>
            <w:hyperlink r:id="rId12" w:history="1">
              <w:r>
                <w:rPr>
                  <w:color w:val="#410a8c"/>
                  <w:u w:val="single"/>
                </w:rPr>
                <w:t xml:space="preserve">Simon Dorso</w:t>
              </w:r>
            </w:hyperlink>
          </w:p>
          <w:p>
            <w:pPr/>
            <w:r>
              <w:rPr>
                <w:i w:val="1"/>
                <w:iCs w:val="1"/>
              </w:rPr>
              <w:t xml:space="preserve">Revue des Mondes Musulmans et de la Méditerranée</w:t>
            </w:r>
            <w:r>
              <w:rPr/>
              <w:t xml:space="preserve">, 2018</w:t>
            </w:r>
          </w:p>
          <w:p>
            <w:pPr/>
            <w:r>
              <w:rPr/>
              <w:t xml:space="preserve">Article dans une revue</w:t>
            </w:r>
            <w:r>
              <w:rPr/>
              <w:t xml:space="preserve"> (compte-rendu de lecture)</w:t>
            </w:r>
          </w:p>
          <w:p>
            <w:pPr/>
            <w:hyperlink r:id="rId34" w:history="1">
              <w:r>
                <w:rPr>
                  <w:color w:val="#410a8c"/>
                  <w:u w:val="single"/>
                </w:rPr>
                <w:t xml:space="preserve">halshs-01809782v1</w:t>
              </w:r>
            </w:hyperlink>
          </w:p>
        </w:tc>
      </w:tr>
      <w:tr>
        <w:trPr/>
        <w:tc>
          <w:tcPr>
            <w:noWrap/>
          </w:tcPr>
          <w:p>
            <w:pPr>
              <w:spacing w:after="200"/>
            </w:pPr>
            <w:hyperlink r:id="rId35" w:history="1">
              <w:r>
                <w:rPr>
                  <w:color w:val="1e198e"/>
                  <w:b w:val="1"/>
                  <w:bCs w:val="1"/>
                  <w:u w:val="single"/>
                </w:rPr>
                <w:t xml:space="preserve">Mission Belvoir (Galilée) : troisième campagne de fouilles (2015)</w:t>
              </w:r>
            </w:hyperlink>
          </w:p>
          <w:p>
            <w:pPr/>
            <w:hyperlink r:id="rId12" w:history="1">
              <w:r>
                <w:rPr>
                  <w:color w:val="#410a8c"/>
                  <w:u w:val="single"/>
                </w:rPr>
                <w:t xml:space="preserve">Simon Dorso</w:t>
              </w:r>
            </w:hyperlink>
          </w:p>
          <w:p>
            <w:pPr/>
            <w:r>
              <w:rPr>
                <w:i w:val="1"/>
                <w:iCs w:val="1"/>
              </w:rPr>
              <w:t xml:space="preserve">Bulletin du Centre de recherche français à Jérusalem</w:t>
            </w:r>
            <w:r>
              <w:rPr/>
              <w:t xml:space="preserve">, 2015, 26</w:t>
            </w:r>
          </w:p>
          <w:p>
            <w:pPr/>
            <w:r>
              <w:rPr/>
              <w:t xml:space="preserve">Article dans une revue</w:t>
            </w:r>
          </w:p>
          <w:p>
            <w:pPr/>
            <w:hyperlink r:id="rId35" w:history="1">
              <w:r>
                <w:rPr>
                  <w:color w:val="#410a8c"/>
                  <w:u w:val="single"/>
                </w:rPr>
                <w:t xml:space="preserve">halshs-01809786v1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Hakuna-s (?) from Nora, 14th to 16th century</w:t>
              </w:r>
            </w:hyperlink>
          </w:p>
          <w:p>
            <w:pPr/>
            <w:hyperlink r:id="rId12" w:history="1">
              <w:r>
                <w:rPr>
                  <w:color w:val="#410a8c"/>
                  <w:u w:val="single"/>
                </w:rPr>
                <w:t xml:space="preserve">Simon Dorso</w:t>
              </w:r>
            </w:hyperlink>
            <w:r>
              <w:rPr/>
              <w:t xml:space="preserve">,</w:t>
            </w:r>
            <w:hyperlink r:id="rId37" w:history="1">
              <w:r>
                <w:rPr>
                  <w:color w:val="#410a8c"/>
                  <w:u w:val="single"/>
                </w:rPr>
                <w:t xml:space="preserve">Amélie Chekroun</w:t>
              </w:r>
            </w:hyperlink>
            <w:r>
              <w:rPr/>
              <w:t xml:space="preserve">,</w:t>
            </w:r>
            <w:hyperlink r:id="rId38" w:history="1">
              <w:r>
                <w:rPr>
                  <w:color w:val="#410a8c"/>
                  <w:u w:val="single"/>
                </w:rPr>
                <w:t xml:space="preserve">Romain Mensan</w:t>
              </w:r>
            </w:hyperlink>
          </w:p>
          <w:p>
            <w:pPr/>
            <w:r>
              <w:rPr/>
              <w:t xml:space="preserve">Anne-Lise Goujon; Lucile Denizot; Léa Legouix. </w:t>
            </w:r>
            <w:r>
              <w:rPr>
                <w:i w:val="1"/>
                <w:iCs w:val="1"/>
              </w:rPr>
              <w:t xml:space="preserve">Guidebook National Museum of Ethiopia Historical Archaeology Exhibition</w:t>
            </w:r>
            <w:r>
              <w:rPr/>
              <w:t xml:space="preserve">, </w:t>
            </w:r>
            <w:hyperlink r:id="rId39" w:history="1">
              <w:r>
                <w:rPr>
                  <w:color w:val="#410a8c"/>
                  <w:u w:val="single"/>
                </w:rPr>
                <w:t xml:space="preserve">éditions Soleb</w:t>
              </w:r>
            </w:hyperlink>
            <w:r>
              <w:rPr/>
              <w:t xml:space="preserve">, pp.62-63, 2025, Les Nilotiques, 978-2-918157-65-6</w:t>
            </w:r>
          </w:p>
          <w:p>
            <w:pPr/>
            <w:r>
              <w:rPr/>
              <w:t xml:space="preserve">Chapitre d'ouvrage</w:t>
            </w:r>
          </w:p>
          <w:p>
            <w:pPr/>
            <w:hyperlink r:id="rId36" w:history="1">
              <w:r>
                <w:rPr>
                  <w:color w:val="#410a8c"/>
                  <w:u w:val="single"/>
                </w:rPr>
                <w:t xml:space="preserve">halshs-05147583v1</w:t>
              </w:r>
            </w:hyperlink>
          </w:p>
        </w:tc>
      </w:tr>
      <w:tr>
        <w:trPr/>
        <w:tc>
          <w:tcPr>
            <w:noWrap/>
          </w:tcPr>
          <w:p>
            <w:pPr>
              <w:spacing w:after="200"/>
            </w:pPr>
            <w:hyperlink r:id="rId40" w:history="1">
              <w:r>
                <w:rPr>
                  <w:color w:val="1e198e"/>
                  <w:b w:val="1"/>
                  <w:bCs w:val="1"/>
                  <w:u w:val="single"/>
                </w:rPr>
                <w:t xml:space="preserve">An Inscribed stone mold from Ferewanda Beri, 14th to 16th century</w:t>
              </w:r>
            </w:hyperlink>
          </w:p>
          <w:p>
            <w:pPr/>
            <w:hyperlink r:id="rId12" w:history="1">
              <w:r>
                <w:rPr>
                  <w:color w:val="#410a8c"/>
                  <w:u w:val="single"/>
                </w:rPr>
                <w:t xml:space="preserve">Simon Dorso</w:t>
              </w:r>
            </w:hyperlink>
          </w:p>
          <w:p>
            <w:pPr/>
            <w:r>
              <w:rPr/>
              <w:t xml:space="preserve">Anne-Lise Goujon; Lucile Denizot; Léa Legouix. </w:t>
            </w:r>
            <w:r>
              <w:rPr>
                <w:i w:val="1"/>
                <w:iCs w:val="1"/>
              </w:rPr>
              <w:t xml:space="preserve">Guidebook National Museum of Ethiopia Historical Archaeology Exhibition</w:t>
            </w:r>
            <w:r>
              <w:rPr/>
              <w:t xml:space="preserve">, </w:t>
            </w:r>
            <w:hyperlink r:id="rId41" w:history="1">
              <w:r>
                <w:rPr>
                  <w:color w:val="#410a8c"/>
                  <w:u w:val="single"/>
                </w:rPr>
                <w:t xml:space="preserve">éditions Soleb</w:t>
              </w:r>
            </w:hyperlink>
            <w:r>
              <w:rPr/>
              <w:t xml:space="preserve">, pp.60-61, 2025, Les Nilotiques, 978-2-918157-65-6</w:t>
            </w:r>
          </w:p>
          <w:p>
            <w:pPr/>
            <w:r>
              <w:rPr/>
              <w:t xml:space="preserve">Chapitre d'ouvrage</w:t>
            </w:r>
          </w:p>
          <w:p>
            <w:pPr/>
            <w:hyperlink r:id="rId40" w:history="1">
              <w:r>
                <w:rPr>
                  <w:color w:val="#410a8c"/>
                  <w:u w:val="single"/>
                </w:rPr>
                <w:t xml:space="preserve">halshs-05147529v1</w:t>
              </w:r>
            </w:hyperlink>
          </w:p>
        </w:tc>
      </w:tr>
      <w:tr>
        <w:trPr/>
        <w:tc>
          <w:tcPr>
            <w:noWrap/>
          </w:tcPr>
          <w:p>
            <w:pPr>
              <w:spacing w:after="200"/>
            </w:pPr>
            <w:hyperlink r:id="rId42" w:history="1">
              <w:r>
                <w:rPr>
                  <w:color w:val="1e198e"/>
                  <w:b w:val="1"/>
                  <w:bCs w:val="1"/>
                  <w:u w:val="single"/>
                </w:rPr>
                <w:t xml:space="preserve">On the significance of small finds</w:t>
              </w:r>
            </w:hyperlink>
          </w:p>
          <w:p>
            <w:pPr/>
            <w:hyperlink r:id="rId12" w:history="1">
              <w:r>
                <w:rPr>
                  <w:color w:val="#410a8c"/>
                  <w:u w:val="single"/>
                </w:rPr>
                <w:t xml:space="preserve">Simon Dorso</w:t>
              </w:r>
            </w:hyperlink>
            <w:r>
              <w:rPr/>
              <w:t xml:space="preserve">,</w:t>
            </w:r>
            <w:hyperlink r:id="rId27" w:history="1">
              <w:r>
                <w:rPr>
                  <w:color w:val="#410a8c"/>
                  <w:u w:val="single"/>
                </w:rPr>
                <w:t xml:space="preserve">Yves Gleize</w:t>
              </w:r>
            </w:hyperlink>
            <w:r>
              <w:rPr/>
              <w:t xml:space="preserve">,</w:t>
            </w:r>
            <w:hyperlink r:id="rId16"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43" w:history="1">
              <w:r>
                <w:rPr>
                  <w:color w:val="#410a8c"/>
                  <w:u w:val="single"/>
                </w:rPr>
                <w:t xml:space="preserve">Routledge</w:t>
              </w:r>
            </w:hyperlink>
            <w:r>
              <w:rPr/>
              <w:t xml:space="preserve">, pp.235-254, 2023, Crusades Subsidia, 9781003146926. </w:t>
            </w:r>
            <w:hyperlink r:id="rId44" w:history="1">
              <w:r>
                <w:rPr>
                  <w:color w:val="#410a8c"/>
                  <w:u w:val="single"/>
                </w:rPr>
                <w:t xml:space="preserve">⟨10.4324/9781003146926-12⟩</w:t>
              </w:r>
            </w:hyperlink>
          </w:p>
          <w:p>
            <w:pPr/>
            <w:r>
              <w:rPr/>
              <w:t xml:space="preserve">Chapitre d'ouvrage</w:t>
            </w:r>
          </w:p>
          <w:p>
            <w:pPr/>
            <w:hyperlink r:id="rId42" w:history="1">
              <w:r>
                <w:rPr>
                  <w:color w:val="#410a8c"/>
                  <w:u w:val="single"/>
                </w:rPr>
                <w:t xml:space="preserve">halshs-04136210v1</w:t>
              </w:r>
            </w:hyperlink>
          </w:p>
        </w:tc>
      </w:tr>
      <w:tr>
        <w:trPr/>
        <w:tc>
          <w:tcPr>
            <w:noWrap/>
          </w:tcPr>
          <w:p>
            <w:pPr>
              <w:spacing w:after="200"/>
            </w:pPr>
            <w:hyperlink r:id="rId45" w:history="1">
              <w:r>
                <w:rPr>
                  <w:color w:val="1e198e"/>
                  <w:b w:val="1"/>
                  <w:bCs w:val="1"/>
                  <w:u w:val="single"/>
                </w:rPr>
                <w:t xml:space="preserve">To whom do the dead belong? : Preliminary observations on the cemetery of Tsomar, eastern Tigray (Inscriptiones Arabicae Aethiopiae 2)</w:t>
              </w:r>
            </w:hyperlink>
          </w:p>
          <w:p>
            <w:pPr/>
            <w:hyperlink r:id="rId26" w:history="1">
              <w:r>
                <w:rPr>
                  <w:color w:val="#410a8c"/>
                  <w:u w:val="single"/>
                </w:rPr>
                <w:t xml:space="preserve">Julien Loiseau</w:t>
              </w:r>
            </w:hyperlink>
            <w:r>
              <w:rPr/>
              <w:t xml:space="preserve">,</w:t>
            </w:r>
            <w:hyperlink r:id="rId12" w:history="1">
              <w:r>
                <w:rPr>
                  <w:color w:val="#410a8c"/>
                  <w:u w:val="single"/>
                </w:rPr>
                <w:t xml:space="preserve">Simon Dorso</w:t>
              </w:r>
            </w:hyperlink>
            <w:r>
              <w:rPr/>
              <w:t xml:space="preserve">,</w:t>
            </w:r>
            <w:hyperlink r:id="rId17" w:history="1">
              <w:r>
                <w:rPr>
                  <w:color w:val="#410a8c"/>
                  <w:u w:val="single"/>
                </w:rPr>
                <w:t xml:space="preserve">Hiluf Berhe</w:t>
              </w:r>
            </w:hyperlink>
            <w:r>
              <w:rPr/>
              <w:t xml:space="preserve">,</w:t>
            </w:r>
            <w:hyperlink r:id="rId29" w:history="1">
              <w:r>
                <w:rPr>
                  <w:color w:val="#410a8c"/>
                  <w:u w:val="single"/>
                </w:rPr>
                <w:t xml:space="preserve">Deresse Ayenachew</w:t>
              </w:r>
            </w:hyperlink>
            <w:r>
              <w:rPr/>
              <w:t xml:space="preserve">,</w:t>
            </w:r>
            <w:hyperlink r:id="rId37" w:history="1">
              <w:r>
                <w:rPr>
                  <w:color w:val="#410a8c"/>
                  <w:u w:val="single"/>
                </w:rPr>
                <w:t xml:space="preserve">Amélie Chekroun</w:t>
              </w:r>
            </w:hyperlink>
            <w:r>
              <w:rPr/>
              <w:t xml:space="preserve">et al.</w:t>
            </w:r>
          </w:p>
          <w:p>
            <w:pPr/>
            <w:r>
              <w:rPr/>
              <w:t xml:space="preserve">Caroline Durand; Julie Marchand; Bérangère Redon; Pierre Schneider. </w:t>
            </w:r>
            <w:r>
              <w:rPr>
                <w:i w:val="1"/>
                <w:iCs w:val="1"/>
              </w:rPr>
              <w:t xml:space="preserve">Networked spaces : The spatiality of networks in the Red Sea and Western Indian Ocean</w:t>
            </w:r>
            <w:r>
              <w:rPr/>
              <w:t xml:space="preserve">, , 2022, 978-2-35668-078-5. </w:t>
            </w:r>
            <w:hyperlink r:id="rId46" w:history="1">
              <w:r>
                <w:rPr>
                  <w:color w:val="#410a8c"/>
                  <w:u w:val="single"/>
                </w:rPr>
                <w:t xml:space="preserve">⟨10.4000/books.momeditions.16521⟩</w:t>
              </w:r>
            </w:hyperlink>
          </w:p>
          <w:p>
            <w:pPr/>
            <w:r>
              <w:rPr/>
              <w:t xml:space="preserve">Chapitre d'ouvrage</w:t>
            </w:r>
          </w:p>
          <w:p>
            <w:pPr/>
            <w:hyperlink r:id="rId45" w:history="1">
              <w:r>
                <w:rPr>
                  <w:color w:val="#410a8c"/>
                  <w:u w:val="single"/>
                </w:rPr>
                <w:t xml:space="preserve">halshs-03086744v1</w:t>
              </w:r>
            </w:hyperlink>
          </w:p>
        </w:tc>
      </w:tr>
      <w:tr>
        <w:trPr/>
        <w:tc>
          <w:tcPr>
            <w:noWrap/>
          </w:tcPr>
          <w:p>
            <w:pPr>
              <w:spacing w:after="200"/>
            </w:pPr>
            <w:hyperlink r:id="rId47" w:history="1">
              <w:r>
                <w:rPr>
                  <w:color w:val="1e198e"/>
                  <w:b w:val="1"/>
                  <w:bCs w:val="1"/>
                  <w:u w:val="single"/>
                </w:rPr>
                <w:t xml:space="preserve">Délimiter le territoire. Réflexions le long de la frontière du royaume de Jérusalem (Galilée, XIIe-XIIIe siècle)</w:t>
              </w:r>
            </w:hyperlink>
          </w:p>
          <w:p>
            <w:pPr/>
            <w:hyperlink r:id="rId12" w:history="1">
              <w:r>
                <w:rPr>
                  <w:color w:val="#410a8c"/>
                  <w:u w:val="single"/>
                </w:rPr>
                <w:t xml:space="preserve">Simon Dorso</w:t>
              </w:r>
            </w:hyperlink>
          </w:p>
          <w:p>
            <w:pPr/>
            <w:r>
              <w:rPr>
                <w:i w:val="1"/>
                <w:iCs w:val="1"/>
              </w:rPr>
              <w:t xml:space="preserve">Frontières spatiales, frontières sociales au Moyen Âge. LIe Congrès de la SHMESP, Perpignan, 21 mai-22 mai 2020</w:t>
            </w:r>
            <w:r>
              <w:rPr/>
              <w:t xml:space="preserve">, </w:t>
            </w:r>
            <w:hyperlink r:id="rId48" w:history="1">
              <w:r>
                <w:rPr>
                  <w:color w:val="#410a8c"/>
                  <w:u w:val="single"/>
                </w:rPr>
                <w:t xml:space="preserve">Éditions de la Sorbonne; Éditions de la Sorbonne</w:t>
              </w:r>
            </w:hyperlink>
            <w:r>
              <w:rPr/>
              <w:t xml:space="preserve">, pp.211-228, 2021, 979-10-351-0656-0. </w:t>
            </w:r>
            <w:hyperlink r:id="rId49" w:history="1">
              <w:r>
                <w:rPr>
                  <w:color w:val="#410a8c"/>
                  <w:u w:val="single"/>
                </w:rPr>
                <w:t xml:space="preserve">⟨10.4000/books.psorbonne.109722⟩</w:t>
              </w:r>
            </w:hyperlink>
          </w:p>
          <w:p>
            <w:pPr/>
            <w:r>
              <w:rPr/>
              <w:t xml:space="preserve">Chapitre d'ouvrage</w:t>
            </w:r>
          </w:p>
          <w:p>
            <w:pPr/>
            <w:hyperlink r:id="rId47" w:history="1">
              <w:r>
                <w:rPr>
                  <w:color w:val="#410a8c"/>
                  <w:u w:val="single"/>
                </w:rPr>
                <w:t xml:space="preserve">halshs-03452971v1</w:t>
              </w:r>
            </w:hyperlink>
          </w:p>
        </w:tc>
      </w:tr>
      <w:tr>
        <w:trPr/>
        <w:tc>
          <w:tcPr>
            <w:noWrap/>
          </w:tcPr>
          <w:p>
            <w:pPr>
              <w:spacing w:after="200"/>
            </w:pPr>
            <w:hyperlink r:id="rId50" w:history="1">
              <w:r>
                <w:rPr>
                  <w:color w:val="1e198e"/>
                  <w:b w:val="1"/>
                  <w:bCs w:val="1"/>
                  <w:u w:val="single"/>
                </w:rPr>
                <w:t xml:space="preserve">Templiers et hospitaliers dans la Galilée du XIIIe siècle Stratégies d'implantation et d'administration dans un territoire en sursis</w:t>
              </w:r>
            </w:hyperlink>
          </w:p>
          <w:p>
            <w:pPr/>
            <w:hyperlink r:id="rId12" w:history="1">
              <w:r>
                <w:rPr>
                  <w:color w:val="#410a8c"/>
                  <w:u w:val="single"/>
                </w:rPr>
                <w:t xml:space="preserve">Simon Dorso</w:t>
              </w:r>
            </w:hyperlink>
          </w:p>
          <w:p>
            <w:pPr/>
            <w:r>
              <w:rPr/>
              <w:t xml:space="preserve">Marie-Anna Chevalier. </w:t>
            </w:r>
            <w:r>
              <w:rPr>
                <w:i w:val="1"/>
                <w:iCs w:val="1"/>
              </w:rPr>
              <w:t xml:space="preserve">Ordres militaires et territorialité au Moyen Âge entre Orient et Occident</w:t>
            </w:r>
            <w:r>
              <w:rPr/>
              <w:t xml:space="preserve">, Geuthner, pp.49-84, 2020, 978-2-7053-4050-6</w:t>
            </w:r>
          </w:p>
          <w:p>
            <w:pPr/>
            <w:r>
              <w:rPr/>
              <w:t xml:space="preserve">Chapitre d'ouvrage</w:t>
            </w:r>
          </w:p>
          <w:p>
            <w:pPr/>
            <w:hyperlink r:id="rId50" w:history="1">
              <w:r>
                <w:rPr>
                  <w:color w:val="#410a8c"/>
                  <w:u w:val="single"/>
                </w:rPr>
                <w:t xml:space="preserve">halshs-02549363v1</w:t>
              </w:r>
            </w:hyperlink>
          </w:p>
        </w:tc>
      </w:tr>
      <w:tr>
        <w:trPr/>
        <w:tc>
          <w:tcPr>
            <w:noWrap/>
          </w:tcPr>
          <w:p>
            <w:pPr>
              <w:spacing w:after="200"/>
            </w:pPr>
            <w:hyperlink r:id="rId51" w:history="1">
              <w:r>
                <w:rPr>
                  <w:color w:val="1e198e"/>
                  <w:b w:val="1"/>
                  <w:bCs w:val="1"/>
                  <w:u w:val="single"/>
                </w:rPr>
                <w:t xml:space="preserve">Change or continuity? Rural settlement in Eastern Galilee at the time of the crusades: The Hospitaller Estate of Belvoir</w:t>
              </w:r>
            </w:hyperlink>
          </w:p>
          <w:p>
            <w:pPr/>
            <w:hyperlink r:id="rId12" w:history="1">
              <w:r>
                <w:rPr>
                  <w:color w:val="#410a8c"/>
                  <w:u w:val="single"/>
                </w:rPr>
                <w:t xml:space="preserve">Simon Dorso</w:t>
              </w:r>
            </w:hyperlink>
          </w:p>
          <w:p>
            <w:pPr/>
            <w:r>
              <w:rPr/>
              <w:t xml:space="preserve">Vardit R. Shotten-Hallel; Rosie Weetch. </w:t>
            </w:r>
            <w:r>
              <w:rPr>
                <w:i w:val="1"/>
                <w:iCs w:val="1"/>
              </w:rPr>
              <w:t xml:space="preserve">Crusading and Archaeology. Some Archaeological Approaches to the Crusades</w:t>
            </w:r>
            <w:r>
              <w:rPr/>
              <w:t xml:space="preserve">, </w:t>
            </w:r>
            <w:hyperlink r:id="rId52" w:history="1">
              <w:r>
                <w:rPr>
                  <w:color w:val="#410a8c"/>
                  <w:u w:val="single"/>
                </w:rPr>
                <w:t xml:space="preserve">Routledge</w:t>
              </w:r>
            </w:hyperlink>
            <w:r>
              <w:rPr/>
              <w:t xml:space="preserve">, pp.233-283, 2020, Crusades Subsidia, 9781138308220. </w:t>
            </w:r>
            <w:hyperlink r:id="rId53" w:history="1">
              <w:r>
                <w:rPr>
                  <w:color w:val="#410a8c"/>
                  <w:u w:val="single"/>
                </w:rPr>
                <w:t xml:space="preserve">⟨10.4324/9781315142883⟩</w:t>
              </w:r>
            </w:hyperlink>
          </w:p>
          <w:p>
            <w:pPr/>
            <w:r>
              <w:rPr/>
              <w:t xml:space="preserve">Chapitre d'ouvrage</w:t>
            </w:r>
          </w:p>
          <w:p>
            <w:pPr/>
            <w:hyperlink r:id="rId51" w:history="1">
              <w:r>
                <w:rPr>
                  <w:color w:val="#410a8c"/>
                  <w:u w:val="single"/>
                </w:rPr>
                <w:t xml:space="preserve">halshs-03141183v1</w:t>
              </w:r>
            </w:hyperlink>
          </w:p>
        </w:tc>
      </w:tr>
      <w:tr>
        <w:trPr/>
        <w:tc>
          <w:tcPr>
            <w:noWrap/>
          </w:tcPr>
          <w:p>
            <w:pPr>
              <w:spacing w:after="200"/>
            </w:pPr>
            <w:hyperlink r:id="rId54" w:history="1">
              <w:r>
                <w:rPr>
                  <w:color w:val="1e198e"/>
                  <w:b w:val="1"/>
                  <w:bCs w:val="1"/>
                  <w:u w:val="single"/>
                </w:rPr>
                <w:t xml:space="preserve">Le cimetière d’Atlit, un espace des morts au pied de Château-Pèlerin (royaume latin de Jérusalem - XIIIe siècle)</w:t>
              </w:r>
            </w:hyperlink>
          </w:p>
          <w:p>
            <w:pPr/>
            <w:hyperlink r:id="rId27" w:history="1">
              <w:r>
                <w:rPr>
                  <w:color w:val="#410a8c"/>
                  <w:u w:val="single"/>
                </w:rPr>
                <w:t xml:space="preserve">Yves Gleize</w:t>
              </w:r>
            </w:hyperlink>
            <w:r>
              <w:rPr/>
              <w:t xml:space="preserve">,</w:t>
            </w:r>
            <w:hyperlink r:id="rId55" w:history="1">
              <w:r>
                <w:rPr>
                  <w:color w:val="#410a8c"/>
                  <w:u w:val="single"/>
                </w:rPr>
                <w:t xml:space="preserve">Mathieu Vivas</w:t>
              </w:r>
            </w:hyperlink>
            <w:r>
              <w:rPr/>
              <w:t xml:space="preserve">,</w:t>
            </w:r>
            <w:hyperlink r:id="rId12" w:history="1">
              <w:r>
                <w:rPr>
                  <w:color w:val="#410a8c"/>
                  <w:u w:val="single"/>
                </w:rPr>
                <w:t xml:space="preserve">Simon Dorso</w:t>
              </w:r>
            </w:hyperlink>
            <w:r>
              <w:rPr/>
              <w:t xml:space="preserve">,</w:t>
            </w:r>
            <w:hyperlink r:id="rId56"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57" w:history="1">
              <w:r>
                <w:rPr>
                  <w:color w:val="#410a8c"/>
                  <w:u w:val="single"/>
                </w:rPr>
                <w:t xml:space="preserve">⟨10.4000/books.psorbonne.53683⟩</w:t>
              </w:r>
            </w:hyperlink>
          </w:p>
          <w:p>
            <w:pPr/>
            <w:r>
              <w:rPr/>
              <w:t xml:space="preserve">Chapitre d'ouvrage</w:t>
            </w:r>
          </w:p>
          <w:p>
            <w:pPr/>
            <w:hyperlink r:id="rId54" w:history="1">
              <w:r>
                <w:rPr>
                  <w:color w:val="#410a8c"/>
                  <w:u w:val="single"/>
                </w:rPr>
                <w:t xml:space="preserve">halshs-02549350v1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62 ans d’archéologie au CRFJ</w:t>
              </w:r>
            </w:hyperlink>
          </w:p>
          <w:p>
            <w:pPr/>
            <w:hyperlink r:id="rId59" w:history="1">
              <w:r>
                <w:rPr>
                  <w:color w:val="#410a8c"/>
                  <w:u w:val="single"/>
                </w:rPr>
                <w:t xml:space="preserve">Nicolas Samuelian</w:t>
              </w:r>
            </w:hyperlink>
            <w:r>
              <w:rPr/>
              <w:t xml:space="preserve">,</w:t>
            </w:r>
            <w:hyperlink r:id="rId60" w:history="1">
              <w:r>
                <w:rPr>
                  <w:color w:val="#410a8c"/>
                  <w:u w:val="single"/>
                </w:rPr>
                <w:t xml:space="preserve">Laurent Davin</w:t>
              </w:r>
            </w:hyperlink>
            <w:r>
              <w:rPr/>
              <w:t xml:space="preserve">,</w:t>
            </w:r>
            <w:hyperlink r:id="rId61" w:history="1">
              <w:r>
                <w:rPr>
                  <w:color w:val="#410a8c"/>
                  <w:u w:val="single"/>
                </w:rPr>
                <w:t xml:space="preserve">Ferran Borrell</w:t>
              </w:r>
            </w:hyperlink>
            <w:r>
              <w:rPr/>
              <w:t xml:space="preserve">,</w:t>
            </w:r>
            <w:hyperlink r:id="rId62" w:history="1">
              <w:r>
                <w:rPr>
                  <w:color w:val="#410a8c"/>
                  <w:u w:val="single"/>
                </w:rPr>
                <w:t xml:space="preserve">Fanny Bocquentin</w:t>
              </w:r>
            </w:hyperlink>
            <w:r>
              <w:rPr/>
              <w:t xml:space="preserve">,</w:t>
            </w:r>
            <w:hyperlink r:id="rId63" w:history="1">
              <w:r>
                <w:rPr>
                  <w:color w:val="#410a8c"/>
                  <w:u w:val="single"/>
                </w:rPr>
                <w:t xml:space="preserve">Julien Vieugué</w:t>
              </w:r>
            </w:hyperlink>
            <w:r>
              <w:rPr/>
              <w:t xml:space="preserve">et al.</w:t>
            </w:r>
          </w:p>
          <w:p>
            <w:pPr/>
            <w:r>
              <w:rPr>
                <w:i w:val="1"/>
                <w:iCs w:val="1"/>
              </w:rPr>
              <w:t xml:space="preserve">Les Conférences nocturnes au CRFJ</w:t>
            </w:r>
            <w:r>
              <w:rPr/>
              <w:t xml:space="preserve">, May 2014, Jérusalem, Israel</w:t>
            </w:r>
          </w:p>
          <w:p>
            <w:pPr/>
            <w:r>
              <w:rPr/>
              <w:t xml:space="preserve">Communication dans un congrès</w:t>
            </w:r>
          </w:p>
          <w:p>
            <w:pPr/>
            <w:hyperlink r:id="rId58" w:history="1">
              <w:r>
                <w:rPr>
                  <w:color w:val="#410a8c"/>
                  <w:u w:val="single"/>
                </w:rPr>
                <w:t xml:space="preserve">hal-05225919v1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Entre Damas et Jérusalem : peuplement et structuration du territoire en Galilée orientale à l'époque des croisades</w:t>
              </w:r>
            </w:hyperlink>
          </w:p>
          <w:p>
            <w:pPr/>
            <w:hyperlink r:id="rId12" w:history="1">
              <w:r>
                <w:rPr>
                  <w:color w:val="#410a8c"/>
                  <w:u w:val="single"/>
                </w:rPr>
                <w:t xml:space="preserve">Simon Dorso</w:t>
              </w:r>
            </w:hyperlink>
          </w:p>
          <w:p>
            <w:pPr/>
            <w:r>
              <w:rPr>
                <w:i w:val="1"/>
                <w:iCs w:val="1"/>
              </w:rPr>
              <w:t xml:space="preserve">40 ans du laboratoire du CIHAM et de la création du pôle de Lyon de l’EHESS</w:t>
            </w:r>
            <w:r>
              <w:rPr/>
              <w:t xml:space="preserve">, Oct 2017, Lyon, France</w:t>
            </w:r>
          </w:p>
          <w:p>
            <w:pPr/>
            <w:r>
              <w:rPr/>
              <w:t xml:space="preserve">Poster de conférence</w:t>
            </w:r>
          </w:p>
          <w:p>
            <w:pPr/>
            <w:hyperlink r:id="rId64" w:history="1">
              <w:r>
                <w:rPr>
                  <w:color w:val="#410a8c"/>
                  <w:u w:val="single"/>
                </w:rPr>
                <w:t xml:space="preserve">halshs-01809797v1</w:t>
              </w:r>
            </w:hyperlink>
          </w:p>
        </w:tc>
      </w:tr>
      <w:tr>
        <w:trPr/>
        <w:tc>
          <w:tcPr>
            <w:noWrap/>
          </w:tcPr>
          <w:p>
            <w:pPr>
              <w:spacing w:after="200"/>
            </w:pPr>
            <w:hyperlink r:id="rId65" w:history="1">
              <w:r>
                <w:rPr>
                  <w:color w:val="1e198e"/>
                  <w:b w:val="1"/>
                  <w:bCs w:val="1"/>
                  <w:u w:val="single"/>
                </w:rPr>
                <w:t xml:space="preserve">Le cimetière croisé d'Atlit (Israël, XIII e s.): données préliminaires et apports des premières missions</w:t>
              </w:r>
            </w:hyperlink>
          </w:p>
          <w:p>
            <w:pPr/>
            <w:hyperlink r:id="rId27" w:history="1">
              <w:r>
                <w:rPr>
                  <w:color w:val="#410a8c"/>
                  <w:u w:val="single"/>
                </w:rPr>
                <w:t xml:space="preserve">Yves Gleize</w:t>
              </w:r>
            </w:hyperlink>
            <w:r>
              <w:rPr/>
              <w:t xml:space="preserve">,</w:t>
            </w:r>
            <w:hyperlink r:id="rId55" w:history="1">
              <w:r>
                <w:rPr>
                  <w:color w:val="#410a8c"/>
                  <w:u w:val="single"/>
                </w:rPr>
                <w:t xml:space="preserve">Mathieu Vivas</w:t>
              </w:r>
            </w:hyperlink>
            <w:r>
              <w:rPr/>
              <w:t xml:space="preserve">,</w:t>
            </w:r>
            <w:hyperlink r:id="rId12" w:history="1">
              <w:r>
                <w:rPr>
                  <w:color w:val="#410a8c"/>
                  <w:u w:val="single"/>
                </w:rPr>
                <w:t xml:space="preserve">Simon Dorso</w:t>
              </w:r>
            </w:hyperlink>
            <w:r>
              <w:rPr/>
              <w:t xml:space="preserve">,</w:t>
            </w:r>
            <w:hyperlink r:id="rId56"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65" w:history="1">
              <w:r>
                <w:rPr>
                  <w:color w:val="#410a8c"/>
                  <w:u w:val="single"/>
                </w:rPr>
                <w:t xml:space="preserve">halshs-01809800v1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Preliminary Report Archaeological Surveys in Shinile district (Somali Region, Ethiopia), Novembre 2022</w:t>
              </w:r>
            </w:hyperlink>
          </w:p>
          <w:p>
            <w:pPr/>
            <w:hyperlink r:id="rId12" w:history="1">
              <w:r>
                <w:rPr>
                  <w:color w:val="#410a8c"/>
                  <w:u w:val="single"/>
                </w:rPr>
                <w:t xml:space="preserve">Simon Dorso</w:t>
              </w:r>
            </w:hyperlink>
            <w:r>
              <w:rPr/>
              <w:t xml:space="preserve">,</w:t>
            </w:r>
            <w:hyperlink r:id="rId26" w:history="1">
              <w:r>
                <w:rPr>
                  <w:color w:val="#410a8c"/>
                  <w:u w:val="single"/>
                </w:rPr>
                <w:t xml:space="preserve">Julien Loiseau</w:t>
              </w:r>
            </w:hyperlink>
            <w:r>
              <w:rPr/>
              <w:t xml:space="preserve">,</w:t>
            </w:r>
            <w:hyperlink r:id="rId67" w:history="1">
              <w:r>
                <w:rPr>
                  <w:color w:val="#410a8c"/>
                  <w:u w:val="single"/>
                </w:rPr>
                <w:t xml:space="preserve">Tadele Solomon</w:t>
              </w:r>
            </w:hyperlink>
          </w:p>
          <w:p>
            <w:pPr/>
            <w:r>
              <w:rPr/>
              <w:t xml:space="preserve">2022</w:t>
            </w:r>
          </w:p>
          <w:p>
            <w:pPr/>
            <w:r>
              <w:rPr/>
              <w:t xml:space="preserve">Pré-publication, Document de travail</w:t>
            </w:r>
            <w:r>
              <w:rPr/>
              <w:t xml:space="preserve"> (working paper)</w:t>
            </w:r>
          </w:p>
          <w:p>
            <w:pPr/>
            <w:hyperlink r:id="rId66" w:history="1">
              <w:r>
                <w:rPr>
                  <w:color w:val="#410a8c"/>
                  <w:u w:val="single"/>
                </w:rPr>
                <w:t xml:space="preserve">halshs-05136510v1</w:t>
              </w:r>
            </w:hyperlink>
          </w:p>
        </w:tc>
      </w:tr>
      <w:tr>
        <w:trPr/>
        <w:tc>
          <w:tcPr>
            <w:noWrap/>
          </w:tcPr>
          <w:p>
            <w:pPr>
              <w:spacing w:after="200"/>
            </w:pPr>
            <w:hyperlink r:id="rId68" w:history="1">
              <w:r>
                <w:rPr>
                  <w:color w:val="1e198e"/>
                  <w:b w:val="1"/>
                  <w:bCs w:val="1"/>
                  <w:u w:val="single"/>
                </w:rPr>
                <w:t xml:space="preserve">Preliminary Report: Archaeological Surveys in South-Eastern Tigray (Ethiopia), October-December 2019</w:t>
              </w:r>
            </w:hyperlink>
          </w:p>
          <w:p>
            <w:pPr/>
            <w:hyperlink r:id="rId12" w:history="1">
              <w:r>
                <w:rPr>
                  <w:color w:val="#410a8c"/>
                  <w:u w:val="single"/>
                </w:rPr>
                <w:t xml:space="preserve">Simon Dorso</w:t>
              </w:r>
            </w:hyperlink>
            <w:r>
              <w:rPr/>
              <w:t xml:space="preserve">,</w:t>
            </w:r>
            <w:hyperlink r:id="rId26" w:history="1">
              <w:r>
                <w:rPr>
                  <w:color w:val="#410a8c"/>
                  <w:u w:val="single"/>
                </w:rPr>
                <w:t xml:space="preserve">Julien Loiseau</w:t>
              </w:r>
            </w:hyperlink>
            <w:r>
              <w:rPr/>
              <w:t xml:space="preserve">,</w:t>
            </w:r>
            <w:hyperlink r:id="rId37" w:history="1">
              <w:r>
                <w:rPr>
                  <w:color w:val="#410a8c"/>
                  <w:u w:val="single"/>
                </w:rPr>
                <w:t xml:space="preserve">Amélie Chekroun</w:t>
              </w:r>
            </w:hyperlink>
            <w:r>
              <w:rPr/>
              <w:t xml:space="preserve">,</w:t>
            </w:r>
            <w:hyperlink r:id="rId17" w:history="1">
              <w:r>
                <w:rPr>
                  <w:color w:val="#410a8c"/>
                  <w:u w:val="single"/>
                </w:rPr>
                <w:t xml:space="preserve">Hiluf Berhe</w:t>
              </w:r>
            </w:hyperlink>
            <w:r>
              <w:rPr/>
              <w:t xml:space="preserve">,</w:t>
            </w:r>
            <w:hyperlink r:id="rId29" w:history="1">
              <w:r>
                <w:rPr>
                  <w:color w:val="#410a8c"/>
                  <w:u w:val="single"/>
                </w:rPr>
                <w:t xml:space="preserve">Deresse Ayenachew</w:t>
              </w:r>
            </w:hyperlink>
            <w:r>
              <w:rPr/>
              <w:t xml:space="preserve">et al.</w:t>
            </w:r>
          </w:p>
          <w:p>
            <w:pPr/>
            <w:r>
              <w:rPr/>
              <w:t xml:space="preserve">2019</w:t>
            </w:r>
          </w:p>
          <w:p>
            <w:pPr/>
            <w:r>
              <w:rPr/>
              <w:t xml:space="preserve">Pré-publication, Document de travail</w:t>
            </w:r>
            <w:r>
              <w:rPr/>
              <w:t xml:space="preserve"> (working paper)</w:t>
            </w:r>
          </w:p>
          <w:p>
            <w:pPr/>
            <w:hyperlink r:id="rId68" w:history="1">
              <w:r>
                <w:rPr>
                  <w:color w:val="#410a8c"/>
                  <w:u w:val="single"/>
                </w:rPr>
                <w:t xml:space="preserve">halshs-05136031v1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Michel Balivet, Homa Lessan Pezechki, René Mounier, Les Turcs seldjoukides d’Anatolie XIe-XIVe siècle. Une anthologie des sources premières</w:t>
              </w:r>
            </w:hyperlink>
          </w:p>
          <w:p>
            <w:pPr/>
            <w:hyperlink r:id="rId12" w:history="1">
              <w:r>
                <w:rPr>
                  <w:color w:val="#410a8c"/>
                  <w:u w:val="single"/>
                </w:rPr>
                <w:t xml:space="preserve">Simon Dorso</w:t>
              </w:r>
            </w:hyperlink>
          </w:p>
          <w:p>
            <w:pPr/>
            <w:r>
              <w:rPr/>
              <w:t xml:space="preserve">2017, </w:t>
            </w:r>
            <w:hyperlink r:id="rId70" w:history="1">
              <w:r>
                <w:rPr>
                  <w:color w:val="#410a8c"/>
                  <w:u w:val="single"/>
                </w:rPr>
                <w:t xml:space="preserve">⟨10.4000/lectures.22876⟩</w:t>
              </w:r>
            </w:hyperlink>
          </w:p>
          <w:p>
            <w:pPr/>
            <w:r>
              <w:rPr/>
              <w:t xml:space="preserve">Autre publication scientifique</w:t>
            </w:r>
          </w:p>
          <w:p>
            <w:pPr/>
            <w:hyperlink r:id="rId69" w:history="1">
              <w:r>
                <w:rPr>
                  <w:color w:val="#410a8c"/>
                  <w:u w:val="single"/>
                </w:rPr>
                <w:t xml:space="preserve">halshs-01809779v1</w:t>
              </w:r>
            </w:hyperlink>
          </w:p>
        </w:tc>
      </w:tr>
      <w:tr>
        <w:trPr/>
        <w:tc>
          <w:tcPr>
            <w:noWrap/>
          </w:tcPr>
          <w:p>
            <w:pPr>
              <w:spacing w:after="200"/>
            </w:pPr>
            <w:hyperlink r:id="rId71" w:history="1">
              <w:r>
                <w:rPr>
                  <w:color w:val="1e198e"/>
                  <w:b w:val="1"/>
                  <w:bCs w:val="1"/>
                  <w:u w:val="single"/>
                </w:rPr>
                <w:t xml:space="preserve">Emmanuelle Tixier du Mesnil et Gilles Lecuppre éd., Désordres créateurs. L’invention politique à la faveur des troubles</w:t>
              </w:r>
            </w:hyperlink>
          </w:p>
          <w:p>
            <w:pPr/>
            <w:hyperlink r:id="rId12" w:history="1">
              <w:r>
                <w:rPr>
                  <w:color w:val="#410a8c"/>
                  <w:u w:val="single"/>
                </w:rPr>
                <w:t xml:space="preserve">Simon Dorso</w:t>
              </w:r>
            </w:hyperlink>
          </w:p>
          <w:p>
            <w:pPr/>
            <w:r>
              <w:rPr/>
              <w:t xml:space="preserve">2016, </w:t>
            </w:r>
            <w:hyperlink r:id="rId72" w:history="1">
              <w:r>
                <w:rPr>
                  <w:color w:val="#410a8c"/>
                  <w:u w:val="single"/>
                </w:rPr>
                <w:t xml:space="preserve">⟨10.4000/medievales.7936⟩</w:t>
              </w:r>
            </w:hyperlink>
          </w:p>
          <w:p>
            <w:pPr/>
            <w:r>
              <w:rPr/>
              <w:t xml:space="preserve">Autre publication scientifique</w:t>
            </w:r>
          </w:p>
          <w:p>
            <w:pPr/>
            <w:hyperlink r:id="rId71" w:history="1">
              <w:r>
                <w:rPr>
                  <w:color w:val="#410a8c"/>
                  <w:u w:val="single"/>
                </w:rPr>
                <w:t xml:space="preserve">halshs-01411284v1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Plan de gestion de données à 6 mois pour le projet ECOMED</w:t>
              </w:r>
            </w:hyperlink>
          </w:p>
          <w:p>
            <w:pPr/>
            <w:hyperlink r:id="rId74" w:history="1">
              <w:r>
                <w:rPr>
                  <w:color w:val="#410a8c"/>
                  <w:u w:val="single"/>
                </w:rPr>
                <w:t xml:space="preserve">Quertier Cédric</w:t>
              </w:r>
            </w:hyperlink>
            <w:r>
              <w:rPr/>
              <w:t xml:space="preserve">,</w:t>
            </w:r>
            <w:hyperlink r:id="rId75" w:history="1">
              <w:r>
                <w:rPr>
                  <w:color w:val="#410a8c"/>
                  <w:u w:val="single"/>
                </w:rPr>
                <w:t xml:space="preserve">Pierre Brochard</w:t>
              </w:r>
            </w:hyperlink>
            <w:r>
              <w:rPr/>
              <w:t xml:space="preserve">,</w:t>
            </w:r>
            <w:hyperlink r:id="rId12" w:history="1">
              <w:r>
                <w:rPr>
                  <w:color w:val="#410a8c"/>
                  <w:u w:val="single"/>
                </w:rPr>
                <w:t xml:space="preserve">Simon Dorso</w:t>
              </w:r>
            </w:hyperlink>
            <w:r>
              <w:rPr/>
              <w:t xml:space="preserve">,</w:t>
            </w:r>
            <w:hyperlink r:id="rId76" w:history="1">
              <w:r>
                <w:rPr>
                  <w:color w:val="#410a8c"/>
                  <w:u w:val="single"/>
                </w:rPr>
                <w:t xml:space="preserve">Lionel Germain</w:t>
              </w:r>
            </w:hyperlink>
          </w:p>
          <w:p>
            <w:pPr/>
            <w:r>
              <w:rPr/>
              <w:t xml:space="preserve">Université Paris 1 Panthéon-Sorbonne; Centre National de la Recherche Scientifique; Laboratoire de médiévistique occidentale de Paris. 2024</w:t>
            </w:r>
          </w:p>
          <w:p>
            <w:pPr/>
            <w:r>
              <w:rPr/>
              <w:t xml:space="preserve">Rapport</w:t>
            </w:r>
            <w:r>
              <w:rPr/>
              <w:t xml:space="preserve"> (plan de gestion de données/data management plan)</w:t>
            </w:r>
          </w:p>
          <w:p>
            <w:pPr/>
            <w:hyperlink r:id="rId73" w:history="1">
              <w:r>
                <w:rPr>
                  <w:color w:val="#410a8c"/>
                  <w:u w:val="single"/>
                </w:rPr>
                <w:t xml:space="preserve">hal-04739281v1</w:t>
              </w:r>
            </w:hyperlink>
          </w:p>
        </w:tc>
      </w:tr>
      <w:tr>
        <w:trPr/>
        <w:tc>
          <w:tcPr>
            <w:noWrap/>
          </w:tcPr>
          <w:p>
            <w:pPr>
              <w:spacing w:after="200"/>
            </w:pPr>
            <w:hyperlink r:id="rId77" w:history="1">
              <w:r>
                <w:rPr>
                  <w:color w:val="1e198e"/>
                  <w:b w:val="1"/>
                  <w:bCs w:val="1"/>
                  <w:u w:val="single"/>
                </w:rPr>
                <w:t xml:space="preserve">Preliminary Report Excavations and Surveys: Bilet (Tigray, Ethiopia), 1-20 December 2018</w:t>
              </w:r>
            </w:hyperlink>
          </w:p>
          <w:p>
            <w:pPr/>
            <w:hyperlink r:id="rId26" w:history="1">
              <w:r>
                <w:rPr>
                  <w:color w:val="#410a8c"/>
                  <w:u w:val="single"/>
                </w:rPr>
                <w:t xml:space="preserve">Julien Loiseau</w:t>
              </w:r>
            </w:hyperlink>
            <w:r>
              <w:rPr/>
              <w:t xml:space="preserve">,</w:t>
            </w:r>
            <w:hyperlink r:id="rId78" w:history="1">
              <w:r>
                <w:rPr>
                  <w:color w:val="#410a8c"/>
                  <w:u w:val="single"/>
                </w:rPr>
                <w:t xml:space="preserve">Yared Assefa</w:t>
              </w:r>
            </w:hyperlink>
            <w:r>
              <w:rPr/>
              <w:t xml:space="preserve">,</w:t>
            </w:r>
            <w:hyperlink r:id="rId29" w:history="1">
              <w:r>
                <w:rPr>
                  <w:color w:val="#410a8c"/>
                  <w:u w:val="single"/>
                </w:rPr>
                <w:t xml:space="preserve">Deresse Ayenachew</w:t>
              </w:r>
            </w:hyperlink>
            <w:r>
              <w:rPr/>
              <w:t xml:space="preserve">,</w:t>
            </w:r>
            <w:hyperlink r:id="rId79" w:history="1">
              <w:r>
                <w:rPr>
                  <w:color w:val="#410a8c"/>
                  <w:u w:val="single"/>
                </w:rPr>
                <w:t xml:space="preserve">Fesseha Berhe</w:t>
              </w:r>
            </w:hyperlink>
            <w:r>
              <w:rPr/>
              <w:t xml:space="preserve">,</w:t>
            </w:r>
            <w:hyperlink r:id="rId17"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77" w:history="1">
              <w:r>
                <w:rPr>
                  <w:color w:val="#410a8c"/>
                  <w:u w:val="single"/>
                </w:rPr>
                <w:t xml:space="preserve">hal-02909979v1</w:t>
              </w:r>
            </w:hyperlink>
          </w:p>
        </w:tc>
      </w:tr>
      <w:tr>
        <w:trPr/>
        <w:tc>
          <w:tcPr>
            <w:noWrap/>
          </w:tcPr>
          <w:p>
            <w:pPr>
              <w:spacing w:after="200"/>
            </w:pPr>
            <w:hyperlink r:id="rId80" w:history="1">
              <w:r>
                <w:rPr>
                  <w:color w:val="1e198e"/>
                  <w:b w:val="1"/>
                  <w:bCs w:val="1"/>
                  <w:u w:val="single"/>
                </w:rPr>
                <w:t xml:space="preserve">Ereruyk, site paléochrétien et médiéval (Chirak, Arménie)</w:t>
              </w:r>
            </w:hyperlink>
          </w:p>
          <w:p>
            <w:pPr/>
            <w:hyperlink r:id="rId81" w:history="1">
              <w:r>
                <w:rPr>
                  <w:color w:val="#410a8c"/>
                  <w:u w:val="single"/>
                </w:rPr>
                <w:t xml:space="preserve">Patrick Donabédian</w:t>
              </w:r>
            </w:hyperlink>
            <w:r>
              <w:rPr/>
              <w:t xml:space="preserve">,</w:t>
            </w:r>
            <w:hyperlink r:id="rId82" w:history="1">
              <w:r>
                <w:rPr>
                  <w:color w:val="#410a8c"/>
                  <w:u w:val="single"/>
                </w:rPr>
                <w:t xml:space="preserve">Fabien Krähenbühl</w:t>
              </w:r>
            </w:hyperlink>
            <w:r>
              <w:rPr/>
              <w:t xml:space="preserve">,</w:t>
            </w:r>
            <w:hyperlink r:id="rId83" w:history="1">
              <w:r>
                <w:rPr>
                  <w:color w:val="#410a8c"/>
                  <w:u w:val="single"/>
                </w:rPr>
                <w:t xml:space="preserve">Paul Bailet</w:t>
              </w:r>
            </w:hyperlink>
            <w:r>
              <w:rPr/>
              <w:t xml:space="preserve">,</w:t>
            </w:r>
            <w:hyperlink r:id="rId12" w:history="1">
              <w:r>
                <w:rPr>
                  <w:color w:val="#410a8c"/>
                  <w:u w:val="single"/>
                </w:rPr>
                <w:t xml:space="preserve">Simon Dorso</w:t>
              </w:r>
            </w:hyperlink>
            <w:r>
              <w:rPr/>
              <w:t xml:space="preserve">,</w:t>
            </w:r>
            <w:hyperlink r:id="rId84" w:history="1">
              <w:r>
                <w:rPr>
                  <w:color w:val="#410a8c"/>
                  <w:u w:val="single"/>
                </w:rPr>
                <w:t xml:space="preserve">Christophe Jorda</w:t>
              </w:r>
            </w:hyperlink>
            <w:r>
              <w:rPr/>
              <w:t xml:space="preserve">et al.</w:t>
            </w:r>
          </w:p>
          <w:p>
            <w:pPr/>
            <w:r>
              <w:rPr/>
              <w:t xml:space="preserve">2012</w:t>
            </w:r>
          </w:p>
          <w:p>
            <w:pPr/>
            <w:r>
              <w:rPr/>
              <w:t xml:space="preserve">Rapport</w:t>
            </w:r>
          </w:p>
          <w:p>
            <w:pPr/>
            <w:hyperlink r:id="rId80" w:history="1">
              <w:r>
                <w:rPr>
                  <w:color w:val="#410a8c"/>
                  <w:u w:val="single"/>
                </w:rPr>
                <w:t xml:space="preserve">halshs-00800724v1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ERC HornEast – Map of Bilet Cemetery (Eastern Tigray, Ethiopia)</w:t>
              </w:r>
            </w:hyperlink>
          </w:p>
          <w:p>
            <w:pPr/>
            <w:hyperlink r:id="rId86" w:history="1">
              <w:r>
                <w:rPr>
                  <w:color w:val="#410a8c"/>
                  <w:u w:val="single"/>
                </w:rPr>
                <w:t xml:space="preserve">Erc Horneast</w:t>
              </w:r>
            </w:hyperlink>
            <w:r>
              <w:rPr/>
              <w:t xml:space="preserve">,</w:t>
            </w:r>
            <w:hyperlink r:id="rId12" w:history="1">
              <w:r>
                <w:rPr>
                  <w:color w:val="#410a8c"/>
                  <w:u w:val="single"/>
                </w:rPr>
                <w:t xml:space="preserve">Simon Dorso</w:t>
              </w:r>
            </w:hyperlink>
            <w:r>
              <w:rPr/>
              <w:t xml:space="preserve">,</w:t>
            </w:r>
            <w:hyperlink r:id="rId28" w:history="1">
              <w:r>
                <w:rPr>
                  <w:color w:val="#410a8c"/>
                  <w:u w:val="single"/>
                </w:rPr>
                <w:t xml:space="preserve">David Ollivier</w:t>
              </w:r>
            </w:hyperlink>
          </w:p>
          <w:p>
            <w:pPr/>
            <w:r>
              <w:rPr/>
              <w:t xml:space="preserve">France. 2021</w:t>
            </w:r>
          </w:p>
          <w:p>
            <w:pPr/>
            <w:r>
              <w:rPr/>
              <w:t xml:space="preserve">Carte</w:t>
            </w:r>
          </w:p>
          <w:p>
            <w:pPr/>
            <w:hyperlink r:id="rId85" w:history="1">
              <w:r>
                <w:rPr>
                  <w:color w:val="#410a8c"/>
                  <w:u w:val="single"/>
                </w:rPr>
                <w:t xml:space="preserve">hal-03617179v1</w:t>
              </w:r>
            </w:hyperlink>
          </w:p>
        </w:tc>
      </w:tr>
      <w:tr>
        <w:trPr/>
        <w:tc>
          <w:tcPr>
            <w:noWrap/>
          </w:tcPr>
          <w:p>
            <w:pPr>
              <w:spacing w:after="200"/>
            </w:pPr>
            <w:hyperlink r:id="rId87" w:history="1">
              <w:r>
                <w:rPr>
                  <w:color w:val="1e198e"/>
                  <w:b w:val="1"/>
                  <w:bCs w:val="1"/>
                  <w:u w:val="single"/>
                </w:rPr>
                <w:t xml:space="preserve">ERCHornEast - Location map of the Bilet cemetery (eastern Tigray, Ethiopia) and its regional connections</w:t>
              </w:r>
            </w:hyperlink>
          </w:p>
          <w:p>
            <w:pPr/>
            <w:hyperlink r:id="rId86" w:history="1">
              <w:r>
                <w:rPr>
                  <w:color w:val="#410a8c"/>
                  <w:u w:val="single"/>
                </w:rPr>
                <w:t xml:space="preserve">Erc Horneast</w:t>
              </w:r>
            </w:hyperlink>
            <w:r>
              <w:rPr/>
              <w:t xml:space="preserve">,</w:t>
            </w:r>
            <w:hyperlink r:id="rId12" w:history="1">
              <w:r>
                <w:rPr>
                  <w:color w:val="#410a8c"/>
                  <w:u w:val="single"/>
                </w:rPr>
                <w:t xml:space="preserve">Simon Dorso</w:t>
              </w:r>
            </w:hyperlink>
          </w:p>
          <w:p>
            <w:pPr/>
            <w:r>
              <w:rPr/>
              <w:t xml:space="preserve">France. 2021</w:t>
            </w:r>
          </w:p>
          <w:p>
            <w:pPr/>
            <w:r>
              <w:rPr/>
              <w:t xml:space="preserve">Carte</w:t>
            </w:r>
          </w:p>
          <w:p>
            <w:pPr/>
            <w:hyperlink r:id="rId87" w:history="1">
              <w:r>
                <w:rPr>
                  <w:color w:val="#410a8c"/>
                  <w:u w:val="single"/>
                </w:rPr>
                <w:t xml:space="preserve">hal-03615906v1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D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orso" TargetMode="External"/><Relationship Id="rId8" Type="http://schemas.openxmlformats.org/officeDocument/2006/relationships/hyperlink" Target="https://orcid.org/0000-0001-7609-7484" TargetMode="External"/><Relationship Id="rId9" Type="http://schemas.openxmlformats.org/officeDocument/2006/relationships/hyperlink" Target="https://www.idref.fr/253889391" TargetMode="External"/><Relationship Id="rId10" Type="http://schemas.openxmlformats.org/officeDocument/2006/relationships/hyperlink" Target="https://viaf.org/viaf/33161816198327720559" TargetMode="External"/><Relationship Id="rId11" Type="http://schemas.openxmlformats.org/officeDocument/2006/relationships/hyperlink" Target="https://shs.hal.science/tel-04096628v1" TargetMode="External"/><Relationship Id="rId12" Type="http://schemas.openxmlformats.org/officeDocument/2006/relationships/hyperlink" Target="https://hal.science/search/index/?q=*&amp;authFullName_s=Simon Dorso" TargetMode="External"/><Relationship Id="rId13" Type="http://schemas.openxmlformats.org/officeDocument/2006/relationships/hyperlink" Target="https://www.theses.fr/2021LYSE2098" TargetMode="External"/><Relationship Id="rId14" Type="http://schemas.openxmlformats.org/officeDocument/2006/relationships/hyperlink" Target="https://shs.hal.science/halshs-05118521v1" TargetMode="External"/><Relationship Id="rId15" Type="http://schemas.openxmlformats.org/officeDocument/2006/relationships/hyperlink" Target="https://hal.science/search/index/?q=*&amp;authFullName_s=Jean-Fran&#231;ois Breton" TargetMode="External"/><Relationship Id="rId16" Type="http://schemas.openxmlformats.org/officeDocument/2006/relationships/hyperlink" Target="https://hal.science/search/index/?q=*&amp;authFullName_s=&#201;lise Mercier" TargetMode="External"/><Relationship Id="rId17" Type="http://schemas.openxmlformats.org/officeDocument/2006/relationships/hyperlink" Target="https://hal.science/search/index/?q=*&amp;authFullName_s=Hiluf Berhe" TargetMode="External"/><Relationship Id="rId18" Type="http://schemas.openxmlformats.org/officeDocument/2006/relationships/hyperlink" Target="https://dx.doi.org/10.3406/ethio.2024.1736" TargetMode="External"/><Relationship Id="rId19" Type="http://schemas.openxmlformats.org/officeDocument/2006/relationships/hyperlink" Target="https://shs.hal.science/halshs-04096631v1" TargetMode="External"/><Relationship Id="rId20" Type="http://schemas.openxmlformats.org/officeDocument/2006/relationships/hyperlink" Target="https://hal.science/search/index/?q=*&amp;authFullName_s=Jean-Michel Poisson" TargetMode="External"/><Relationship Id="rId21" Type="http://schemas.openxmlformats.org/officeDocument/2006/relationships/hyperlink" Target="https://dx.doi.org/10.4000/medievalista.6258" TargetMode="External"/><Relationship Id="rId22" Type="http://schemas.openxmlformats.org/officeDocument/2006/relationships/hyperlink" Target="https://shs.hal.science/halshs-04162512v1" TargetMode="External"/><Relationship Id="rId23" Type="http://schemas.openxmlformats.org/officeDocument/2006/relationships/hyperlink" Target="https://hal.science/search/index/?q=*&amp;authFullName_s=Anna Lagaron" TargetMode="External"/><Relationship Id="rId24" Type="http://schemas.openxmlformats.org/officeDocument/2006/relationships/hyperlink" Target="https://dx.doi.org/10.4000/remmm.19303" TargetMode="External"/><Relationship Id="rId25" Type="http://schemas.openxmlformats.org/officeDocument/2006/relationships/hyperlink" Target="https://shs.hal.science/halshs-03086740v1" TargetMode="External"/><Relationship Id="rId26" Type="http://schemas.openxmlformats.org/officeDocument/2006/relationships/hyperlink" Target="https://hal.science/search/index/?q=*&amp;authFullName_s=Julien Loiseau" TargetMode="External"/><Relationship Id="rId27" Type="http://schemas.openxmlformats.org/officeDocument/2006/relationships/hyperlink" Target="https://hal.science/search/index/?q=*&amp;authFullName_s=Yves Gleize" TargetMode="External"/><Relationship Id="rId28" Type="http://schemas.openxmlformats.org/officeDocument/2006/relationships/hyperlink" Target="https://hal.science/search/index/?q=*&amp;authFullName_s=David Ollivier" TargetMode="External"/><Relationship Id="rId29" Type="http://schemas.openxmlformats.org/officeDocument/2006/relationships/hyperlink" Target="https://hal.science/search/index/?q=*&amp;authFullName_s=Deresse Ayenachew" TargetMode="External"/><Relationship Id="rId30" Type="http://schemas.openxmlformats.org/officeDocument/2006/relationships/hyperlink" Target="https://dx.doi.org/10.15184/aqy.2020.163" TargetMode="External"/><Relationship Id="rId31" Type="http://schemas.openxmlformats.org/officeDocument/2006/relationships/hyperlink" Target="https://shs.hal.science/halshs-02549359v1" TargetMode="External"/><Relationship Id="rId32" Type="http://schemas.openxmlformats.org/officeDocument/2006/relationships/hyperlink" Target="https://shs.hal.science/halshs-01809795v1" TargetMode="External"/><Relationship Id="rId33" Type="http://schemas.openxmlformats.org/officeDocument/2006/relationships/hyperlink" Target="https://dx.doi.org/10.3917/lcdlo.130.0087" TargetMode="External"/><Relationship Id="rId34" Type="http://schemas.openxmlformats.org/officeDocument/2006/relationships/hyperlink" Target="https://shs.hal.science/halshs-01809782v1" TargetMode="External"/><Relationship Id="rId35" Type="http://schemas.openxmlformats.org/officeDocument/2006/relationships/hyperlink" Target="https://shs.hal.science/halshs-01809786v1" TargetMode="External"/><Relationship Id="rId36" Type="http://schemas.openxmlformats.org/officeDocument/2006/relationships/hyperlink" Target="https://shs.hal.science/halshs-05147583v1" TargetMode="External"/><Relationship Id="rId37" Type="http://schemas.openxmlformats.org/officeDocument/2006/relationships/hyperlink" Target="https://hal.science/search/index/?q=*&amp;authFullName_s=Am&#233;lie Chekroun" TargetMode="External"/><Relationship Id="rId38" Type="http://schemas.openxmlformats.org/officeDocument/2006/relationships/hyperlink" Target="https://hal.science/search/index/?q=*&amp;authFullName_s=Romain Mensan" TargetMode="External"/><Relationship Id="rId39" Type="http://schemas.openxmlformats.org/officeDocument/2006/relationships/hyperlink" Target="https://www.soleb.com/livres/addis-ababa/suite-01.html" TargetMode="External"/><Relationship Id="rId40" Type="http://schemas.openxmlformats.org/officeDocument/2006/relationships/hyperlink" Target="https://shs.hal.science/halshs-05147529v1" TargetMode="External"/><Relationship Id="rId41" Type="http://schemas.openxmlformats.org/officeDocument/2006/relationships/hyperlink" Target="https://www.soleb.com/livres/addis-ababa/index.html" TargetMode="External"/><Relationship Id="rId42" Type="http://schemas.openxmlformats.org/officeDocument/2006/relationships/hyperlink" Target="https://shs.hal.science/halshs-04136210v1" TargetMode="External"/><Relationship Id="rId43" Type="http://schemas.openxmlformats.org/officeDocument/2006/relationships/hyperlink" Target="https://www.routledge.com/Exploring-Outremer-Volume-II-Studies-in-Crusader-Archaeology-in-Honour/Khamisy-Lewis-Shotten-Hallel/p/book/9780367705596" TargetMode="External"/><Relationship Id="rId44" Type="http://schemas.openxmlformats.org/officeDocument/2006/relationships/hyperlink" Target="https://dx.doi.org/10.4324/9781003146926-12" TargetMode="External"/><Relationship Id="rId45" Type="http://schemas.openxmlformats.org/officeDocument/2006/relationships/hyperlink" Target="https://shs.hal.science/halshs-03086744v1" TargetMode="External"/><Relationship Id="rId46" Type="http://schemas.openxmlformats.org/officeDocument/2006/relationships/hyperlink" Target="https://dx.doi.org/10.4000/books.momeditions.16521" TargetMode="External"/><Relationship Id="rId47" Type="http://schemas.openxmlformats.org/officeDocument/2006/relationships/hyperlink" Target="https://shs.hal.science/halshs-03452971v1" TargetMode="External"/><Relationship Id="rId48" Type="http://schemas.openxmlformats.org/officeDocument/2006/relationships/hyperlink" Target="https://books.openedition.org/psorbonne/109722" TargetMode="External"/><Relationship Id="rId49" Type="http://schemas.openxmlformats.org/officeDocument/2006/relationships/hyperlink" Target="https://dx.doi.org/10.4000/books.psorbonne.109722" TargetMode="External"/><Relationship Id="rId50" Type="http://schemas.openxmlformats.org/officeDocument/2006/relationships/hyperlink" Target="https://shs.hal.science/halshs-02549363v1" TargetMode="External"/><Relationship Id="rId51" Type="http://schemas.openxmlformats.org/officeDocument/2006/relationships/hyperlink" Target="https://shs.hal.science/halshs-03141183v1" TargetMode="External"/><Relationship Id="rId52" Type="http://schemas.openxmlformats.org/officeDocument/2006/relationships/hyperlink" Target="https://www.routledge.com/Crusading-and-Archaeology-Some-Archaeological-Approaches-to-the-Crusades/Shotten-Hallel-Weetch/p/book/9780367549718" TargetMode="External"/><Relationship Id="rId53" Type="http://schemas.openxmlformats.org/officeDocument/2006/relationships/hyperlink" Target="https://dx.doi.org/10.4324/9781315142883" TargetMode="External"/><Relationship Id="rId54" Type="http://schemas.openxmlformats.org/officeDocument/2006/relationships/hyperlink" Target="https://shs.hal.science/halshs-02549350v1" TargetMode="External"/><Relationship Id="rId55" Type="http://schemas.openxmlformats.org/officeDocument/2006/relationships/hyperlink" Target="https://hal.science/search/index/?q=*&amp;authFullName_s=Mathieu Vivas" TargetMode="External"/><Relationship Id="rId56" Type="http://schemas.openxmlformats.org/officeDocument/2006/relationships/hyperlink" Target="https://hal.science/search/index/?q=*&amp;authFullName_s=Dominique Castex" TargetMode="External"/><Relationship Id="rId57" Type="http://schemas.openxmlformats.org/officeDocument/2006/relationships/hyperlink" Target="https://dx.doi.org/10.4000/books.psorbonne.53683" TargetMode="External"/><Relationship Id="rId58" Type="http://schemas.openxmlformats.org/officeDocument/2006/relationships/hyperlink" Target="https://hal.science/hal-05225919v1" TargetMode="External"/><Relationship Id="rId59" Type="http://schemas.openxmlformats.org/officeDocument/2006/relationships/hyperlink" Target="https://hal.science/search/index/?q=*&amp;authFullName_s=Nicolas Samuelian" TargetMode="External"/><Relationship Id="rId60" Type="http://schemas.openxmlformats.org/officeDocument/2006/relationships/hyperlink" Target="https://hal.science/search/index/?q=*&amp;authFullName_s=Laurent Davin" TargetMode="External"/><Relationship Id="rId61" Type="http://schemas.openxmlformats.org/officeDocument/2006/relationships/hyperlink" Target="https://hal.science/search/index/?q=*&amp;authFullName_s=Ferran Borrell" TargetMode="External"/><Relationship Id="rId62" Type="http://schemas.openxmlformats.org/officeDocument/2006/relationships/hyperlink" Target="https://hal.science/search/index/?q=*&amp;authFullName_s=Fanny Bocquentin" TargetMode="External"/><Relationship Id="rId63" Type="http://schemas.openxmlformats.org/officeDocument/2006/relationships/hyperlink" Target="https://hal.science/search/index/?q=*&amp;authFullName_s=Julien Vieugu&#233;" TargetMode="External"/><Relationship Id="rId64" Type="http://schemas.openxmlformats.org/officeDocument/2006/relationships/hyperlink" Target="https://shs.hal.science/halshs-01809797v1" TargetMode="External"/><Relationship Id="rId65" Type="http://schemas.openxmlformats.org/officeDocument/2006/relationships/hyperlink" Target="https://shs.hal.science/halshs-01809800v1" TargetMode="External"/><Relationship Id="rId66" Type="http://schemas.openxmlformats.org/officeDocument/2006/relationships/hyperlink" Target="https://shs.hal.science/halshs-05136510v1" TargetMode="External"/><Relationship Id="rId67" Type="http://schemas.openxmlformats.org/officeDocument/2006/relationships/hyperlink" Target="https://hal.science/search/index/?q=*&amp;authFullName_s=Tadele Solomon" TargetMode="External"/><Relationship Id="rId68" Type="http://schemas.openxmlformats.org/officeDocument/2006/relationships/hyperlink" Target="https://shs.hal.science/halshs-05136031v1" TargetMode="External"/><Relationship Id="rId69" Type="http://schemas.openxmlformats.org/officeDocument/2006/relationships/hyperlink" Target="https://shs.hal.science/halshs-01809779v1" TargetMode="External"/><Relationship Id="rId70" Type="http://schemas.openxmlformats.org/officeDocument/2006/relationships/hyperlink" Target="https://dx.doi.org/10.4000/lectures.22876" TargetMode="External"/><Relationship Id="rId71" Type="http://schemas.openxmlformats.org/officeDocument/2006/relationships/hyperlink" Target="https://shs.hal.science/halshs-01411284v1" TargetMode="External"/><Relationship Id="rId72" Type="http://schemas.openxmlformats.org/officeDocument/2006/relationships/hyperlink" Target="https://dx.doi.org/10.4000/medievales.7936" TargetMode="External"/><Relationship Id="rId73" Type="http://schemas.openxmlformats.org/officeDocument/2006/relationships/hyperlink" Target="https://hal.science/hal-04739281v1" TargetMode="External"/><Relationship Id="rId74" Type="http://schemas.openxmlformats.org/officeDocument/2006/relationships/hyperlink" Target="https://hal.science/search/index/?q=*&amp;authFullName_s=Quertier C&#233;dric" TargetMode="External"/><Relationship Id="rId75" Type="http://schemas.openxmlformats.org/officeDocument/2006/relationships/hyperlink" Target="https://hal.science/search/index/?q=*&amp;authFullName_s=Pierre Brochard" TargetMode="External"/><Relationship Id="rId76" Type="http://schemas.openxmlformats.org/officeDocument/2006/relationships/hyperlink" Target="https://hal.science/search/index/?q=*&amp;authFullName_s=Lionel Germain" TargetMode="External"/><Relationship Id="rId77" Type="http://schemas.openxmlformats.org/officeDocument/2006/relationships/hyperlink" Target="https://amu.hal.science/hal-02909979v1" TargetMode="External"/><Relationship Id="rId78" Type="http://schemas.openxmlformats.org/officeDocument/2006/relationships/hyperlink" Target="https://hal.science/search/index/?q=*&amp;authFullName_s=Yared Assefa" TargetMode="External"/><Relationship Id="rId79" Type="http://schemas.openxmlformats.org/officeDocument/2006/relationships/hyperlink" Target="https://hal.science/search/index/?q=*&amp;authFullName_s=Fesseha Berhe" TargetMode="External"/><Relationship Id="rId80" Type="http://schemas.openxmlformats.org/officeDocument/2006/relationships/hyperlink" Target="https://shs.hal.science/halshs-00800724v1" TargetMode="External"/><Relationship Id="rId81" Type="http://schemas.openxmlformats.org/officeDocument/2006/relationships/hyperlink" Target="https://hal.science/search/index/?q=*&amp;authFullName_s=Patrick Donab&#233;dian" TargetMode="External"/><Relationship Id="rId82" Type="http://schemas.openxmlformats.org/officeDocument/2006/relationships/hyperlink" Target="https://hal.science/search/index/?q=*&amp;authFullName_s=Fabien Kr&#228;henb&#252;hl" TargetMode="External"/><Relationship Id="rId83" Type="http://schemas.openxmlformats.org/officeDocument/2006/relationships/hyperlink" Target="https://hal.science/search/index/?q=*&amp;authFullName_s=Paul Bailet" TargetMode="External"/><Relationship Id="rId84" Type="http://schemas.openxmlformats.org/officeDocument/2006/relationships/hyperlink" Target="https://hal.science/search/index/?q=*&amp;authFullName_s=Christophe Jorda" TargetMode="External"/><Relationship Id="rId85" Type="http://schemas.openxmlformats.org/officeDocument/2006/relationships/hyperlink" Target="https://media.hal.science/hal-03617179v1" TargetMode="External"/><Relationship Id="rId86" Type="http://schemas.openxmlformats.org/officeDocument/2006/relationships/hyperlink" Target="https://hal.science/search/index/?q=*&amp;authFullName_s=Erc Horneast" TargetMode="External"/><Relationship Id="rId87" Type="http://schemas.openxmlformats.org/officeDocument/2006/relationships/hyperlink" Target="https://media.hal.science/hal-0361590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Dorso</dc:title>
  <dc:description>CV</dc:description>
  <dc:subject/>
  <cp:keywords/>
  <cp:category/>
  <cp:lastModifiedBy/>
  <dcterms:created xsi:type="dcterms:W3CDTF">2026-05-03T17:31:03+02:00</dcterms:created>
  <dcterms:modified xsi:type="dcterms:W3CDTF">2026-05-03T17:31:03+02:00</dcterms:modified>
</cp:coreProperties>
</file>

<file path=docProps/custom.xml><?xml version="1.0" encoding="utf-8"?>
<Properties xmlns="http://schemas.openxmlformats.org/officeDocument/2006/custom-properties" xmlns:vt="http://schemas.openxmlformats.org/officeDocument/2006/docPropsVTypes"/>
</file>