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Rozanès </w:t></w:r><w:r><w:rPr><w:color w:val="641e6e"/></w:rPr><w:t xml:space="preserve">ATER à Paris 8 Vincennes Saint-Denis - UFR T&S - Histoire médiévaleD5 Histoire et civilisation - Université Lumière Lyon 2 - CIHAM UMR 5648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simon-rozanes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0000-0001-7469-9350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Studying Small Medieval Communities in the Light of the Historiographical Revival of the Commons. The Case of Saint-Rémy-de-Provence (13th-mid 14th-century)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Studia Universitatis Babeş-Bolyai – Historia </w:t></w:r><w:r><w:rPr/><w:t xml:space="preserve">, 2025, 70 (special issue 1), pp.53-84. </w:t></w:r><w:hyperlink r:id="rId11" w:history="1"><w:r><w:rPr><w:color w:val="#410a8c"/><w:u w:val="single"/></w:rPr><w:t xml:space="preserve">⟨10.24193/subbhist.2025.sp.iss.1.03⟩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hal-05330409v1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Moyen Âge, fabrique de stéréotypes ?</w:t></w:r></w:hyperlink></w:p><w:p><w:pPr/><w:hyperlink r:id="rId13" w:history="1"><w:r><w:rPr><w:color w:val="#410a8c"/><w:u w:val="single"/></w:rPr><w:t xml:space="preserve">Marco Conti</w:t></w:r></w:hyperlink><w:r><w:rPr/><w:t xml:space="preserve">,</w:t></w:r><w:hyperlink r:id="rId14" w:history="1"><w:r><w:rPr><w:color w:val="#410a8c"/><w:u w:val="single"/></w:rPr><w:t xml:space="preserve">Amalia Desbrest</w:t></w:r></w:hyperlink><w:r><w:rPr/><w:t xml:space="preserve">,</w:t></w:r><w:hyperlink r:id="rId10" w:history="1"><w:r><w:rPr><w:color w:val="#410a8c"/><w:u w:val="single"/></w:rPr><w:t xml:space="preserve">Simon Rozanès</w:t></w:r></w:hyperlink></w:p><w:p><w:pPr/><w:r><w:rPr><w:i w:val="1"/><w:iCs w:val="1"/></w:rPr><w:t xml:space="preserve">Essais : revue interdisciplinaire d'Humanités</w:t></w:r><w:r><w:rPr/><w:t xml:space="preserve">, 2023, 20, </w:t></w:r><w:hyperlink r:id="rId15" w:history="1"><w:r><w:rPr><w:color w:val="#410a8c"/><w:u w:val="single"/></w:rPr><w:t xml:space="preserve">⟨10.4000/essais.12494⟩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hal-04533529v1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Moyen Âge en meme, entre esthétique et stéréotypes : Esthétiser le Moyen Âge ou médiévaliser les memes ?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Essais : revue interdisciplinaire d'Humanités</w:t></w:r><w:r><w:rPr/><w:t xml:space="preserve">, 2023, 20, </w:t></w:r><w:hyperlink r:id="rId17" w:history="1"><w:r><w:rPr><w:color w:val="#410a8c"/><w:u w:val="single"/></w:rPr><w:t xml:space="preserve">⟨10.4000/essais.12834⟩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hal-04314606v1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l’ordinateur d’un médiéviste. Peut-on utiliser un logiciel de personal knowledge management pour appliquer une méthode de recherche historique ?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Humanités numériques</w:t></w:r><w:r><w:rPr/><w:t xml:space="preserve">, 2023, 8, https://journals.openedition.org/revuehn/3794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hal-04360183v1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3" w:history="1"><w:r><w:rPr><w:color w:val="#410a8c"/><w:u w:val="single"/></w:rPr><w:t xml:space="preserve">Marco Conti</w:t></w:r></w:hyperlink><w:r><w:rPr/><w:t xml:space="preserve">,</w:t></w:r><w:hyperlink r:id="rId14" w:history="1"><w:r><w:rPr><w:color w:val="#410a8c"/><w:u w:val="single"/></w:rPr><w:t xml:space="preserve">Amalia Desbrest</w:t></w:r></w:hyperlink><w:r><w:rPr/><w:t xml:space="preserve">,</w:t></w:r><w:hyperlink r:id="rId10" w:history="1"><w:r><w:rPr><w:color w:val="#410a8c"/><w:u w:val="single"/></w:rPr><w:t xml:space="preserve">Simon Rozanès</w:t></w:r></w:hyperlink><w:r><w:rPr/><w:t xml:space="preserve">,</w:t></w:r><w:hyperlink r:id="rId20" w:history="1"><w:r><w:rPr><w:color w:val="#410a8c"/><w:u w:val="single"/></w:rPr><w:t xml:space="preserve">Bruno Dumézil</w:t></w:r></w:hyperlink><w:r><w:rPr/><w:t xml:space="preserve">,</w:t></w:r><w:hyperlink r:id="rId21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2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hal-04245606v1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&amp;lt;i&amp;gt;HistorAIn&amp;lt;/i&amp;gt;. Thoughts on uses and misuses of AI in historical research from a medievalist point of view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The Uses and Abuses of History and Academic Research Culture. International conference of the doctoral school in history, 19th edition</w:t></w:r><w:r><w:rPr/><w:t xml:space="preserve">, Doctoral School "History.Civilization.Culture", Babeş-Bolyai University, Cluj, Nov 2024, Cluj-Napoca, Romania</w:t></w:r></w:p><w:p><w:pPr/><w:r><w:rPr/><w:t xml:space="preserve">Communication dans un congrès</w:t></w:r></w:p><w:p><w:pPr/><w:hyperlink r:id="rId23" w:history="1"><w:r><w:rPr><w:color w:val="#410a8c"/><w:u w:val="single"/></w:rPr><w:t xml:space="preserve">hal-04778061v1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Studying Small Medieval Communities in the Light of the Historiographical Revival of the Commons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Revising Revisionism: Paradigms, Interpretative Models and Heuristic Tools in Historical Research</w:t></w:r><w:r><w:rPr/><w:t xml:space="preserve">, Maria Craciun; Universitatea Babes-Bolyai - Facultea de Istorie si Filosofie, Nov 2023, Cluj - Napoca, Romania</w:t></w:r></w:p><w:p><w:pPr/><w:r><w:rPr/><w:t xml:space="preserve">Communication dans un congrès</w:t></w:r></w:p><w:p><w:pPr/><w:hyperlink r:id="rId24" w:history="1"><w:r><w:rPr><w:color w:val="#410a8c"/><w:u w:val="single"/></w:rPr><w:t xml:space="preserve">hal-04314698v1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Recomposer la domination sociale au sein de l'universitas : une étude comparative de Saint-Rémy-de-Provence et L'Isle-sur-la-Sorgue dans le sud de la France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The Voices of the People. Democratic Participation in European Urban Centers in the Late Middle Ages</w:t></w:r><w:r><w:rPr/><w:t xml:space="preserve">, Marco Alexandro Ribeiro (CH-UL - Cultural Encounters and Intersecting Societies) ​, Jun 2023,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hal-04314655v1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 custodiendum cuniculos. L'environnement au prisme des communautés politiques dans la basse vallée du Rhône (mi XIIIe-début XVe siècle)</w:t></w:r></w:hyperlink></w:p><w:p><w:pPr/><w:hyperlink r:id="rId10" w:history="1"><w:r><w:rPr><w:color w:val="#410a8c"/><w:u w:val="single"/></w:rPr><w:t xml:space="preserve">Simon Rozanès</w:t></w:r></w:hyperlink></w:p><w:p><w:pPr/><w:r><w:rPr><w:i w:val="1"/><w:iCs w:val="1"/></w:rPr><w:t xml:space="preserve">Environnement et sociétés au Moyen Âge. 54e Congrès de la Société des Historiens Médiévistes de l’Enseignement Supérieur Public</w:t></w:r><w:r><w:rPr/><w:t xml:space="preserve">, SHMESP; Université de Poitiers, May 2023, Poitiers,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hal-04314729v1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&amp;lt;i&amp;gt;Ad custodiendum cuniculos&amp;lt;/i&amp;gt;. L’environnement au prisme des communautés politiques dans la basse vallée du Rhône (mi xiiie-début xve siècle)</w:t></w:r></w:hyperlink></w:p><w:p><w:pPr/><w:hyperlink r:id="rId10" w:history="1"><w:r><w:rPr><w:color w:val="#410a8c"/><w:u w:val="single"/></w:rPr><w:t xml:space="preserve">Simon Rozanès</w:t></w:r></w:hyperlink></w:p><w:p><w:pPr/><w:r><w:rPr/><w:t xml:space="preserve">SHMESP. </w:t></w:r><w:r><w:rPr><w:i w:val="1"/><w:iCs w:val="1"/></w:rPr><w:t xml:space="preserve">Environnement et sociétés au Moyen Âge. LIVe congrès de la SHMESP (Poitiers, 11-14 mai 2023)</w:t></w:r><w:r><w:rPr/><w:t xml:space="preserve">, Éditions de la Sorbonne, pp.153-158, 2024, 979-10-351-1024-6</w:t></w:r></w:p><w:p><w:pPr/><w:r><w:rPr/><w:t xml:space="preserve">Chapitre d'ouvrage</w:t></w:r></w:p><w:p><w:pPr/><w:hyperlink r:id="rId27" w:history="1"><w:r><w:rPr><w:color w:val="#410a8c"/><w:u w:val="single"/></w:rPr><w:t xml:space="preserve">hal-04777968v1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F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rozanes" TargetMode="External"/><Relationship Id="rId8" Type="http://schemas.openxmlformats.org/officeDocument/2006/relationships/hyperlink" Target="https://orcid.org/0000-0001-7469-9350" TargetMode="External"/><Relationship Id="rId9" Type="http://schemas.openxmlformats.org/officeDocument/2006/relationships/hyperlink" Target="https://hal.science/hal-05330409v1" TargetMode="External"/><Relationship Id="rId10" Type="http://schemas.openxmlformats.org/officeDocument/2006/relationships/hyperlink" Target="https://hal.science/search/index/?q=*&amp;authFullName_s=Simon Rozan&#232;s" TargetMode="External"/><Relationship Id="rId11" Type="http://schemas.openxmlformats.org/officeDocument/2006/relationships/hyperlink" Target="https://dx.doi.org/10.24193/subbhist.2025.sp.iss.1.03" TargetMode="External"/><Relationship Id="rId12" Type="http://schemas.openxmlformats.org/officeDocument/2006/relationships/hyperlink" Target="https://hal.science/hal-04533529v1" TargetMode="External"/><Relationship Id="rId13" Type="http://schemas.openxmlformats.org/officeDocument/2006/relationships/hyperlink" Target="https://hal.science/search/index/?q=*&amp;authFullName_s=Marco Conti" TargetMode="External"/><Relationship Id="rId14" Type="http://schemas.openxmlformats.org/officeDocument/2006/relationships/hyperlink" Target="https://hal.science/search/index/?q=*&amp;authFullName_s=Amalia Desbrest" TargetMode="External"/><Relationship Id="rId15" Type="http://schemas.openxmlformats.org/officeDocument/2006/relationships/hyperlink" Target="https://dx.doi.org/10.4000/essais.12494" TargetMode="External"/><Relationship Id="rId16" Type="http://schemas.openxmlformats.org/officeDocument/2006/relationships/hyperlink" Target="https://hal.science/hal-04314606v1" TargetMode="External"/><Relationship Id="rId17" Type="http://schemas.openxmlformats.org/officeDocument/2006/relationships/hyperlink" Target="https://dx.doi.org/10.4000/essais.12834" TargetMode="External"/><Relationship Id="rId18" Type="http://schemas.openxmlformats.org/officeDocument/2006/relationships/hyperlink" Target="https://hal.science/hal-04360183v1" TargetMode="External"/><Relationship Id="rId19" Type="http://schemas.openxmlformats.org/officeDocument/2006/relationships/hyperlink" Target="https://hal.science/hal-04245606v1" TargetMode="External"/><Relationship Id="rId20" Type="http://schemas.openxmlformats.org/officeDocument/2006/relationships/hyperlink" Target="https://hal.science/search/index/?q=*&amp;authFullName_s=Bruno Dum&#233;zil" TargetMode="External"/><Relationship Id="rId21" Type="http://schemas.openxmlformats.org/officeDocument/2006/relationships/hyperlink" Target="https://hal.science/search/index/?q=*&amp;authFullName_s=Laurent Di Filippo" TargetMode="External"/><Relationship Id="rId22" Type="http://schemas.openxmlformats.org/officeDocument/2006/relationships/hyperlink" Target="https://dx.doi.org/10.4000/essais.12876" TargetMode="External"/><Relationship Id="rId23" Type="http://schemas.openxmlformats.org/officeDocument/2006/relationships/hyperlink" Target="https://hal.science/hal-04778061v1" TargetMode="External"/><Relationship Id="rId24" Type="http://schemas.openxmlformats.org/officeDocument/2006/relationships/hyperlink" Target="https://hal.science/hal-04314698v1" TargetMode="External"/><Relationship Id="rId25" Type="http://schemas.openxmlformats.org/officeDocument/2006/relationships/hyperlink" Target="https://hal.science/hal-04314655v1" TargetMode="External"/><Relationship Id="rId26" Type="http://schemas.openxmlformats.org/officeDocument/2006/relationships/hyperlink" Target="https://hal.science/hal-04314729v1" TargetMode="External"/><Relationship Id="rId27" Type="http://schemas.openxmlformats.org/officeDocument/2006/relationships/hyperlink" Target="https://hal.science/hal-0477796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Rozanès</dc:title>
  <dc:description>CV</dc:description>
  <dc:subject/>
  <cp:keywords/>
  <cp:category/>
  <cp:lastModifiedBy/>
  <dcterms:created xsi:type="dcterms:W3CDTF">2026-05-02T02:19:17+02:00</dcterms:created>
  <dcterms:modified xsi:type="dcterms:W3CDTF">2026-05-02T02:19:17+02:00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