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Solange Arber </w:t></w:r><w:r><w:rPr><w:color w:val="641e6e"/></w:rPr><w:t xml:space="preserve">Maîtresse de conférences en études germaniques à l'Université de Picardie Jules Verne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Genèses d’une œuvre de traducteur. Elmar Tophoven et la traduction transparente</w:t></w:r></w:hyperlink></w:p><w:p><w:pPr/><w:hyperlink r:id="rId8" w:history="1"><w:r><w:rPr><w:color w:val="#410a8c"/><w:u w:val="single"/></w:rPr><w:t xml:space="preserve">Solange Arber</w:t></w:r></w:hyperlink></w:p><w:p><w:pPr/><w:r><w:rPr/><w:t xml:space="preserve">Presses Universitaires François Rabelais, 2023, Traductions dans l'histoire, Bernard Banoun, 978-2-86906-896-4</w:t></w:r></w:p><w:p><w:pPr/><w:r><w:rPr/><w:t xml:space="preserve">Ouvrages</w:t></w:r></w:p><w:p><w:pPr/><w:hyperlink r:id="rId7" w:history="1"><w:r><w:rPr><w:color w:val="#410a8c"/><w:u w:val="single"/></w:rPr><w:t xml:space="preserve">hal-04314914v1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Elmar Tophoven et la traduction transparente</w:t></w:r></w:hyperlink></w:p><w:p><w:pPr/><w:hyperlink r:id="rId8" w:history="1"><w:r><w:rPr><w:color w:val="#410a8c"/><w:u w:val="single"/></w:rPr><w:t xml:space="preserve">Solange Arber</w:t></w:r></w:hyperlink></w:p><w:p><w:pPr/><w:r><w:rPr/><w:t xml:space="preserve">Littératures. Sorbonne Université - Faculté des Lettres; Université de Lausanne, 2020.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tel-03698607v1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Elmar Tophovens 'transparentes Übersetzen' als Archivierung von Übersetzungsprozessen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Übersetzungen im Archiv: Potenziale und Perspektiven</w:t></w:r><w:r><w:rPr/><w:t xml:space="preserve">, Wallstein Verlag, pp.64-76, 2024, </w:t></w:r><w:hyperlink r:id="rId12" w:history="1"><w:r><w:rPr><w:color w:val="#410a8c"/><w:u w:val="single"/></w:rPr><w:t xml:space="preserve">⟨10.46500/83533995-007⟩</w:t></w:r></w:hyperlink></w:p><w:p><w:pPr/><w:r><w:rPr/><w:t xml:space="preserve">Chapitre d'ouvrage</w:t></w:r></w:p><w:p><w:pPr/><w:hyperlink r:id="rId11" w:history="1"><w:r><w:rPr><w:color w:val="#410a8c"/><w:u w:val="single"/></w:rPr><w:t xml:space="preserve">hal-05023100v1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Yvan und Claire Golls Mehrsprachigkeit. Englisch als Sprache des Exils und literarische Drittsprache</w:t></w:r></w:hyperlink></w:p><w:p><w:pPr/><w:hyperlink r:id="rId8" w:history="1"><w:r><w:rPr><w:color w:val="#410a8c"/><w:u w:val="single"/></w:rPr><w:t xml:space="preserve">Solange Arber</w:t></w:r></w:hyperlink></w:p><w:p><w:pPr/><w:r><w:rPr/><w:t xml:space="preserve">Stephanie Baumann; Irène Cagneau; Nadine Rentel. </w:t></w:r><w:r><w:rPr><w:i w:val="1"/><w:iCs w:val="1"/></w:rPr><w:t xml:space="preserve">Übersetzungsprozesse im Kontext von Exil und Postmigration</w:t></w:r><w:r><w:rPr/><w:t xml:space="preserve">, Frank &amp; Timme, pp.47-67, 2023</w:t></w:r></w:p><w:p><w:pPr/><w:r><w:rPr/><w:t xml:space="preserve">Chapitre d'ouvrage</w:t></w:r></w:p><w:p><w:pPr/><w:hyperlink r:id="rId13" w:history="1"><w:r><w:rPr><w:color w:val="#410a8c"/><w:u w:val="single"/></w:rPr><w:t xml:space="preserve">hal-04314897v1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Yvan und Claire Goll, von einem Exil ins andere</w:t></w:r></w:hyperlink></w:p><w:p><w:pPr/><w:hyperlink r:id="rId8" w:history="1"><w:r><w:rPr><w:color w:val="#410a8c"/><w:u w:val="single"/></w:rPr><w:t xml:space="preserve">Solange Arber</w:t></w:r></w:hyperlink></w:p><w:p><w:pPr/><w:r><w:rPr/><w:t xml:space="preserve">Irene Weber Henking; Pino Dietiker; Marina Rougemont. </w:t></w:r><w:r><w:rPr><w:i w:val="1"/><w:iCs w:val="1"/></w:rPr><w:t xml:space="preserve">Translation und Exil (1933-1945) II. Netzwerke des Übersetzens</w:t></w:r><w:r><w:rPr/><w:t xml:space="preserve">, Frank &amp; Timme, p. 449-472, 2023</w:t></w:r></w:p><w:p><w:pPr/><w:r><w:rPr/><w:t xml:space="preserve">Chapitre d'ouvrage</w:t></w:r></w:p><w:p><w:pPr/><w:hyperlink r:id="rId14" w:history="1"><w:r><w:rPr><w:color w:val="#410a8c"/><w:u w:val="single"/></w:rPr><w:t xml:space="preserve">hal-03698591v1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Beckett du Vaucluse au Breisgau. L’adaptation culturelle dans l’œuvre d’Elmar Tophoven</w:t></w:r></w:hyperlink></w:p><w:p><w:pPr/><w:hyperlink r:id="rId8" w:history="1"><w:r><w:rPr><w:color w:val="#410a8c"/><w:u w:val="single"/></w:rPr><w:t xml:space="preserve">Solange Arber</w:t></w:r></w:hyperlink></w:p><w:p><w:pPr/><w:r><w:rPr/><w:t xml:space="preserve">Philiep Bossier; Niall Bond; Dinah Louda. </w:t></w:r><w:r><w:rPr><w:i w:val="1"/><w:iCs w:val="1"/></w:rPr><w:t xml:space="preserve">La traduction dans une société interculturelle</w:t></w:r><w:r><w:rPr/><w:t xml:space="preserve">, Hermann, pp.389-405, 2022</w:t></w:r></w:p><w:p><w:pPr/><w:r><w:rPr/><w:t xml:space="preserve">Chapitre d'ouvrage</w:t></w:r></w:p><w:p><w:pPr/><w:hyperlink r:id="rId15" w:history="1"><w:r><w:rPr><w:color w:val="#410a8c"/><w:u w:val="single"/></w:rPr><w:t xml:space="preserve">hal-03698594v1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Elmar Tophovens transparentes Übersetzen als Archivierung von Übersetzungsprozessen</w:t></w:r></w:hyperlink></w:p><w:p><w:pPr/><w:hyperlink r:id="rId8" w:history="1"><w:r><w:rPr><w:color w:val="#410a8c"/><w:u w:val="single"/></w:rPr><w:t xml:space="preserve">Solange Arber</w:t></w:r></w:hyperlink></w:p><w:p><w:pPr/><w:r><w:rPr/><w:t xml:space="preserve">Franziska Humphreys; Anna Kinder; Douglas Pompeo; Lydia Schmuck. </w:t></w:r><w:r><w:rPr><w:i w:val="1"/><w:iCs w:val="1"/></w:rPr><w:t xml:space="preserve">Übersetzungen im Archiv. Potenziale und Perspektiven</w:t></w:r><w:r><w:rPr/><w:t xml:space="preserve">, Wallstein Verlag, In press</w:t></w:r></w:p><w:p><w:pPr/><w:r><w:rPr/><w:t xml:space="preserve">Chapitre d'ouvrage</w:t></w:r></w:p><w:p><w:pPr/><w:hyperlink r:id="rId16" w:history="1"><w:r><w:rPr><w:color w:val="#410a8c"/><w:u w:val="single"/></w:rPr><w:t xml:space="preserve">hal-03698595v1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L’écriture de la traduction : les brouillons d’Elmar Tophoven</w:t></w:r></w:hyperlink></w:p><w:p><w:pPr/><w:hyperlink r:id="rId8" w:history="1"><w:r><w:rPr><w:color w:val="#410a8c"/><w:u w:val="single"/></w:rPr><w:t xml:space="preserve">Solange Arber</w:t></w:r></w:hyperlink></w:p><w:p><w:pPr/><w:r><w:rPr/><w:t xml:space="preserve">Geneviève Henrot Sostero. </w:t></w:r><w:r><w:rPr><w:i w:val="1"/><w:iCs w:val="1"/></w:rPr><w:t xml:space="preserve">Archéologie(s) de la traduction</w:t></w:r><w:r><w:rPr/><w:t xml:space="preserve">, Classiques Garnier, pp.117-128, 2020</w:t></w:r></w:p><w:p><w:pPr/><w:r><w:rPr/><w:t xml:space="preserve">Chapitre d'ouvrage</w:t></w:r></w:p><w:p><w:pPr/><w:hyperlink r:id="rId17" w:history="1"><w:r><w:rPr><w:color w:val="#410a8c"/><w:u w:val="single"/></w:rPr><w:t xml:space="preserve">hal-03698589v1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Trois Sauvages : Yvan Goll Translating T.S. Eliot in Exile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TTR : traduction, terminologie, rédaction</w:t></w:r><w:r><w:rPr/><w:t xml:space="preserve">, In press, </w:t></w:r><w:hyperlink r:id="rId19" w:history="1"><w:r><w:rPr><w:color w:val="#410a8c"/><w:u w:val="single"/></w:rPr><w:t xml:space="preserve">⟨10.7202/1109691ar⟩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hal-04314905v1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rompre le cercle vicieux ? Reconnaissance symbolique et économique dans les revendications des traducteurs français et allemands</w:t></w:r></w:hyperlink></w:p><w:p><w:pPr/><w:hyperlink r:id="rId8" w:history="1"><w:r><w:rPr><w:color w:val="#410a8c"/><w:u w:val="single"/></w:rPr><w:t xml:space="preserve">Solange Arber</w:t></w:r></w:hyperlink><w:r><w:rPr/><w:t xml:space="preserve">,</w:t></w:r><w:hyperlink r:id="rId21" w:history="1"><w:r><w:rPr><w:color w:val="#410a8c"/><w:u w:val="single"/></w:rPr><w:t xml:space="preserve">Victor Collard</w:t></w:r></w:hyperlink></w:p><w:p><w:pPr/><w:r><w:rPr><w:i w:val="1"/><w:iCs w:val="1"/></w:rPr><w:t xml:space="preserve">Parallèles</w:t></w:r><w:r><w:rPr/><w:t xml:space="preserve">, 2023, 35 (2), pp.57-69. </w:t></w:r><w:hyperlink r:id="rId22" w:history="1"><w:r><w:rPr><w:color w:val="#410a8c"/><w:u w:val="single"/></w:rPr><w:t xml:space="preserve">⟨10.17462/para.2023.02.08⟩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hal-04314902v1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Antonina LAKNER. — Peter de Mendelssohn – Translation, Identität und Exil. (Berlin, Frank & Timme, 2020)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Etudes Germaniques</w:t></w:r><w:r><w:rPr/><w:t xml:space="preserve">, 2022, 305 (1), pp.123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hal-04056420v1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Paul Celan et Elmar Tophoven : la traduction en partage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Etudes Germaniques</w:t></w:r><w:r><w:rPr/><w:t xml:space="preserve">, 2021, n° 302 (2), pp.191-210. </w:t></w:r><w:hyperlink r:id="rId25" w:history="1"><w:r><w:rPr><w:color w:val="#410a8c"/><w:u w:val="single"/></w:rPr><w:t xml:space="preserve">⟨10.3917/eger.302.0191⟩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hal-03698596v1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Elmar Tophoven et la traduction transparente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Trajectoires - Travaux des jeunes chercheurs du CIERA</w:t></w:r><w:r><w:rPr/><w:t xml:space="preserve">, 2021, 14, </w:t></w:r><w:hyperlink r:id="rId27" w:history="1"><w:r><w:rPr><w:color w:val="#410a8c"/><w:u w:val="single"/></w:rPr><w:t xml:space="preserve">⟨10.4000/trajectoires.6408⟩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hal-04056492v1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traducteur comme médiateur-créateur : sociologie d’une profession polymorphe à partir du cas d’Elmar Tophoven</w:t></w:r></w:hyperlink></w:p><w:p><w:pPr/><w:hyperlink r:id="rId8" w:history="1"><w:r><w:rPr><w:color w:val="#410a8c"/><w:u w:val="single"/></w:rPr><w:t xml:space="preserve">Solange Arber</w:t></w:r></w:hyperlink><w:r><w:rPr/><w:t xml:space="preserve">,</w:t></w:r><w:hyperlink r:id="rId21" w:history="1"><w:r><w:rPr><w:color w:val="#410a8c"/><w:u w:val="single"/></w:rPr><w:t xml:space="preserve">Victor Collard</w:t></w:r></w:hyperlink></w:p><w:p><w:pPr/><w:r><w:rPr><w:i w:val="1"/><w:iCs w:val="1"/></w:rPr><w:t xml:space="preserve">RELIEF - Revue électronique de littérature française</w:t></w:r><w:r><w:rPr/><w:t xml:space="preserve">, 2021, 15 (1), pp.100-113. </w:t></w:r><w:hyperlink r:id="rId29" w:history="1"><w:r><w:rPr><w:color w:val="#410a8c"/><w:u w:val="single"/></w:rPr><w:t xml:space="preserve">⟨10.51777/relief10805⟩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hal-03698599v1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traduction en mémoire : la famille Tophoven ouvre ses archives à Straelen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TransLittérature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hal-03698611v1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Compte-rendu: Aleksey Tashinskiy, Julija Boguna, Andreas F. Kelletat (Hrsg.) : Übersetzer und Übersetzen in der DDR. Translationshistorische Studien, Berlin : Frank & Timme, 2020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Etudes Germaniques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hal-03698614v1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Enjeux symboliques et scientifiques des archives de traducteurs : les archives Tophoven à Straelen</w:t></w:r></w:hyperlink></w:p><w:p><w:pPr/><w:hyperlink r:id="rId8" w:history="1"><w:r><w:rPr><w:color w:val="#410a8c"/><w:u w:val="single"/></w:rPr><w:t xml:space="preserve">Solange Arber</w:t></w:r></w:hyperlink><w:r><w:rPr/><w:t xml:space="preserve">,</w:t></w:r><w:hyperlink r:id="rId33" w:history="1"><w:r><w:rPr><w:color w:val="#410a8c"/><w:u w:val="single"/></w:rPr><w:t xml:space="preserve">Erika Tophoven</w:t></w:r></w:hyperlink></w:p><w:p><w:pPr/><w:r><w:rPr><w:i w:val="1"/><w:iCs w:val="1"/></w:rPr><w:t xml:space="preserve">Meta : journal des traducteurs</w:t></w:r><w:r><w:rPr/><w:t xml:space="preserve">, 2021, 66 (1), pp.115-129. </w:t></w:r><w:hyperlink r:id="rId34" w:history="1"><w:r><w:rPr><w:color w:val="#410a8c"/><w:u w:val="single"/></w:rPr><w:t xml:space="preserve">⟨10.7202/1079323ar⟩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hal-03698586v1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Traduire « sous verre » ou « à la vitre » : l’imaginaire de la transparence en traduction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Itinéraires. Littérature, textes, cultures</w:t></w:r><w:r><w:rPr/><w:t xml:space="preserve">, 2019, 2018-2 et 3, </w:t></w:r><w:hyperlink r:id="rId36" w:history="1"><w:r><w:rPr><w:color w:val="#410a8c"/><w:u w:val="single"/></w:rPr><w:t xml:space="preserve">⟨10.4000/itineraires.4625⟩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hal-03698600v1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mots autour du silence : Elmar Tophoven traduisant Nathalie Sarraute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Carnets: Revista Electrónica de Estudos Franceses</w:t></w:r><w:r><w:rPr/><w:t xml:space="preserve">, 2018, Deuxième série - 14, </w:t></w:r><w:hyperlink r:id="rId38" w:history="1"><w:r><w:rPr><w:color w:val="#410a8c"/><w:u w:val="single"/></w:rPr><w:t xml:space="preserve">⟨10.4000/carnets.8765⟩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hal-03429684v1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roman « linguistique »? Le Nouveau Roman à la lumière de ses traductions allemandes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ELIS - Echanges de linguistique en Sorbonne</w:t></w:r><w:r><w:rPr/><w:t xml:space="preserve">, 2016, 4 (1), pp.90-104</w:t></w:r></w:p><w:p><w:pPr/><w:r><w:rPr/><w:t xml:space="preserve">Article dans une revue</w:t></w:r></w:p><w:p><w:pPr/><w:hyperlink r:id="rId39" w:history="1"><w:r><w:rPr><w:color w:val="#410a8c"/><w:u w:val="single"/></w:rPr><w:t xml:space="preserve">halshs-01344535v1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Nouveau Roman, pierre de touche de la modernité littéraire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Germanica</w:t></w:r><w:r><w:rPr/><w:t xml:space="preserve">, 2016, 59, pp.19-32. </w:t></w:r><w:hyperlink r:id="rId41" w:history="1"><w:r><w:rPr><w:color w:val="#410a8c"/><w:u w:val="single"/></w:rPr><w:t xml:space="preserve">⟨10.4000/germanica.3339⟩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hal-03698602v1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Pouvoir du poète et autorité de l’auteur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Trajectoires - Travaux des jeunes chercheurs du CIERA</w:t></w:r><w:r><w:rPr/><w:t xml:space="preserve">, 2014, 8, </w:t></w:r><w:hyperlink r:id="rId43" w:history="1"><w:r><w:rPr><w:color w:val="#410a8c"/><w:u w:val="single"/></w:rPr><w:t xml:space="preserve">⟨10.4000/trajectoires.1326⟩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hal-03698606v1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Hans-Joachim Hahn, « Le judaïsme comme matière à réflexion. Aspects de la philologie critique de Hans Mayer »</w:t></w:r></w:hyperlink></w:p><w:p><w:pPr/><w:hyperlink r:id="rId8" w:history="1"><w:r><w:rPr><w:color w:val="#410a8c"/><w:u w:val="single"/></w:rPr><w:t xml:space="preserve">Solange Arber</w:t></w:r></w:hyperlink></w:p><w:p><w:pPr/><w:r><w:rPr/><w:t xml:space="preserve">2021</w:t></w:r></w:p><w:p><w:pPr/><w:r><w:rPr/><w:t xml:space="preserve">Traduction</w:t></w:r></w:p><w:p><w:pPr/><w:hyperlink r:id="rId44" w:history="1"><w:r><w:rPr><w:color w:val="#410a8c"/><w:u w:val="single"/></w:rPr><w:t xml:space="preserve">hal-03698617v1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Andrea Stift, « Elfriede Jelinek joue à la Game Boy »</w:t></w:r></w:hyperlink></w:p><w:p><w:pPr/><w:hyperlink r:id="rId8" w:history="1"><w:r><w:rPr><w:color w:val="#410a8c"/><w:u w:val="single"/></w:rPr><w:t xml:space="preserve">Solange Arber</w:t></w:r></w:hyperlink></w:p><w:p><w:pPr/><w:r><w:rPr/><w:t xml:space="preserve">2017</w:t></w:r></w:p><w:p><w:pPr/><w:r><w:rPr/><w:t xml:space="preserve">Traduction</w:t></w:r></w:p><w:p><w:pPr/><w:hyperlink r:id="rId45" w:history="1"><w:r><w:rPr><w:color w:val="#410a8c"/><w:u w:val="single"/></w:rPr><w:t xml:space="preserve">hal-03698619v1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Emine Sevgi Özdamar, « Carrière d’une femme de ménage. Souvenirs d’Allemagne »</w:t></w:r></w:hyperlink></w:p><w:p><w:pPr/><w:hyperlink r:id="rId8" w:history="1"><w:r><w:rPr><w:color w:val="#410a8c"/><w:u w:val="single"/></w:rPr><w:t xml:space="preserve">Solange Arber</w:t></w:r></w:hyperlink></w:p><w:p><w:pPr/><w:r><w:rPr/><w:t xml:space="preserve">2015</w:t></w:r></w:p><w:p><w:pPr/><w:r><w:rPr/><w:t xml:space="preserve">Traduction</w:t></w:r></w:p><w:p><w:pPr/><w:hyperlink r:id="rId46" w:history="1"><w:r><w:rPr><w:color w:val="#410a8c"/><w:u w:val="single"/></w:rPr><w:t xml:space="preserve">hal-03698621v1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“Wer spricht hier vom Breisgau ?” Elmar Tophovens Warten auf Godot</w:t></w:r></w:hyperlink></w:p><w:p><w:pPr/><w:hyperlink r:id="rId8" w:history="1"><w:r><w:rPr><w:color w:val="#410a8c"/><w:u w:val="single"/></w:rPr><w:t xml:space="preserve">Solange Arber</w:t></w:r></w:hyperlink></w:p><w:p><w:pPr/><w:r><w:rPr/><w:t xml:space="preserve">2021</w:t></w:r></w:p><w:p><w:pPr/><w:r><w:rPr/><w:t xml:space="preserve">Article de blog scientifique</w:t></w:r></w:p><w:p><w:pPr/><w:hyperlink r:id="rId47" w:history="1"><w:r><w:rPr><w:color w:val="#410a8c"/><w:u w:val="single"/></w:rPr><w:t xml:space="preserve">hal-03698608v1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Fonds Elmar Tophoven</w:t></w:r></w:hyperlink></w:p><w:p><w:pPr/><w:hyperlink r:id="rId8" w:history="1"><w:r><w:rPr><w:color w:val="#410a8c"/><w:u w:val="single"/></w:rPr><w:t xml:space="preserve">Solange Arber</w:t></w:r></w:hyperlink></w:p><w:p><w:pPr/><w:r><w:rPr/><w:t xml:space="preserve">2021</w:t></w:r></w:p><w:p><w:pPr/><w:r><w:rPr/><w:t xml:space="preserve">Article de blog scientifique</w:t></w:r></w:p><w:p><w:pPr/><w:hyperlink r:id="rId48" w:history="1"><w:r><w:rPr><w:color w:val="#410a8c"/><w:u w:val="single"/></w:rPr><w:t xml:space="preserve">hal-03698613v1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4914v1" TargetMode="External"/><Relationship Id="rId8" Type="http://schemas.openxmlformats.org/officeDocument/2006/relationships/hyperlink" Target="https://hal.science/search/index/?q=*&amp;authFullName_s=Solange Arber" TargetMode="External"/><Relationship Id="rId9" Type="http://schemas.openxmlformats.org/officeDocument/2006/relationships/hyperlink" Target="https://hal.science/tel-03698607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u-picardie.hal.science/hal-05023100v1" TargetMode="External"/><Relationship Id="rId12" Type="http://schemas.openxmlformats.org/officeDocument/2006/relationships/hyperlink" Target="https://dx.doi.org/10.46500/83533995-007" TargetMode="External"/><Relationship Id="rId13" Type="http://schemas.openxmlformats.org/officeDocument/2006/relationships/hyperlink" Target="https://hal.science/hal-04314897v1" TargetMode="External"/><Relationship Id="rId14" Type="http://schemas.openxmlformats.org/officeDocument/2006/relationships/hyperlink" Target="https://hal.science/hal-03698591v1" TargetMode="External"/><Relationship Id="rId15" Type="http://schemas.openxmlformats.org/officeDocument/2006/relationships/hyperlink" Target="https://hal.science/hal-03698594v1" TargetMode="External"/><Relationship Id="rId16" Type="http://schemas.openxmlformats.org/officeDocument/2006/relationships/hyperlink" Target="https://hal.science/hal-03698595v1" TargetMode="External"/><Relationship Id="rId17" Type="http://schemas.openxmlformats.org/officeDocument/2006/relationships/hyperlink" Target="https://hal.science/hal-03698589v1" TargetMode="External"/><Relationship Id="rId18" Type="http://schemas.openxmlformats.org/officeDocument/2006/relationships/hyperlink" Target="https://hal.science/hal-04314905v1" TargetMode="External"/><Relationship Id="rId19" Type="http://schemas.openxmlformats.org/officeDocument/2006/relationships/hyperlink" Target="https://dx.doi.org/10.7202/1109691ar" TargetMode="External"/><Relationship Id="rId20" Type="http://schemas.openxmlformats.org/officeDocument/2006/relationships/hyperlink" Target="https://hal.science/hal-04314902v1" TargetMode="External"/><Relationship Id="rId21" Type="http://schemas.openxmlformats.org/officeDocument/2006/relationships/hyperlink" Target="https://hal.science/search/index/?q=*&amp;authFullName_s=Victor Collard" TargetMode="External"/><Relationship Id="rId22" Type="http://schemas.openxmlformats.org/officeDocument/2006/relationships/hyperlink" Target="https://dx.doi.org/10.17462/para.2023.02.08" TargetMode="External"/><Relationship Id="rId23" Type="http://schemas.openxmlformats.org/officeDocument/2006/relationships/hyperlink" Target="https://u-picardie.hal.science/hal-04056420v1" TargetMode="External"/><Relationship Id="rId24" Type="http://schemas.openxmlformats.org/officeDocument/2006/relationships/hyperlink" Target="https://hal.science/hal-03698596v1" TargetMode="External"/><Relationship Id="rId25" Type="http://schemas.openxmlformats.org/officeDocument/2006/relationships/hyperlink" Target="https://dx.doi.org/10.3917/eger.302.0191" TargetMode="External"/><Relationship Id="rId26" Type="http://schemas.openxmlformats.org/officeDocument/2006/relationships/hyperlink" Target="https://u-picardie.hal.science/hal-04056492v1" TargetMode="External"/><Relationship Id="rId27" Type="http://schemas.openxmlformats.org/officeDocument/2006/relationships/hyperlink" Target="https://dx.doi.org/10.4000/trajectoires.6408" TargetMode="External"/><Relationship Id="rId28" Type="http://schemas.openxmlformats.org/officeDocument/2006/relationships/hyperlink" Target="https://hal.science/hal-03698599v1" TargetMode="External"/><Relationship Id="rId29" Type="http://schemas.openxmlformats.org/officeDocument/2006/relationships/hyperlink" Target="https://dx.doi.org/10.51777/relief10805" TargetMode="External"/><Relationship Id="rId30" Type="http://schemas.openxmlformats.org/officeDocument/2006/relationships/hyperlink" Target="https://hal.science/hal-03698611v1" TargetMode="External"/><Relationship Id="rId31" Type="http://schemas.openxmlformats.org/officeDocument/2006/relationships/hyperlink" Target="https://hal.science/hal-03698614v1" TargetMode="External"/><Relationship Id="rId32" Type="http://schemas.openxmlformats.org/officeDocument/2006/relationships/hyperlink" Target="https://hal.science/hal-03698586v1" TargetMode="External"/><Relationship Id="rId33" Type="http://schemas.openxmlformats.org/officeDocument/2006/relationships/hyperlink" Target="https://hal.science/search/index/?q=*&amp;authFullName_s=Erika Tophoven" TargetMode="External"/><Relationship Id="rId34" Type="http://schemas.openxmlformats.org/officeDocument/2006/relationships/hyperlink" Target="https://dx.doi.org/10.7202/1079323ar" TargetMode="External"/><Relationship Id="rId35" Type="http://schemas.openxmlformats.org/officeDocument/2006/relationships/hyperlink" Target="https://hal.science/hal-03698600v1" TargetMode="External"/><Relationship Id="rId36" Type="http://schemas.openxmlformats.org/officeDocument/2006/relationships/hyperlink" Target="https://dx.doi.org/10.4000/itineraires.4625" TargetMode="External"/><Relationship Id="rId37" Type="http://schemas.openxmlformats.org/officeDocument/2006/relationships/hyperlink" Target="https://hal.science/hal-03429684v1" TargetMode="External"/><Relationship Id="rId38" Type="http://schemas.openxmlformats.org/officeDocument/2006/relationships/hyperlink" Target="https://dx.doi.org/10.4000/carnets.8765" TargetMode="External"/><Relationship Id="rId39" Type="http://schemas.openxmlformats.org/officeDocument/2006/relationships/hyperlink" Target="https://shs.hal.science/halshs-01344535v1" TargetMode="External"/><Relationship Id="rId40" Type="http://schemas.openxmlformats.org/officeDocument/2006/relationships/hyperlink" Target="https://hal.science/hal-03698602v1" TargetMode="External"/><Relationship Id="rId41" Type="http://schemas.openxmlformats.org/officeDocument/2006/relationships/hyperlink" Target="https://dx.doi.org/10.4000/germanica.3339" TargetMode="External"/><Relationship Id="rId42" Type="http://schemas.openxmlformats.org/officeDocument/2006/relationships/hyperlink" Target="https://hal.science/hal-03698606v1" TargetMode="External"/><Relationship Id="rId43" Type="http://schemas.openxmlformats.org/officeDocument/2006/relationships/hyperlink" Target="https://dx.doi.org/10.4000/trajectoires.1326" TargetMode="External"/><Relationship Id="rId44" Type="http://schemas.openxmlformats.org/officeDocument/2006/relationships/hyperlink" Target="https://hal.science/hal-03698617v1" TargetMode="External"/><Relationship Id="rId45" Type="http://schemas.openxmlformats.org/officeDocument/2006/relationships/hyperlink" Target="https://hal.science/hal-03698619v1" TargetMode="External"/><Relationship Id="rId46" Type="http://schemas.openxmlformats.org/officeDocument/2006/relationships/hyperlink" Target="https://hal.science/hal-03698621v1" TargetMode="External"/><Relationship Id="rId47" Type="http://schemas.openxmlformats.org/officeDocument/2006/relationships/hyperlink" Target="https://hal.science/hal-03698608v1" TargetMode="External"/><Relationship Id="rId48" Type="http://schemas.openxmlformats.org/officeDocument/2006/relationships/hyperlink" Target="https://hal.science/hal-036986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Arber</dc:title>
  <dc:description>CV</dc:description>
  <dc:subject/>
  <cp:keywords/>
  <cp:category/>
  <cp:lastModifiedBy/>
  <dcterms:created xsi:type="dcterms:W3CDTF">2026-05-23T19:01:55+02:00</dcterms:created>
  <dcterms:modified xsi:type="dcterms:W3CDTF">2026-05-23T19:01:55+02:00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