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Solenn Guével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des relations entre Paris et ses canaux (1818-1876). Formes, usages et représentations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Solenn Guével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2019, 3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hal-04485286v1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Le canal de la Maye : une ligne de partage controversée 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Yvon Mullier-Plouzennec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Solenn Guével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À pied d'œuvre. Cinquième Congrès de la Société Francophone d'Histoire de la Construction</w:t>
            </w:r>
            <w:r>
              <w:rPr/>
              <w:t xml:space="preserve">, Sophie Fradier; Laura Girard; Nicolas Meynen; Nathalie Prat; Sandrine Victor, Jun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halshs-05238649v1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tracés pour quels usages ? Comparaison entre le canal de la Maye en Marquenterre (fin XVIIIe siècle) et le canal Saint-Martin à Paris (début XIXe siècle)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Yvon Mullier-Plouzennec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Solenn Guével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EVCAU « Les villes et les infrastructures hydrauliques. Ressource et contrainte »</w:t>
            </w:r>
            <w:r>
              <w:rPr/>
              <w:t xml:space="preserve">, Emma Filipponi; Gaël Simon, Dec 2024, Paris ENSA Paris-Val de Seine,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hal-04830389v1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Formation(s) urbaine(s) autour des canaux parisiens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Solenn Guével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du pré carré aux ronds-points - Histoire et cultures de l'aménagement</w:t>
            </w:r>
            <w:r>
              <w:rPr/>
              <w:t xml:space="preserve">, Institut Paris Région; École nationale supérieure d'architecture de Paris-Belleville; Comité d’histoire du ministère de la Cohésion des territoires et des Relations avec les collectivités territoriales, Dec 2019, Paris, France. pp. 19-21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hal-04485349v1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des relations entre Paris et ses canaux (1818-1876) : formes, usages et représentations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Solenn Guével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Doctoriales en Sciences Sociales de l’Eau</w:t>
            </w:r>
            <w:r>
              <w:rPr/>
              <w:t xml:space="preserve">, UMR EVS, Sep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hal-04485370v1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des relations entre Paris et ses canaux (1818-1876) : formes, usages et représentations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Solenn Guével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 la SHF : Littoral et changement climatique, adaptation des côtes, des ports et des estuaires au changement climatique</w:t>
            </w:r>
            <w:r>
              <w:rPr/>
              <w:t xml:space="preserve">, Société Hydrotechnique de France, Nov 2019,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hal-04485396v1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Annuel de l'école nationale supérieure d'architecture de Paris-Belleville 2016-2017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Solenn Guével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Marie-Ange Jambu</w:t>
              </w:r>
            </w:hyperlink>
          </w:p>
          <w:p>
            <w:pPr/>
            <w:r>
              <w:rPr/>
              <w:t xml:space="preserve">Ecole nationale supérieure d'architecture de Paris-Belleville, 280 p., 2018, 978-2-9558849-2-8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hal-04485231v1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 visible, Ville invisible - La jeune recherche urbaine en 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Solenn Guével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Boissonade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France Poulain</w:t>
              </w:r>
            </w:hyperlink>
          </w:p>
          <w:p>
            <w:pPr/>
            <w:r>
              <w:rPr/>
              <w:t xml:space="preserve">Paris; L'Harmattan, 185 p.,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hal-01938306v1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couverture du bassin du Temple du canal Saint-Martin, 1906-1910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Solenn Guével</w:t>
              </w:r>
            </w:hyperlink>
          </w:p>
          <w:p>
            <w:pPr/>
            <w:r>
              <w:rPr/>
              <w:t xml:space="preserve">Michèle Lambert-Bresson; Annie Térade. </w:t>
            </w:r>
            <w:r>
              <w:rPr>
                <w:i w:val="1"/>
                <w:iCs w:val="1"/>
              </w:rPr>
              <w:t xml:space="preserve">Architectures urbaines. Formes et temps. Pour Pierre Pinon</w:t>
            </w:r>
            <w:r>
              <w:rPr/>
              <w:t xml:space="preserve">, Paris; Éditions Picard, pp. 94-100,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hal-01938443v1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rénovation du bassin de La Villette à la fin du XIXème siècle. Modernisation du port, embellissement du paysage urbain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Solenn Guével</w:t>
              </w:r>
            </w:hyperlink>
          </w:p>
          <w:p>
            <w:pPr/>
            <w:r>
              <w:rPr/>
              <w:t xml:space="preserve">Michèle Lambert-Bresson; Annie Térade. </w:t>
            </w:r>
            <w:r>
              <w:rPr>
                <w:i w:val="1"/>
                <w:iCs w:val="1"/>
              </w:rPr>
              <w:t xml:space="preserve">Architectures urbaines et architectures du mouvement, 1800-1950</w:t>
            </w:r>
            <w:r>
              <w:rPr/>
              <w:t xml:space="preserve">, Paris; Éditions Recherches / Cahiers de l’IPRAUS, pp. 115-130,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hal-01943979v1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85286v1" TargetMode="External"/><Relationship Id="rId8" Type="http://schemas.openxmlformats.org/officeDocument/2006/relationships/hyperlink" Target="https://hal.science/search/index/?q=*&amp;authFullName_s=Solenn Gu&#233;vel" TargetMode="External"/><Relationship Id="rId9" Type="http://schemas.openxmlformats.org/officeDocument/2006/relationships/hyperlink" Target="https://shs.hal.science/halshs-05238649v1" TargetMode="External"/><Relationship Id="rId10" Type="http://schemas.openxmlformats.org/officeDocument/2006/relationships/hyperlink" Target="https://hal.science/search/index/?q=*&amp;authFullName_s=Yvon Mullier-Plouzennec" TargetMode="External"/><Relationship Id="rId11" Type="http://schemas.openxmlformats.org/officeDocument/2006/relationships/hyperlink" Target="https://hal.science/hal-04830389v1" TargetMode="External"/><Relationship Id="rId12" Type="http://schemas.openxmlformats.org/officeDocument/2006/relationships/hyperlink" Target="https://hal.science/hal-04485349v1" TargetMode="External"/><Relationship Id="rId13" Type="http://schemas.openxmlformats.org/officeDocument/2006/relationships/hyperlink" Target="https://hal.science/hal-04485370v1" TargetMode="External"/><Relationship Id="rId14" Type="http://schemas.openxmlformats.org/officeDocument/2006/relationships/hyperlink" Target="https://hal.science/hal-04485396v1" TargetMode="External"/><Relationship Id="rId15" Type="http://schemas.openxmlformats.org/officeDocument/2006/relationships/hyperlink" Target="https://hal.science/hal-04485231v1" TargetMode="External"/><Relationship Id="rId16" Type="http://schemas.openxmlformats.org/officeDocument/2006/relationships/hyperlink" Target="https://hal.science/search/index/?q=*&amp;authFullName_s=Marie-Ange Jambu" TargetMode="External"/><Relationship Id="rId17" Type="http://schemas.openxmlformats.org/officeDocument/2006/relationships/hyperlink" Target="https://hal.science/hal-01938306v1" TargetMode="External"/><Relationship Id="rId18" Type="http://schemas.openxmlformats.org/officeDocument/2006/relationships/hyperlink" Target="https://hal.science/search/index/?q=*&amp;authFullName_s=J&#233;r&#244;me Boissonade" TargetMode="External"/><Relationship Id="rId19" Type="http://schemas.openxmlformats.org/officeDocument/2006/relationships/hyperlink" Target="https://hal.science/search/index/?q=*&amp;authFullName_s=France Poulain" TargetMode="External"/><Relationship Id="rId20" Type="http://schemas.openxmlformats.org/officeDocument/2006/relationships/hyperlink" Target="https://hal.science/hal-01938443v1" TargetMode="External"/><Relationship Id="rId21" Type="http://schemas.openxmlformats.org/officeDocument/2006/relationships/hyperlink" Target="https://hal.science/hal-01943979v1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Solenn Guével</dc:title>
  <dc:description>CV</dc:description>
  <dc:subject/>
  <cp:keywords/>
  <cp:category/>
  <cp:lastModifiedBy/>
  <dcterms:created xsi:type="dcterms:W3CDTF">2026-04-08T16:38:28+02:00</dcterms:created>
  <dcterms:modified xsi:type="dcterms:W3CDTF">2026-04-08T16:38:28+02:00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