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Solenn Thircuir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sentiment de vieillir: s'entreprendre dans des pratiques à connotation spirituelle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Solenn Thircuir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2026, en ligne, http://journals.openedition.org/sociologies/26857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halshs-05604457v1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Gap of Nutrition in Medical Education: Experiences and Expectations of Medical Students and Residents in France and the United States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Solenn Thircuir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Nancy N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Kristine A Madsen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(24), pp.5054.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⟨10.3390/nu15245054⟩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hal-04380809v1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crises intimes résonnent avec le social. Socialisations alimentaires et trajectoires crudivores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Solenn Thircuir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2021, 22,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⟨10.4000/anthropologiesante.9483⟩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hal-04102640v1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culture to nature? The raw food diet and the ideal of natural eating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Solenn Thircuir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Food, Culture and Society</w:t>
            </w:r>
            <w:r>
              <w:rPr/>
              <w:t xml:space="preserve">, 2020, From nature to culture? Lévi-Strauss’ legacy and the study of contemporary foodways, 23 (4), pp.506-522.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⟨10.1080/15528014.2020.1773672⟩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hal-03947848v1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Eat Therefore I Believe: The Raw Food Diet, a Believing Solution for Healing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Solenn Thircuir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Religion and Spirituality in Society</w:t>
            </w:r>
            <w:r>
              <w:rPr/>
              <w:t xml:space="preserve">, 2019, 9 (1), pp.41-55.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⟨10.18848/2154-8633/CGP/v09i01/41-55⟩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hal-02143043v1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as a Postmodern Orientation of Religion, panel “Religious Foundations”, Religion in Society Conference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Solenn Thircuir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Religion &amp; Spirituality in Society Religion, Spirituality, and Sociopolitical Engagement</w:t>
            </w:r>
            <w:r>
              <w:rPr/>
              <w:t xml:space="preserve">, University of California, Berkeley, Apr 2018, Berkeley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hal-04104923v1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carrières crudivores : un révélateur du régime d'autonomie des individus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Solenn Thircuir</w:t>
              </w:r>
            </w:hyperlink>
          </w:p>
          <w:p>
            <w:pPr/>
            <w:r>
              <w:rPr/>
              <w:t xml:space="preserve">Anthropologie sociale et ethnologie. École des Hautes Études en Sciences Sociales Paris, 2020.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2020EHES0069⟩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tel-04082244v1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604457v1" TargetMode="External"/><Relationship Id="rId8" Type="http://schemas.openxmlformats.org/officeDocument/2006/relationships/hyperlink" Target="https://hal.science/search/index/?q=*&amp;authFullName_s=Sylvia Faure" TargetMode="External"/><Relationship Id="rId9" Type="http://schemas.openxmlformats.org/officeDocument/2006/relationships/hyperlink" Target="https://hal.science/search/index/?q=*&amp;authFullName_s=Solenn Thircuir" TargetMode="External"/><Relationship Id="rId10" Type="http://schemas.openxmlformats.org/officeDocument/2006/relationships/hyperlink" Target="https://hal.science/hal-04380809v1" TargetMode="External"/><Relationship Id="rId11" Type="http://schemas.openxmlformats.org/officeDocument/2006/relationships/hyperlink" Target="https://hal.science/search/index/?q=*&amp;authFullName_s=Nancy N Chen" TargetMode="External"/><Relationship Id="rId12" Type="http://schemas.openxmlformats.org/officeDocument/2006/relationships/hyperlink" Target="https://hal.science/search/index/?q=*&amp;authFullName_s=Kristine A Madsen" TargetMode="External"/><Relationship Id="rId13" Type="http://schemas.openxmlformats.org/officeDocument/2006/relationships/hyperlink" Target="https://dx.doi.org/10.3390/nu15245054" TargetMode="External"/><Relationship Id="rId14" Type="http://schemas.openxmlformats.org/officeDocument/2006/relationships/hyperlink" Target="https://hal.science/hal-04102640v1" TargetMode="External"/><Relationship Id="rId15" Type="http://schemas.openxmlformats.org/officeDocument/2006/relationships/hyperlink" Target="https://dx.doi.org/10.4000/anthropologiesante.9483" TargetMode="External"/><Relationship Id="rId16" Type="http://schemas.openxmlformats.org/officeDocument/2006/relationships/hyperlink" Target="https://hal.science/hal-03947848v1" TargetMode="External"/><Relationship Id="rId17" Type="http://schemas.openxmlformats.org/officeDocument/2006/relationships/hyperlink" Target="https://dx.doi.org/10.1080/15528014.2020.1773672" TargetMode="External"/><Relationship Id="rId18" Type="http://schemas.openxmlformats.org/officeDocument/2006/relationships/hyperlink" Target="https://hal.science/hal-02143043v1" TargetMode="External"/><Relationship Id="rId19" Type="http://schemas.openxmlformats.org/officeDocument/2006/relationships/hyperlink" Target="https://dx.doi.org/10.18848/2154-8633/CGP/v09i01/41-55" TargetMode="External"/><Relationship Id="rId20" Type="http://schemas.openxmlformats.org/officeDocument/2006/relationships/hyperlink" Target="https://hal.science/hal-04104923v1" TargetMode="External"/><Relationship Id="rId21" Type="http://schemas.openxmlformats.org/officeDocument/2006/relationships/hyperlink" Target="https://hal.science/tel-04082244v1" TargetMode="External"/><Relationship Id="rId22" Type="http://schemas.openxmlformats.org/officeDocument/2006/relationships/hyperlink" Target="https://www.theses.fr/2020EHES0069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Solenn Thircuir</dc:title>
  <dc:description>CV</dc:description>
  <dc:subject/>
  <cp:keywords/>
  <cp:category/>
  <cp:lastModifiedBy/>
  <dcterms:created xsi:type="dcterms:W3CDTF">2026-05-03T15:23:41+02:00</dcterms:created>
  <dcterms:modified xsi:type="dcterms:W3CDTF">2026-05-03T15:23:41+02:00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