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SOLVEIG FERNAGU </w:t>
      </w:r>
      <w:r>
        <w:rPr>
          <w:color w:val="641e6e"/>
        </w:rPr>
        <w:t xml:space="preserve">Directrice de recherches en sciences de l'éducation et de la formation, responsable équipe Apprendre du CESI LINEACT, Cesi Ecole d'ingénieursEnseignante-chercheuse, Université Paris Nanterre, Equipe APFORD. En détachement auprès de CESI jusqu'en 2027.</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sujets de prédilection portent sur les organisations pour aider à apprendre, les </w:t>
      </w:r>
      <w:r>
        <w:rPr>
          <w:b w:val="1"/>
          <w:bCs w:val="1"/>
        </w:rPr>
        <w:t xml:space="preserve">environnements capacitants</w:t>
      </w:r>
      <w:r>
        <w:rPr/>
        <w:t xml:space="preserve"> et les </w:t>
      </w:r>
      <w:r>
        <w:rPr>
          <w:b w:val="1"/>
          <w:bCs w:val="1"/>
        </w:rPr>
        <w:t xml:space="preserve">capabilités</w:t>
      </w:r>
      <w:r>
        <w:rPr/>
        <w:t xml:space="preserve">, la professionnalisation et le développement,  les </w:t>
      </w:r>
      <w:r>
        <w:rPr>
          <w:b w:val="1"/>
          <w:bCs w:val="1"/>
        </w:rPr>
        <w:t xml:space="preserve">pédagogies en lien avec le travail</w:t>
      </w:r>
      <w:r>
        <w:rPr/>
        <w:t xml:space="preserve"> et celles de l'enseignement supérieur.</w:t>
      </w:r>
    </w:p>
    <w:p>
      <w:pPr/>
      <w:r>
        <w:rPr/>
        <w:t xml:space="preserve">Socio-pédagogue, je travaille à partir des concepts de différents cadres disciplinaires : de la sociologie mais aussi de la psychologie (des apprentissages, cognitive, du travail...), de l'ergonomie (plutôt constructive), de la pédagogie (, des sciences cognitives, etc. L'idée est de pouvoir nourrir les sujets traités avec les disciplines qu'ils convoquent et d'alimenter les questions qui sont les miennes.</w:t>
      </w:r>
      <w:r>
        <w:rPr>
          <w:i w:val="1"/>
          <w:iCs w:val="1"/>
        </w:rPr>
        <w:t xml:space="preserve">Lorsque je travaille sur le pouvoir d'agir par exemple, il est intéressant de croiser les apports de l'ergonomie, de la didactique professionnelle, l'empowerment et des sciences de l'apprentissage par exemple.</w:t>
      </w:r>
    </w:p>
    <w:p>
      <w:pPr/>
      <w:r>
        <w:rPr/>
        <w:t xml:space="preserve">Les terrains sur lesquels j'ai pu travailler sont pluriels, quelques exemples :</w:t>
      </w:r>
    </w:p>
    <w:p>
      <w:pPr>
        <w:numPr>
          <w:ilvl w:val="0"/>
          <w:numId w:val="1"/>
        </w:numPr>
      </w:pPr>
      <w:r>
        <w:rPr/>
        <w:t xml:space="preserve">des </w:t>
      </w:r>
      <w:r>
        <w:rPr>
          <w:b w:val="1"/>
          <w:bCs w:val="1"/>
        </w:rPr>
        <w:t xml:space="preserve">institutions</w:t>
      </w:r>
      <w:r>
        <w:rPr/>
        <w:t xml:space="preserve"> : Police Nationale, Fondation de France, ANACT, CCIL, Cnam, Ensam, OPCO2i, UIMM</w:t>
      </w:r>
    </w:p>
    <w:p>
      <w:pPr>
        <w:numPr>
          <w:ilvl w:val="0"/>
          <w:numId w:val="1"/>
        </w:numPr>
      </w:pPr>
      <w:r>
        <w:rPr/>
        <w:t xml:space="preserve">des </w:t>
      </w:r>
      <w:r>
        <w:rPr>
          <w:b w:val="1"/>
          <w:bCs w:val="1"/>
        </w:rPr>
        <w:t xml:space="preserve">entreprises</w:t>
      </w:r>
      <w:r>
        <w:rPr/>
        <w:t xml:space="preserve"> : Office National des Forêts, La Poste, Orange</w:t>
      </w:r>
    </w:p>
    <w:p>
      <w:pPr>
        <w:numPr>
          <w:ilvl w:val="0"/>
          <w:numId w:val="1"/>
        </w:numPr>
      </w:pPr>
      <w:r>
        <w:rPr/>
        <w:t xml:space="preserve">des </w:t>
      </w:r>
      <w:r>
        <w:rPr>
          <w:b w:val="1"/>
          <w:bCs w:val="1"/>
        </w:rPr>
        <w:t xml:space="preserve">assocations</w:t>
      </w:r>
      <w:r>
        <w:rPr/>
        <w:t xml:space="preserve"> :  Association Progrès pour le Management, Conseil et recherche, Entreprise et Personnel, CesiToutes ces organisations ont cherché à comprendre comment leurs apprenants ou leurs collaborateurs étaient mis en capacité d'apprendre, de se développer, de se former...</w:t>
      </w:r>
    </w:p>
    <w:p>
      <w:pPr/>
      <w:r>
        <w:rPr/>
        <w:t xml:space="preserve">Quelques objets : l'organisation du travail, les jumeaux numériques, les micro-learning factories, la pédagogie active, l'intelligence articicielle, l'ingénierie pédagogique,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capabilités et environnements capacitants</w:t>
              </w:r>
            </w:hyperlink>
          </w:p>
          <w:p>
            <w:pPr/>
            <w:hyperlink r:id="rId8" w:history="1">
              <w:r>
                <w:rPr>
                  <w:color w:val="#410a8c"/>
                  <w:u w:val="single"/>
                </w:rPr>
                <w:t xml:space="preserve">Solveig Fernagu</w:t>
              </w:r>
            </w:hyperlink>
          </w:p>
          <w:p>
            <w:pPr/>
            <w:r>
              <w:rPr>
                <w:i w:val="1"/>
                <w:iCs w:val="1"/>
              </w:rPr>
              <w:t xml:space="preserve">Espaces sociaux, contextes et dispositifs de formation</w:t>
            </w:r>
            <w:r>
              <w:rPr/>
              <w:t xml:space="preserve">, CIRNEF EDNEF, Mar 2025, Rouen, France</w:t>
            </w:r>
          </w:p>
          <w:p>
            <w:pPr/>
            <w:r>
              <w:rPr/>
              <w:t xml:space="preserve">Communication dans un congrès</w:t>
            </w:r>
          </w:p>
          <w:p>
            <w:pPr/>
            <w:hyperlink r:id="rId7" w:history="1">
              <w:r>
                <w:rPr>
                  <w:color w:val="#410a8c"/>
                  <w:u w:val="single"/>
                </w:rPr>
                <w:t xml:space="preserve">hal-05249595v1</w:t>
              </w:r>
            </w:hyperlink>
          </w:p>
        </w:tc>
      </w:tr>
      <w:tr>
        <w:trPr/>
        <w:tc>
          <w:tcPr>
            <w:noWrap/>
          </w:tcPr>
          <w:p>
            <w:pPr>
              <w:spacing w:after="200"/>
            </w:pPr>
            <w:hyperlink r:id="rId9" w:history="1">
              <w:r>
                <w:rPr>
                  <w:color w:val="1e198e"/>
                  <w:b w:val="1"/>
                  <w:bCs w:val="1"/>
                  <w:u w:val="single"/>
                </w:rPr>
                <w:t xml:space="preserve">Pédagogie de l'alternance, professionnaliser sa démarche pédagogique</w:t>
              </w:r>
            </w:hyperlink>
          </w:p>
          <w:p>
            <w:pPr/>
            <w:hyperlink r:id="rId8" w:history="1">
              <w:r>
                <w:rPr>
                  <w:color w:val="#410a8c"/>
                  <w:u w:val="single"/>
                </w:rPr>
                <w:t xml:space="preserve">Solveig Fernagu</w:t>
              </w:r>
            </w:hyperlink>
          </w:p>
          <w:p>
            <w:pPr/>
            <w:r>
              <w:rPr>
                <w:i w:val="1"/>
                <w:iCs w:val="1"/>
              </w:rPr>
              <w:t xml:space="preserve">3ème édition du forum éducation et innovation pédagogique</w:t>
            </w:r>
            <w:r>
              <w:rPr/>
              <w:t xml:space="preserve">, Le Cube, Tourcoing, Mar 2025, Tourcoing, France</w:t>
            </w:r>
          </w:p>
          <w:p>
            <w:pPr/>
            <w:r>
              <w:rPr/>
              <w:t xml:space="preserve">Communication dans un congrès</w:t>
            </w:r>
          </w:p>
          <w:p>
            <w:pPr/>
            <w:hyperlink r:id="rId9" w:history="1">
              <w:r>
                <w:rPr>
                  <w:color w:val="#410a8c"/>
                  <w:u w:val="single"/>
                </w:rPr>
                <w:t xml:space="preserve">hal-05249630v1</w:t>
              </w:r>
            </w:hyperlink>
          </w:p>
        </w:tc>
      </w:tr>
      <w:tr>
        <w:trPr/>
        <w:tc>
          <w:tcPr>
            <w:noWrap/>
          </w:tcPr>
          <w:p>
            <w:pPr>
              <w:spacing w:after="200"/>
            </w:pPr>
            <w:hyperlink r:id="rId10" w:history="1">
              <w:r>
                <w:rPr>
                  <w:color w:val="1e198e"/>
                  <w:b w:val="1"/>
                  <w:bCs w:val="1"/>
                  <w:u w:val="single"/>
                </w:rPr>
                <w:t xml:space="preserve">Être étudiant à l'ère de l'intelligence artificielle générative : renseigner et comprendre les usages d'étudiants en formation d'ingénieurs</w:t>
              </w:r>
            </w:hyperlink>
          </w:p>
          <w:p>
            <w:pPr/>
            <w:hyperlink r:id="rId11" w:history="1">
              <w:r>
                <w:rPr>
                  <w:color w:val="#410a8c"/>
                  <w:u w:val="single"/>
                </w:rPr>
                <w:t xml:space="preserve">Agathe Hell</w:t>
              </w:r>
            </w:hyperlink>
            <w:r>
              <w:rPr/>
              <w:t xml:space="preserve">,</w:t>
            </w:r>
            <w:hyperlink r:id="rId12" w:history="1">
              <w:r>
                <w:rPr>
                  <w:color w:val="#410a8c"/>
                  <w:u w:val="single"/>
                </w:rPr>
                <w:t xml:space="preserve">Marion Paggetti</w:t>
              </w:r>
            </w:hyperlink>
            <w:r>
              <w:rPr/>
              <w:t xml:space="preserve">,</w:t>
            </w:r>
            <w:hyperlink r:id="rId8" w:history="1">
              <w:r>
                <w:rPr>
                  <w:color w:val="#410a8c"/>
                  <w:u w:val="single"/>
                </w:rPr>
                <w:t xml:space="preserve">Solveig Fernagu</w:t>
              </w:r>
            </w:hyperlink>
          </w:p>
          <w:p>
            <w:pPr/>
            <w:r>
              <w:rPr>
                <w:i w:val="1"/>
                <w:iCs w:val="1"/>
              </w:rPr>
              <w:t xml:space="preserve">Les humanités numériques : engagement et apprentissages à l'université</w:t>
            </w:r>
            <w:r>
              <w:rPr/>
              <w:t xml:space="preserve">, Nexus, Université Paul Valery, Jun 2025, Montpellier, France</w:t>
            </w:r>
          </w:p>
          <w:p>
            <w:pPr/>
            <w:r>
              <w:rPr/>
              <w:t xml:space="preserve">Communication dans un congrès</w:t>
            </w:r>
          </w:p>
          <w:p>
            <w:pPr/>
            <w:hyperlink r:id="rId10" w:history="1">
              <w:r>
                <w:rPr>
                  <w:color w:val="#410a8c"/>
                  <w:u w:val="single"/>
                </w:rPr>
                <w:t xml:space="preserve">hal-05249691v1</w:t>
              </w:r>
            </w:hyperlink>
          </w:p>
        </w:tc>
      </w:tr>
      <w:tr>
        <w:trPr/>
        <w:tc>
          <w:tcPr>
            <w:noWrap/>
          </w:tcPr>
          <w:p>
            <w:pPr>
              <w:spacing w:after="200"/>
            </w:pPr>
            <w:hyperlink r:id="rId13" w:history="1">
              <w:r>
                <w:rPr>
                  <w:color w:val="1e198e"/>
                  <w:b w:val="1"/>
                  <w:bCs w:val="1"/>
                  <w:u w:val="single"/>
                </w:rPr>
                <w:t xml:space="preserve">Work-study programmes and professionalisation : an interpretative framework based on capabilities</w:t>
              </w:r>
            </w:hyperlink>
          </w:p>
          <w:p>
            <w:pPr/>
            <w:hyperlink r:id="rId8" w:history="1">
              <w:r>
                <w:rPr>
                  <w:color w:val="#410a8c"/>
                  <w:u w:val="single"/>
                </w:rPr>
                <w:t xml:space="preserve">Solveig Fernagu</w:t>
              </w:r>
            </w:hyperlink>
            <w:r>
              <w:rPr/>
              <w:t xml:space="preserve">,</w:t>
            </w:r>
            <w:hyperlink r:id="rId14" w:history="1">
              <w:r>
                <w:rPr>
                  <w:color w:val="#410a8c"/>
                  <w:u w:val="single"/>
                </w:rPr>
                <w:t xml:space="preserve">Marie Bluteau</w:t>
              </w:r>
            </w:hyperlink>
          </w:p>
          <w:p>
            <w:pPr/>
            <w:r>
              <w:rPr>
                <w:i w:val="1"/>
                <w:iCs w:val="1"/>
              </w:rPr>
              <w:t xml:space="preserve">VET CONGRESS 2025 : Opportunities and Challenges of Contemporary Career Transitions</w:t>
            </w:r>
            <w:r>
              <w:rPr/>
              <w:t xml:space="preserve">, HEFP Lausanne, Sep 2025, UNIL Lausanne, France</w:t>
            </w:r>
          </w:p>
          <w:p>
            <w:pPr/>
            <w:r>
              <w:rPr/>
              <w:t xml:space="preserve">Communication dans un congrès</w:t>
            </w:r>
          </w:p>
          <w:p>
            <w:pPr/>
            <w:hyperlink r:id="rId13" w:history="1">
              <w:r>
                <w:rPr>
                  <w:color w:val="#410a8c"/>
                  <w:u w:val="single"/>
                </w:rPr>
                <w:t xml:space="preserve">hal-05249662v1</w:t>
              </w:r>
            </w:hyperlink>
          </w:p>
        </w:tc>
      </w:tr>
      <w:tr>
        <w:trPr/>
        <w:tc>
          <w:tcPr>
            <w:noWrap/>
          </w:tcPr>
          <w:p>
            <w:pPr>
              <w:spacing w:after="200"/>
            </w:pPr>
            <w:hyperlink r:id="rId15" w:history="1">
              <w:r>
                <w:rPr>
                  <w:color w:val="1e198e"/>
                  <w:b w:val="1"/>
                  <w:bCs w:val="1"/>
                  <w:u w:val="single"/>
                </w:rPr>
                <w:t xml:space="preserve">Le rôle des universités dans la professionnalisation</w:t>
              </w:r>
            </w:hyperlink>
          </w:p>
          <w:p>
            <w:pPr/>
            <w:hyperlink r:id="rId8" w:history="1">
              <w:r>
                <w:rPr>
                  <w:color w:val="#410a8c"/>
                  <w:u w:val="single"/>
                </w:rPr>
                <w:t xml:space="preserve">Solveig Fernagu</w:t>
              </w:r>
            </w:hyperlink>
            <w:r>
              <w:rPr/>
              <w:t xml:space="preserve">,</w:t>
            </w:r>
            <w:hyperlink r:id="rId16" w:history="1">
              <w:r>
                <w:rPr>
                  <w:color w:val="#410a8c"/>
                  <w:u w:val="single"/>
                </w:rPr>
                <w:t xml:space="preserve">Jean-Marc Ogier</w:t>
              </w:r>
            </w:hyperlink>
          </w:p>
          <w:p>
            <w:pPr/>
            <w:r>
              <w:rPr>
                <w:i w:val="1"/>
                <w:iCs w:val="1"/>
              </w:rPr>
              <w:t xml:space="preserve">Les compétences: un outil au service de l'insertion professionnelle des jeunes dans les territoires</w:t>
            </w:r>
            <w:r>
              <w:rPr/>
              <w:t xml:space="preserve">, DGSIP, Jun 2025, Paris, France</w:t>
            </w:r>
          </w:p>
          <w:p>
            <w:pPr/>
            <w:r>
              <w:rPr/>
              <w:t xml:space="preserve">Communication dans un congrès</w:t>
            </w:r>
          </w:p>
          <w:p>
            <w:pPr/>
            <w:hyperlink r:id="rId15" w:history="1">
              <w:r>
                <w:rPr>
                  <w:color w:val="#410a8c"/>
                  <w:u w:val="single"/>
                </w:rPr>
                <w:t xml:space="preserve">hal-05249647v1</w:t>
              </w:r>
            </w:hyperlink>
          </w:p>
        </w:tc>
      </w:tr>
      <w:tr>
        <w:trPr/>
        <w:tc>
          <w:tcPr>
            <w:noWrap/>
          </w:tcPr>
          <w:p>
            <w:pPr>
              <w:spacing w:after="200"/>
            </w:pPr>
            <w:hyperlink r:id="rId17" w:history="1">
              <w:r>
                <w:rPr>
                  <w:color w:val="1e198e"/>
                  <w:b w:val="1"/>
                  <w:bCs w:val="1"/>
                  <w:u w:val="single"/>
                </w:rPr>
                <w:t xml:space="preserve">Professionnaliser la pédagogie de l'alternance: une recherche interprofessionnelle</w:t>
              </w:r>
            </w:hyperlink>
          </w:p>
          <w:p>
            <w:pPr/>
            <w:hyperlink r:id="rId8" w:history="1">
              <w:r>
                <w:rPr>
                  <w:color w:val="#410a8c"/>
                  <w:u w:val="single"/>
                </w:rPr>
                <w:t xml:space="preserve">Solveig Fernagu</w:t>
              </w:r>
            </w:hyperlink>
          </w:p>
          <w:p>
            <w:pPr/>
            <w:r>
              <w:rPr>
                <w:i w:val="1"/>
                <w:iCs w:val="1"/>
              </w:rPr>
              <w:t xml:space="preserve">Colloque CTI 2025</w:t>
            </w:r>
            <w:r>
              <w:rPr/>
              <w:t xml:space="preserve">, CTI, Feb 2025, Lyon, France</w:t>
            </w:r>
          </w:p>
          <w:p>
            <w:pPr/>
            <w:r>
              <w:rPr/>
              <w:t xml:space="preserve">Communication dans un congrès</w:t>
            </w:r>
          </w:p>
          <w:p>
            <w:pPr/>
            <w:hyperlink r:id="rId17" w:history="1">
              <w:r>
                <w:rPr>
                  <w:color w:val="#410a8c"/>
                  <w:u w:val="single"/>
                </w:rPr>
                <w:t xml:space="preserve">hal-05249615v1</w:t>
              </w:r>
            </w:hyperlink>
          </w:p>
        </w:tc>
      </w:tr>
      <w:tr>
        <w:trPr/>
        <w:tc>
          <w:tcPr>
            <w:noWrap/>
          </w:tcPr>
          <w:p>
            <w:pPr>
              <w:spacing w:after="200"/>
            </w:pPr>
            <w:hyperlink r:id="rId18" w:history="1">
              <w:r>
                <w:rPr>
                  <w:color w:val="1e198e"/>
                  <w:b w:val="1"/>
                  <w:bCs w:val="1"/>
                  <w:u w:val="single"/>
                </w:rPr>
                <w:t xml:space="preserve">À quelles conditions le numérique pour apprendre peut-il être capacitant ?</w:t>
              </w:r>
            </w:hyperlink>
          </w:p>
          <w:p>
            <w:pPr/>
            <w:hyperlink r:id="rId8" w:history="1">
              <w:r>
                <w:rPr>
                  <w:color w:val="#410a8c"/>
                  <w:u w:val="single"/>
                </w:rPr>
                <w:t xml:space="preserve">Solveig Fernagu</w:t>
              </w:r>
            </w:hyperlink>
          </w:p>
          <w:p>
            <w:pPr/>
            <w:r>
              <w:rPr>
                <w:i w:val="1"/>
                <w:iCs w:val="1"/>
              </w:rPr>
              <w:t xml:space="preserve">AIPU 2025 : Enseigner, Apprendre, Accompagner: perceptions croisées des transformations à l’ère du numérique</w:t>
            </w:r>
            <w:r>
              <w:rPr/>
              <w:t xml:space="preserve">, EPF Cachan, Oct 2025, Cachan, France</w:t>
            </w:r>
          </w:p>
          <w:p>
            <w:pPr/>
            <w:r>
              <w:rPr/>
              <w:t xml:space="preserve">Communication dans un congrès</w:t>
            </w:r>
          </w:p>
          <w:p>
            <w:pPr/>
            <w:hyperlink r:id="rId18" w:history="1">
              <w:r>
                <w:rPr>
                  <w:color w:val="#410a8c"/>
                  <w:u w:val="single"/>
                </w:rPr>
                <w:t xml:space="preserve">hal-05249741v1</w:t>
              </w:r>
            </w:hyperlink>
          </w:p>
        </w:tc>
      </w:tr>
      <w:tr>
        <w:trPr/>
        <w:tc>
          <w:tcPr>
            <w:noWrap/>
          </w:tcPr>
          <w:p>
            <w:pPr>
              <w:spacing w:after="200"/>
            </w:pPr>
            <w:hyperlink r:id="rId19" w:history="1">
              <w:r>
                <w:rPr>
                  <w:color w:val="1e198e"/>
                  <w:b w:val="1"/>
                  <w:bCs w:val="1"/>
                  <w:u w:val="single"/>
                </w:rPr>
                <w:t xml:space="preserve">La professionnalisation comme espace de dialogue</w:t>
              </w:r>
            </w:hyperlink>
          </w:p>
          <w:p>
            <w:pPr/>
            <w:hyperlink r:id="rId20" w:history="1">
              <w:r>
                <w:rPr>
                  <w:color w:val="#410a8c"/>
                  <w:u w:val="single"/>
                </w:rPr>
                <w:t xml:space="preserve">Geneviève Lameul</w:t>
              </w:r>
            </w:hyperlink>
            <w:r>
              <w:rPr/>
              <w:t xml:space="preserve">,</w:t>
            </w:r>
            <w:hyperlink r:id="rId8" w:history="1">
              <w:r>
                <w:rPr>
                  <w:color w:val="#410a8c"/>
                  <w:u w:val="single"/>
                </w:rPr>
                <w:t xml:space="preserve">Solveig Fernagu</w:t>
              </w:r>
            </w:hyperlink>
          </w:p>
          <w:p>
            <w:pPr/>
            <w:r>
              <w:rPr>
                <w:i w:val="1"/>
                <w:iCs w:val="1"/>
              </w:rPr>
              <w:t xml:space="preserve">Journée d'étude AIPU</w:t>
            </w:r>
            <w:r>
              <w:rPr/>
              <w:t xml:space="preserve">, université du Mans, Nov 2024, Le Mans (72000), France</w:t>
            </w:r>
          </w:p>
          <w:p>
            <w:pPr/>
            <w:r>
              <w:rPr/>
              <w:t xml:space="preserve">Communication dans un congrès</w:t>
            </w:r>
          </w:p>
          <w:p>
            <w:pPr/>
            <w:hyperlink r:id="rId19" w:history="1">
              <w:r>
                <w:rPr>
                  <w:color w:val="#410a8c"/>
                  <w:u w:val="single"/>
                </w:rPr>
                <w:t xml:space="preserve">halshs-05389679v1</w:t>
              </w:r>
            </w:hyperlink>
          </w:p>
        </w:tc>
      </w:tr>
      <w:tr>
        <w:trPr/>
        <w:tc>
          <w:tcPr>
            <w:noWrap/>
          </w:tcPr>
          <w:p>
            <w:pPr>
              <w:spacing w:after="200"/>
            </w:pPr>
            <w:hyperlink r:id="rId21" w:history="1">
              <w:r>
                <w:rPr>
                  <w:color w:val="1e198e"/>
                  <w:b w:val="1"/>
                  <w:bCs w:val="1"/>
                  <w:u w:val="single"/>
                </w:rPr>
                <w:t xml:space="preserve">Implication de l’usage des jumeaux numériques sur l’enseignement et l’apprentissage professionnels</w:t>
              </w:r>
            </w:hyperlink>
          </w:p>
          <w:p>
            <w:pPr/>
            <w:hyperlink r:id="rId22" w:history="1">
              <w:r>
                <w:rPr>
                  <w:color w:val="#410a8c"/>
                  <w:u w:val="single"/>
                </w:rPr>
                <w:t xml:space="preserve">Facon Cedric</w:t>
              </w:r>
            </w:hyperlink>
            <w:r>
              <w:rPr/>
              <w:t xml:space="preserve">,</w:t>
            </w:r>
            <w:hyperlink r:id="rId8" w:history="1">
              <w:r>
                <w:rPr>
                  <w:color w:val="#410a8c"/>
                  <w:u w:val="single"/>
                </w:rPr>
                <w:t xml:space="preserve">Solveig Fernagu</w:t>
              </w:r>
            </w:hyperlink>
          </w:p>
          <w:p>
            <w:pPr/>
            <w:r>
              <w:rPr>
                <w:i w:val="1"/>
                <w:iCs w:val="1"/>
              </w:rPr>
              <w:t xml:space="preserve">Stratégies numériques pour la promotion des compétences universitaires et scolaires du XXIe siècle : Design de nouveaux espaces digitaux et virtuels d'apprentissage et de formation</w:t>
            </w:r>
            <w:r>
              <w:rPr/>
              <w:t xml:space="preserve">, INSPE Université Cotre d'azur, 2023, Nice, France</w:t>
            </w:r>
          </w:p>
          <w:p>
            <w:pPr/>
            <w:r>
              <w:rPr/>
              <w:t xml:space="preserve">Communication dans un congrès</w:t>
            </w:r>
          </w:p>
          <w:p>
            <w:pPr/>
            <w:hyperlink r:id="rId21" w:history="1">
              <w:r>
                <w:rPr>
                  <w:color w:val="#410a8c"/>
                  <w:u w:val="single"/>
                </w:rPr>
                <w:t xml:space="preserve">hal-04105641v1</w:t>
              </w:r>
            </w:hyperlink>
          </w:p>
        </w:tc>
      </w:tr>
      <w:tr>
        <w:trPr/>
        <w:tc>
          <w:tcPr>
            <w:noWrap/>
          </w:tcPr>
          <w:p>
            <w:pPr>
              <w:spacing w:after="200"/>
            </w:pPr>
            <w:hyperlink r:id="rId23" w:history="1">
              <w:r>
                <w:rPr>
                  <w:color w:val="1e198e"/>
                  <w:b w:val="1"/>
                  <w:bCs w:val="1"/>
                  <w:u w:val="single"/>
                </w:rPr>
                <w:t xml:space="preserve">Définir et mettre en œuvre une pédagogie de l'alternance</w:t>
              </w:r>
            </w:hyperlink>
          </w:p>
          <w:p>
            <w:pPr/>
            <w:hyperlink r:id="rId8" w:history="1">
              <w:r>
                <w:rPr>
                  <w:color w:val="#410a8c"/>
                  <w:u w:val="single"/>
                </w:rPr>
                <w:t xml:space="preserve">Solveig Fernagu</w:t>
              </w:r>
            </w:hyperlink>
          </w:p>
          <w:p>
            <w:pPr/>
            <w:r>
              <w:rPr>
                <w:i w:val="1"/>
                <w:iCs w:val="1"/>
              </w:rPr>
              <w:t xml:space="preserve">Journées de l'apprentissage de l'enseignement catholique</w:t>
            </w:r>
            <w:r>
              <w:rPr/>
              <w:t xml:space="preserve">, Agence Excellence Pro, May 2023, Beffroi de Montrouge, Paris, France</w:t>
            </w:r>
          </w:p>
          <w:p>
            <w:pPr/>
            <w:r>
              <w:rPr/>
              <w:t xml:space="preserve">Communication dans un congrès</w:t>
            </w:r>
          </w:p>
          <w:p>
            <w:pPr/>
            <w:hyperlink r:id="rId23" w:history="1">
              <w:r>
                <w:rPr>
                  <w:color w:val="#410a8c"/>
                  <w:u w:val="single"/>
                </w:rPr>
                <w:t xml:space="preserve">hal-04117502v1</w:t>
              </w:r>
            </w:hyperlink>
          </w:p>
        </w:tc>
      </w:tr>
      <w:tr>
        <w:trPr/>
        <w:tc>
          <w:tcPr>
            <w:noWrap/>
          </w:tcPr>
          <w:p>
            <w:pPr>
              <w:spacing w:after="200"/>
            </w:pPr>
            <w:hyperlink r:id="rId24" w:history="1">
              <w:r>
                <w:rPr>
                  <w:color w:val="1e198e"/>
                  <w:b w:val="1"/>
                  <w:bCs w:val="1"/>
                  <w:u w:val="single"/>
                </w:rPr>
                <w:t xml:space="preserve">Nommer les compétences, évaluer les situations</w:t>
              </w:r>
            </w:hyperlink>
          </w:p>
          <w:p>
            <w:pPr/>
            <w:hyperlink r:id="rId8" w:history="1">
              <w:r>
                <w:rPr>
                  <w:color w:val="#410a8c"/>
                  <w:u w:val="single"/>
                </w:rPr>
                <w:t xml:space="preserve">Solveig Fernagu</w:t>
              </w:r>
            </w:hyperlink>
          </w:p>
          <w:p>
            <w:pPr/>
            <w:r>
              <w:rPr>
                <w:i w:val="1"/>
                <w:iCs w:val="1"/>
              </w:rPr>
              <w:t xml:space="preserve">Journée des acteurs de l'orientation</w:t>
            </w:r>
            <w:r>
              <w:rPr/>
              <w:t xml:space="preserve">, GREF Bretagne, 2022, Brest (France), France. https://www.youtube.com/watch?v=TVLA_dJWOU8</w:t>
            </w:r>
          </w:p>
          <w:p>
            <w:pPr/>
            <w:r>
              <w:rPr/>
              <w:t xml:space="preserve">Communication dans un congrès</w:t>
            </w:r>
          </w:p>
          <w:p>
            <w:pPr/>
            <w:hyperlink r:id="rId24" w:history="1">
              <w:r>
                <w:rPr>
                  <w:color w:val="#410a8c"/>
                  <w:u w:val="single"/>
                </w:rPr>
                <w:t xml:space="preserve">hal-04105613v1</w:t>
              </w:r>
            </w:hyperlink>
          </w:p>
        </w:tc>
      </w:tr>
      <w:tr>
        <w:trPr/>
        <w:tc>
          <w:tcPr>
            <w:noWrap/>
          </w:tcPr>
          <w:p>
            <w:pPr>
              <w:spacing w:after="200"/>
            </w:pPr>
            <w:hyperlink r:id="rId25" w:history="1">
              <w:r>
                <w:rPr>
                  <w:color w:val="1e198e"/>
                  <w:b w:val="1"/>
                  <w:bCs w:val="1"/>
                  <w:u w:val="single"/>
                </w:rPr>
                <w:t xml:space="preserve">Créer des environnements capacitants</w:t>
              </w:r>
            </w:hyperlink>
          </w:p>
          <w:p>
            <w:pPr/>
            <w:hyperlink r:id="rId8" w:history="1">
              <w:r>
                <w:rPr>
                  <w:color w:val="#410a8c"/>
                  <w:u w:val="single"/>
                </w:rPr>
                <w:t xml:space="preserve">Solveig Fernagu</w:t>
              </w:r>
            </w:hyperlink>
          </w:p>
          <w:p>
            <w:pPr/>
            <w:r>
              <w:rPr>
                <w:i w:val="1"/>
                <w:iCs w:val="1"/>
              </w:rPr>
              <w:t xml:space="preserve">Séminaire de l'UODC</w:t>
            </w:r>
            <w:r>
              <w:rPr/>
              <w:t xml:space="preserve">, Université Ouverte des Compétences, 2022, Paris, France</w:t>
            </w:r>
          </w:p>
          <w:p>
            <w:pPr/>
            <w:r>
              <w:rPr/>
              <w:t xml:space="preserve">Communication dans un congrès</w:t>
            </w:r>
          </w:p>
          <w:p>
            <w:pPr/>
            <w:hyperlink r:id="rId25" w:history="1">
              <w:r>
                <w:rPr>
                  <w:color w:val="#410a8c"/>
                  <w:u w:val="single"/>
                </w:rPr>
                <w:t xml:space="preserve">hal-04105604v1</w:t>
              </w:r>
            </w:hyperlink>
          </w:p>
        </w:tc>
      </w:tr>
      <w:tr>
        <w:trPr/>
        <w:tc>
          <w:tcPr>
            <w:noWrap/>
          </w:tcPr>
          <w:p>
            <w:pPr>
              <w:spacing w:after="200"/>
            </w:pPr>
            <w:hyperlink r:id="rId26" w:history="1">
              <w:r>
                <w:rPr>
                  <w:color w:val="1e198e"/>
                  <w:b w:val="1"/>
                  <w:bCs w:val="1"/>
                  <w:u w:val="single"/>
                </w:rPr>
                <w:t xml:space="preserve">Compétences et capabilités</w:t>
              </w:r>
            </w:hyperlink>
          </w:p>
          <w:p>
            <w:pPr/>
            <w:hyperlink r:id="rId8" w:history="1">
              <w:r>
                <w:rPr>
                  <w:color w:val="#410a8c"/>
                  <w:u w:val="single"/>
                </w:rPr>
                <w:t xml:space="preserve">Solveig Fernagu</w:t>
              </w:r>
            </w:hyperlink>
          </w:p>
          <w:p>
            <w:pPr/>
            <w:r>
              <w:rPr>
                <w:i w:val="1"/>
                <w:iCs w:val="1"/>
              </w:rPr>
              <w:t xml:space="preserve">Journées de la revue Savoirs</w:t>
            </w:r>
            <w:r>
              <w:rPr/>
              <w:t xml:space="preserve">, SAVOIRS; AIPREFA, 2022, Nanterre Université, France</w:t>
            </w:r>
          </w:p>
          <w:p>
            <w:pPr/>
            <w:r>
              <w:rPr/>
              <w:t xml:space="preserve">Communication dans un congrès</w:t>
            </w:r>
          </w:p>
          <w:p>
            <w:pPr/>
            <w:hyperlink r:id="rId26" w:history="1">
              <w:r>
                <w:rPr>
                  <w:color w:val="#410a8c"/>
                  <w:u w:val="single"/>
                </w:rPr>
                <w:t xml:space="preserve">hal-04105610v1</w:t>
              </w:r>
            </w:hyperlink>
          </w:p>
        </w:tc>
      </w:tr>
      <w:tr>
        <w:trPr/>
        <w:tc>
          <w:tcPr>
            <w:noWrap/>
          </w:tcPr>
          <w:p>
            <w:pPr>
              <w:spacing w:after="200"/>
            </w:pPr>
            <w:hyperlink r:id="rId27" w:history="1">
              <w:r>
                <w:rPr>
                  <w:color w:val="1e198e"/>
                  <w:b w:val="1"/>
                  <w:bCs w:val="1"/>
                  <w:u w:val="single"/>
                </w:rPr>
                <w:t xml:space="preserve">Comment le tutorat de l'apprentissage actif se transforme lors du passage à distance</w:t>
              </w:r>
            </w:hyperlink>
          </w:p>
          <w:p>
            <w:pPr/>
            <w:hyperlink r:id="rId28" w:history="1">
              <w:r>
                <w:rPr>
                  <w:color w:val="#410a8c"/>
                  <w:u w:val="single"/>
                </w:rPr>
                <w:t xml:space="preserve">Kister Mathieu</w:t>
              </w:r>
            </w:hyperlink>
            <w:r>
              <w:rPr/>
              <w:t xml:space="preserve">,</w:t>
            </w:r>
            <w:hyperlink r:id="rId8" w:history="1">
              <w:r>
                <w:rPr>
                  <w:color w:val="#410a8c"/>
                  <w:u w:val="single"/>
                </w:rPr>
                <w:t xml:space="preserve">Solveig Fernagu</w:t>
              </w:r>
            </w:hyperlink>
            <w:r>
              <w:rPr/>
              <w:t xml:space="preserve">,</w:t>
            </w:r>
            <w:hyperlink r:id="rId29" w:history="1">
              <w:r>
                <w:rPr>
                  <w:color w:val="#410a8c"/>
                  <w:u w:val="single"/>
                </w:rPr>
                <w:t xml:space="preserve">Bernard Blandin</w:t>
              </w:r>
            </w:hyperlink>
          </w:p>
          <w:p>
            <w:pPr/>
            <w:r>
              <w:rPr>
                <w:i w:val="1"/>
                <w:iCs w:val="1"/>
              </w:rPr>
              <w:t xml:space="preserve">AREF, Semaine internationale de l'éducation et de la formation</w:t>
            </w:r>
            <w:r>
              <w:rPr/>
              <w:t xml:space="preserve">, AREF, 2022, Lausanne, Suisse</w:t>
            </w:r>
          </w:p>
          <w:p>
            <w:pPr/>
            <w:r>
              <w:rPr/>
              <w:t xml:space="preserve">Communication dans un congrès</w:t>
            </w:r>
          </w:p>
          <w:p>
            <w:pPr/>
            <w:hyperlink r:id="rId27" w:history="1">
              <w:r>
                <w:rPr>
                  <w:color w:val="#410a8c"/>
                  <w:u w:val="single"/>
                </w:rPr>
                <w:t xml:space="preserve">hal-04105680v1</w:t>
              </w:r>
            </w:hyperlink>
          </w:p>
        </w:tc>
      </w:tr>
      <w:tr>
        <w:trPr/>
        <w:tc>
          <w:tcPr>
            <w:noWrap/>
          </w:tcPr>
          <w:p>
            <w:pPr>
              <w:spacing w:after="200"/>
            </w:pPr>
            <w:hyperlink r:id="rId30" w:history="1">
              <w:r>
                <w:rPr>
                  <w:color w:val="1e198e"/>
                  <w:b w:val="1"/>
                  <w:bCs w:val="1"/>
                  <w:u w:val="single"/>
                </w:rPr>
                <w:t xml:space="preserve">Comment développer un environnement de travail favorable au développement du pouvoir d'agir?</w:t>
              </w:r>
            </w:hyperlink>
          </w:p>
          <w:p>
            <w:pPr/>
            <w:hyperlink r:id="rId8" w:history="1">
              <w:r>
                <w:rPr>
                  <w:color w:val="#410a8c"/>
                  <w:u w:val="single"/>
                </w:rPr>
                <w:t xml:space="preserve">Solveig Fernagu</w:t>
              </w:r>
            </w:hyperlink>
          </w:p>
          <w:p>
            <w:pPr/>
            <w:r>
              <w:rPr>
                <w:i w:val="1"/>
                <w:iCs w:val="1"/>
              </w:rPr>
              <w:t xml:space="preserve">Séminaire du CVRH de Nancy</w:t>
            </w:r>
            <w:r>
              <w:rPr/>
              <w:t xml:space="preserve">, Ministère de la transition écologique et solidaire, 2022, Nancy (à distance), France</w:t>
            </w:r>
          </w:p>
          <w:p>
            <w:pPr/>
            <w:r>
              <w:rPr/>
              <w:t xml:space="preserve">Communication dans un congrès</w:t>
            </w:r>
          </w:p>
          <w:p>
            <w:pPr/>
            <w:hyperlink r:id="rId30" w:history="1">
              <w:r>
                <w:rPr>
                  <w:color w:val="#410a8c"/>
                  <w:u w:val="single"/>
                </w:rPr>
                <w:t xml:space="preserve">hal-04105621v1</w:t>
              </w:r>
            </w:hyperlink>
          </w:p>
        </w:tc>
      </w:tr>
      <w:tr>
        <w:trPr/>
        <w:tc>
          <w:tcPr>
            <w:noWrap/>
          </w:tcPr>
          <w:p>
            <w:pPr>
              <w:spacing w:after="200"/>
            </w:pPr>
            <w:hyperlink r:id="rId31" w:history="1">
              <w:r>
                <w:rPr>
                  <w:color w:val="1e198e"/>
                  <w:b w:val="1"/>
                  <w:bCs w:val="1"/>
                  <w:u w:val="single"/>
                </w:rPr>
                <w:t xml:space="preserve">Quelle vidéo pour confronter le style et les genres professionnels à des fins formatrices ou (auto)évaluatrices? (Symposium)</w:t>
              </w:r>
            </w:hyperlink>
          </w:p>
          <w:p>
            <w:pPr/>
            <w:hyperlink r:id="rId8" w:history="1">
              <w:r>
                <w:rPr>
                  <w:color w:val="#410a8c"/>
                  <w:u w:val="single"/>
                </w:rPr>
                <w:t xml:space="preserve">Solveig Fernagu</w:t>
              </w:r>
            </w:hyperlink>
          </w:p>
          <w:p>
            <w:pPr/>
            <w:r>
              <w:rPr>
                <w:i w:val="1"/>
                <w:iCs w:val="1"/>
              </w:rPr>
              <w:t xml:space="preserve">AUPTIC</w:t>
            </w:r>
            <w:r>
              <w:rPr/>
              <w:t xml:space="preserve">, 2022, Namur (Belgique), Belgique. https://sites.google.com/view/auptic2022/accueil</w:t>
            </w:r>
          </w:p>
          <w:p>
            <w:pPr/>
            <w:r>
              <w:rPr/>
              <w:t xml:space="preserve">Communication dans un congrès</w:t>
            </w:r>
          </w:p>
          <w:p>
            <w:pPr/>
            <w:hyperlink r:id="rId31" w:history="1">
              <w:r>
                <w:rPr>
                  <w:color w:val="#410a8c"/>
                  <w:u w:val="single"/>
                </w:rPr>
                <w:t xml:space="preserve">hal-04106978v1</w:t>
              </w:r>
            </w:hyperlink>
          </w:p>
        </w:tc>
      </w:tr>
      <w:tr>
        <w:trPr/>
        <w:tc>
          <w:tcPr>
            <w:noWrap/>
          </w:tcPr>
          <w:p>
            <w:pPr>
              <w:spacing w:after="200"/>
            </w:pPr>
            <w:hyperlink r:id="rId32" w:history="1">
              <w:r>
                <w:rPr>
                  <w:color w:val="1e198e"/>
                  <w:b w:val="1"/>
                  <w:bCs w:val="1"/>
                  <w:u w:val="single"/>
                </w:rPr>
                <w:t xml:space="preserve">VAE et Pouvoir d'agir</w:t>
              </w:r>
            </w:hyperlink>
          </w:p>
          <w:p>
            <w:pPr/>
            <w:hyperlink r:id="rId8" w:history="1">
              <w:r>
                <w:rPr>
                  <w:color w:val="#410a8c"/>
                  <w:u w:val="single"/>
                </w:rPr>
                <w:t xml:space="preserve">Solveig Fernagu</w:t>
              </w:r>
            </w:hyperlink>
          </w:p>
          <w:p>
            <w:pPr/>
            <w:r>
              <w:rPr>
                <w:i w:val="1"/>
                <w:iCs w:val="1"/>
              </w:rPr>
              <w:t xml:space="preserve">20 ans de la VAE</w:t>
            </w:r>
            <w:r>
              <w:rPr/>
              <w:t xml:space="preserve">, Via compétences, 2022, Lyon, France. https://www.youtube.com/watch?v=aKHgH_00d6o</w:t>
            </w:r>
          </w:p>
          <w:p>
            <w:pPr/>
            <w:r>
              <w:rPr/>
              <w:t xml:space="preserve">Communication dans un congrès</w:t>
            </w:r>
          </w:p>
          <w:p>
            <w:pPr/>
            <w:hyperlink r:id="rId32" w:history="1">
              <w:r>
                <w:rPr>
                  <w:color w:val="#410a8c"/>
                  <w:u w:val="single"/>
                </w:rPr>
                <w:t xml:space="preserve">hal-04105617v1</w:t>
              </w:r>
            </w:hyperlink>
          </w:p>
        </w:tc>
      </w:tr>
      <w:tr>
        <w:trPr/>
        <w:tc>
          <w:tcPr>
            <w:noWrap/>
          </w:tcPr>
          <w:p>
            <w:pPr>
              <w:spacing w:after="200"/>
            </w:pPr>
            <w:hyperlink r:id="rId33" w:history="1">
              <w:r>
                <w:rPr>
                  <w:color w:val="1e198e"/>
                  <w:b w:val="1"/>
                  <w:bCs w:val="1"/>
                  <w:u w:val="single"/>
                </w:rPr>
                <w:t xml:space="preserve">Nommer les compétences, évaluer les situations: l'approche par les capabilités</w:t>
              </w:r>
            </w:hyperlink>
          </w:p>
          <w:p>
            <w:pPr/>
            <w:hyperlink r:id="rId8" w:history="1">
              <w:r>
                <w:rPr>
                  <w:color w:val="#410a8c"/>
                  <w:u w:val="single"/>
                </w:rPr>
                <w:t xml:space="preserve">Solveig Fernagu</w:t>
              </w:r>
            </w:hyperlink>
          </w:p>
          <w:p>
            <w:pPr/>
            <w:r>
              <w:rPr>
                <w:i w:val="1"/>
                <w:iCs w:val="1"/>
              </w:rPr>
              <w:t xml:space="preserve">20 ans de la VAE</w:t>
            </w:r>
            <w:r>
              <w:rPr/>
              <w:t xml:space="preserve">, réseau des Dispositifs académiques de validation des acquis, Oct 2022, Lilles, France</w:t>
            </w:r>
          </w:p>
          <w:p>
            <w:pPr/>
            <w:r>
              <w:rPr/>
              <w:t xml:space="preserve">Communication dans un congrès</w:t>
            </w:r>
          </w:p>
          <w:p>
            <w:pPr/>
            <w:hyperlink r:id="rId33" w:history="1">
              <w:r>
                <w:rPr>
                  <w:color w:val="#410a8c"/>
                  <w:u w:val="single"/>
                </w:rPr>
                <w:t xml:space="preserve">hal-04105608v1</w:t>
              </w:r>
            </w:hyperlink>
          </w:p>
        </w:tc>
      </w:tr>
      <w:tr>
        <w:trPr/>
        <w:tc>
          <w:tcPr>
            <w:noWrap/>
          </w:tcPr>
          <w:p>
            <w:pPr>
              <w:spacing w:after="200"/>
            </w:pPr>
            <w:hyperlink r:id="rId34" w:history="1">
              <w:r>
                <w:rPr>
                  <w:color w:val="1e198e"/>
                  <w:b w:val="1"/>
                  <w:bCs w:val="1"/>
                  <w:u w:val="single"/>
                </w:rPr>
                <w:t xml:space="preserve">L'efficacité de la collaboration relève-t-elle d'une cognition partagée? (atelier)</w:t>
              </w:r>
            </w:hyperlink>
          </w:p>
          <w:p>
            <w:pPr/>
            <w:hyperlink r:id="rId8" w:history="1">
              <w:r>
                <w:rPr>
                  <w:color w:val="#410a8c"/>
                  <w:u w:val="single"/>
                </w:rPr>
                <w:t xml:space="preserve">Solveig Fernagu</w:t>
              </w:r>
            </w:hyperlink>
          </w:p>
          <w:p>
            <w:pPr/>
            <w:r>
              <w:rPr>
                <w:i w:val="1"/>
                <w:iCs w:val="1"/>
              </w:rPr>
              <w:t xml:space="preserve">NEO SAI</w:t>
            </w:r>
            <w:r>
              <w:rPr/>
              <w:t xml:space="preserve">, CESI, 2022, Paris, France. https://lineact.cesi.fr/publications/actes-du-colloque-neo-sai-2020-comprendre-et-construire-les-nouvelles-situations-dapprentissage-instrumentees/</w:t>
            </w:r>
          </w:p>
          <w:p>
            <w:pPr/>
            <w:r>
              <w:rPr/>
              <w:t xml:space="preserve">Communication dans un congrès</w:t>
            </w:r>
          </w:p>
          <w:p>
            <w:pPr/>
            <w:hyperlink r:id="rId34" w:history="1">
              <w:r>
                <w:rPr>
                  <w:color w:val="#410a8c"/>
                  <w:u w:val="single"/>
                </w:rPr>
                <w:t xml:space="preserve">hal-04106980v1</w:t>
              </w:r>
            </w:hyperlink>
          </w:p>
        </w:tc>
      </w:tr>
      <w:tr>
        <w:trPr/>
        <w:tc>
          <w:tcPr>
            <w:noWrap/>
          </w:tcPr>
          <w:p>
            <w:pPr>
              <w:spacing w:after="200"/>
            </w:pPr>
            <w:hyperlink r:id="rId35" w:history="1">
              <w:r>
                <w:rPr>
                  <w:color w:val="1e198e"/>
                  <w:b w:val="1"/>
                  <w:bCs w:val="1"/>
                  <w:u w:val="single"/>
                </w:rPr>
                <w:t xml:space="preserve">La compétence en (dé)construction</w:t>
              </w:r>
            </w:hyperlink>
          </w:p>
          <w:p>
            <w:pPr/>
            <w:hyperlink r:id="rId8" w:history="1">
              <w:r>
                <w:rPr>
                  <w:color w:val="#410a8c"/>
                  <w:u w:val="single"/>
                </w:rPr>
                <w:t xml:space="preserve">Solveig Fernagu</w:t>
              </w:r>
            </w:hyperlink>
          </w:p>
          <w:p>
            <w:pPr/>
            <w:r>
              <w:rPr>
                <w:i w:val="1"/>
                <w:iCs w:val="1"/>
              </w:rPr>
              <w:t xml:space="preserve">Séminaire de l'IFERE</w:t>
            </w:r>
            <w:r>
              <w:rPr/>
              <w:t xml:space="preserve">, Université Sorbonne 1, 2021, Paris, France</w:t>
            </w:r>
          </w:p>
          <w:p>
            <w:pPr/>
            <w:r>
              <w:rPr/>
              <w:t xml:space="preserve">Communication dans un congrès</w:t>
            </w:r>
          </w:p>
          <w:p>
            <w:pPr/>
            <w:hyperlink r:id="rId35" w:history="1">
              <w:r>
                <w:rPr>
                  <w:color w:val="#410a8c"/>
                  <w:u w:val="single"/>
                </w:rPr>
                <w:t xml:space="preserve">hal-04105642v1</w:t>
              </w:r>
            </w:hyperlink>
          </w:p>
        </w:tc>
      </w:tr>
      <w:tr>
        <w:trPr/>
        <w:tc>
          <w:tcPr>
            <w:noWrap/>
          </w:tcPr>
          <w:p>
            <w:pPr>
              <w:spacing w:after="200"/>
            </w:pPr>
            <w:hyperlink r:id="rId36" w:history="1">
              <w:r>
                <w:rPr>
                  <w:color w:val="1e198e"/>
                  <w:b w:val="1"/>
                  <w:bCs w:val="1"/>
                  <w:u w:val="single"/>
                </w:rPr>
                <w:t xml:space="preserve">Expérience apprenant</w:t>
              </w:r>
            </w:hyperlink>
          </w:p>
          <w:p>
            <w:pPr/>
            <w:hyperlink r:id="rId8" w:history="1">
              <w:r>
                <w:rPr>
                  <w:color w:val="#410a8c"/>
                  <w:u w:val="single"/>
                </w:rPr>
                <w:t xml:space="preserve">Solveig Fernagu</w:t>
              </w:r>
            </w:hyperlink>
          </w:p>
          <w:p>
            <w:pPr/>
            <w:r>
              <w:rPr>
                <w:i w:val="1"/>
                <w:iCs w:val="1"/>
              </w:rPr>
              <w:t xml:space="preserve">Séminaire recherche</w:t>
            </w:r>
            <w:r>
              <w:rPr/>
              <w:t xml:space="preserve">, Conseil et Recherche, 2019, Paris, France. https://www.conseil-et-recherche.com/experience-apprenant</w:t>
            </w:r>
          </w:p>
          <w:p>
            <w:pPr/>
            <w:r>
              <w:rPr/>
              <w:t xml:space="preserve">Communication dans un congrès</w:t>
            </w:r>
          </w:p>
          <w:p>
            <w:pPr/>
            <w:hyperlink r:id="rId36" w:history="1">
              <w:r>
                <w:rPr>
                  <w:color w:val="#410a8c"/>
                  <w:u w:val="single"/>
                </w:rPr>
                <w:t xml:space="preserve">hal-04106996v1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Concevoir des LMS capacitants : une démarche pédagogique et ergonomique</w:t>
              </w:r>
            </w:hyperlink>
          </w:p>
          <w:p>
            <w:pPr/>
            <w:hyperlink r:id="rId38" w:history="1">
              <w:r>
                <w:rPr>
                  <w:color w:val="#410a8c"/>
                  <w:u w:val="single"/>
                </w:rPr>
                <w:t xml:space="preserve">Lucie Cuvelier</w:t>
              </w:r>
            </w:hyperlink>
            <w:r>
              <w:rPr/>
              <w:t xml:space="preserve">,</w:t>
            </w:r>
            <w:hyperlink r:id="rId8" w:history="1">
              <w:r>
                <w:rPr>
                  <w:color w:val="#410a8c"/>
                  <w:u w:val="single"/>
                </w:rPr>
                <w:t xml:space="preserve">Solveig Fernagu</w:t>
              </w:r>
            </w:hyperlink>
            <w:r>
              <w:rPr/>
              <w:t xml:space="preserve">,</w:t>
            </w:r>
            <w:hyperlink r:id="rId12" w:history="1">
              <w:r>
                <w:rPr>
                  <w:color w:val="#410a8c"/>
                  <w:u w:val="single"/>
                </w:rPr>
                <w:t xml:space="preserve">Marion Paggetti</w:t>
              </w:r>
            </w:hyperlink>
          </w:p>
          <w:p>
            <w:pPr/>
            <w:r>
              <w:rPr>
                <w:i w:val="1"/>
                <w:iCs w:val="1"/>
              </w:rPr>
              <w:t xml:space="preserve">Le Learning Management System dans l'enseignement supérieur. Boule à facettes technopédagogiques</w:t>
            </w:r>
            <w:r>
              <w:rPr/>
              <w:t xml:space="preserve">, Presses des Mines, pp.53-68, 2025, 9782385426224</w:t>
            </w:r>
          </w:p>
          <w:p>
            <w:pPr/>
            <w:r>
              <w:rPr/>
              <w:t xml:space="preserve">Chapitre d'ouvrage</w:t>
            </w:r>
          </w:p>
          <w:p>
            <w:pPr/>
            <w:hyperlink r:id="rId37" w:history="1">
              <w:r>
                <w:rPr>
                  <w:color w:val="#410a8c"/>
                  <w:u w:val="single"/>
                </w:rPr>
                <w:t xml:space="preserve">hal-04989449v1</w:t>
              </w:r>
            </w:hyperlink>
          </w:p>
        </w:tc>
      </w:tr>
      <w:tr>
        <w:trPr/>
        <w:tc>
          <w:tcPr>
            <w:noWrap/>
          </w:tcPr>
          <w:p>
            <w:pPr>
              <w:spacing w:after="200"/>
            </w:pPr>
            <w:hyperlink r:id="rId39" w:history="1">
              <w:r>
                <w:rPr>
                  <w:color w:val="1e198e"/>
                  <w:b w:val="1"/>
                  <w:bCs w:val="1"/>
                  <w:u w:val="single"/>
                </w:rPr>
                <w:t xml:space="preserve">Pour une pédagogie des conditions d'apprentissage en milieu organisationnel</w:t>
              </w:r>
            </w:hyperlink>
          </w:p>
          <w:p>
            <w:pPr/>
            <w:hyperlink r:id="rId8" w:history="1">
              <w:r>
                <w:rPr>
                  <w:color w:val="#410a8c"/>
                  <w:u w:val="single"/>
                </w:rPr>
                <w:t xml:space="preserve">Solveig Fernagu</w:t>
              </w:r>
            </w:hyperlink>
          </w:p>
          <w:p>
            <w:pPr/>
            <w:r>
              <w:rPr/>
              <w:t xml:space="preserve">PUL. </w:t>
            </w:r>
            <w:r>
              <w:rPr>
                <w:i w:val="1"/>
                <w:iCs w:val="1"/>
              </w:rPr>
              <w:t xml:space="preserve">Adultes et formation</w:t>
            </w:r>
            <w:r>
              <w:rPr/>
              <w:t xml:space="preserve">, </w:t>
            </w:r>
            <w:hyperlink r:id="rId40" w:history="1">
              <w:r>
                <w:rPr>
                  <w:color w:val="#410a8c"/>
                  <w:u w:val="single"/>
                </w:rPr>
                <w:t xml:space="preserve">Presses Universitaires de Louvain</w:t>
              </w:r>
            </w:hyperlink>
            <w:r>
              <w:rPr/>
              <w:t xml:space="preserve">, https://uclouvain.be/fr/facultes/psp/edef/actualites/adultes-et-formation-un-ouvrage-coedite-par-f-de-viron-o-collard-bovy-et-a-jezegou.html, 2022, 978-2-39061-215-5</w:t>
            </w:r>
          </w:p>
          <w:p>
            <w:pPr/>
            <w:r>
              <w:rPr/>
              <w:t xml:space="preserve">Chapitre d'ouvrage</w:t>
            </w:r>
          </w:p>
          <w:p>
            <w:pPr/>
            <w:hyperlink r:id="rId39" w:history="1">
              <w:r>
                <w:rPr>
                  <w:color w:val="#410a8c"/>
                  <w:u w:val="single"/>
                </w:rPr>
                <w:t xml:space="preserve">hal-04104905v1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Professionnalisation et environnement capacitant, l'exemple des pédagogies de l'alternance</w:t>
              </w:r>
            </w:hyperlink>
          </w:p>
          <w:p>
            <w:pPr/>
            <w:hyperlink r:id="rId8" w:history="1">
              <w:r>
                <w:rPr>
                  <w:color w:val="#410a8c"/>
                  <w:u w:val="single"/>
                </w:rPr>
                <w:t xml:space="preserve">Solveig Fernagu</w:t>
              </w:r>
            </w:hyperlink>
          </w:p>
          <w:p>
            <w:pPr/>
            <w:r>
              <w:rPr/>
              <w:t xml:space="preserve">2025</w:t>
            </w:r>
          </w:p>
          <w:p>
            <w:pPr/>
            <w:r>
              <w:rPr/>
              <w:t xml:space="preserve">Autre publication scientifique</w:t>
            </w:r>
          </w:p>
          <w:p>
            <w:pPr/>
            <w:hyperlink r:id="rId41" w:history="1">
              <w:r>
                <w:rPr>
                  <w:color w:val="#410a8c"/>
                  <w:u w:val="single"/>
                </w:rPr>
                <w:t xml:space="preserve">hal-05249555v1</w:t>
              </w:r>
            </w:hyperlink>
          </w:p>
        </w:tc>
      </w:tr>
      <w:tr>
        <w:trPr/>
        <w:tc>
          <w:tcPr>
            <w:noWrap/>
          </w:tcPr>
          <w:p>
            <w:pPr>
              <w:spacing w:after="200"/>
            </w:pPr>
            <w:hyperlink r:id="rId42" w:history="1">
              <w:r>
                <w:rPr>
                  <w:color w:val="1e198e"/>
                  <w:b w:val="1"/>
                  <w:bCs w:val="1"/>
                  <w:u w:val="single"/>
                </w:rPr>
                <w:t xml:space="preserve">Bibliographie complète issue de la revue de littérature - Annexe à l'article &amp;quot;Distinguer les &amp;quot;Soft-Skills&amp;quot; d'autres construits&amp;quot; - Revue Savoirs</w:t>
              </w:r>
            </w:hyperlink>
          </w:p>
          <w:p>
            <w:pPr/>
            <w:hyperlink r:id="rId29" w:history="1">
              <w:r>
                <w:rPr>
                  <w:color w:val="#410a8c"/>
                  <w:u w:val="single"/>
                </w:rPr>
                <w:t xml:space="preserve">Bernard Blandin</w:t>
              </w:r>
            </w:hyperlink>
            <w:r>
              <w:rPr/>
              <w:t xml:space="preserve">,</w:t>
            </w:r>
            <w:hyperlink r:id="rId8" w:history="1">
              <w:r>
                <w:rPr>
                  <w:color w:val="#410a8c"/>
                  <w:u w:val="single"/>
                </w:rPr>
                <w:t xml:space="preserve">Solveig Fernagu</w:t>
              </w:r>
            </w:hyperlink>
            <w:r>
              <w:rPr/>
              <w:t xml:space="preserve">,</w:t>
            </w:r>
            <w:hyperlink r:id="rId43" w:history="1">
              <w:r>
                <w:rPr>
                  <w:color w:val="#410a8c"/>
                  <w:u w:val="single"/>
                </w:rPr>
                <w:t xml:space="preserve">Stéphanie Buisine</w:t>
              </w:r>
            </w:hyperlink>
            <w:r>
              <w:rPr/>
              <w:t xml:space="preserve">,</w:t>
            </w:r>
            <w:hyperlink r:id="rId44" w:history="1">
              <w:r>
                <w:rPr>
                  <w:color w:val="#410a8c"/>
                  <w:u w:val="single"/>
                </w:rPr>
                <w:t xml:space="preserve">Celine Viazzi</w:t>
              </w:r>
            </w:hyperlink>
          </w:p>
          <w:p>
            <w:pPr/>
            <w:r>
              <w:rPr/>
              <w:t xml:space="preserve">2024</w:t>
            </w:r>
          </w:p>
          <w:p>
            <w:pPr/>
            <w:r>
              <w:rPr/>
              <w:t xml:space="preserve">Autre publication scientifique</w:t>
            </w:r>
          </w:p>
          <w:p>
            <w:pPr/>
            <w:hyperlink r:id="rId42" w:history="1">
              <w:r>
                <w:rPr>
                  <w:color w:val="#410a8c"/>
                  <w:u w:val="single"/>
                </w:rPr>
                <w:t xml:space="preserve">halshs-04678048v2</w:t>
              </w:r>
            </w:hyperlink>
          </w:p>
        </w:tc>
      </w:tr>
      <w:tr>
        <w:trPr/>
        <w:tc>
          <w:tcPr>
            <w:noWrap/>
          </w:tcPr>
          <w:p>
            <w:pPr>
              <w:spacing w:after="200"/>
            </w:pPr>
            <w:hyperlink r:id="rId45" w:history="1">
              <w:r>
                <w:rPr>
                  <w:color w:val="1e198e"/>
                  <w:b w:val="1"/>
                  <w:bCs w:val="1"/>
                  <w:u w:val="single"/>
                </w:rPr>
                <w:t xml:space="preserve">L'autodétermination en quelques minutes</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5" w:history="1">
              <w:r>
                <w:rPr>
                  <w:color w:val="#410a8c"/>
                  <w:u w:val="single"/>
                </w:rPr>
                <w:t xml:space="preserve">hal-04106999v1</w:t>
              </w:r>
            </w:hyperlink>
          </w:p>
        </w:tc>
      </w:tr>
      <w:tr>
        <w:trPr/>
        <w:tc>
          <w:tcPr>
            <w:noWrap/>
          </w:tcPr>
          <w:p>
            <w:pPr>
              <w:spacing w:after="200"/>
            </w:pPr>
            <w:hyperlink r:id="rId46" w:history="1">
              <w:r>
                <w:rPr>
                  <w:color w:val="1e198e"/>
                  <w:b w:val="1"/>
                  <w:bCs w:val="1"/>
                  <w:u w:val="single"/>
                </w:rPr>
                <w:t xml:space="preserve">L'apprenance en quelques minutes</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6" w:history="1">
              <w:r>
                <w:rPr>
                  <w:color w:val="#410a8c"/>
                  <w:u w:val="single"/>
                </w:rPr>
                <w:t xml:space="preserve">hal-04107000v1</w:t>
              </w:r>
            </w:hyperlink>
          </w:p>
        </w:tc>
      </w:tr>
      <w:tr>
        <w:trPr/>
        <w:tc>
          <w:tcPr>
            <w:noWrap/>
          </w:tcPr>
          <w:p>
            <w:pPr>
              <w:spacing w:after="200"/>
            </w:pPr>
            <w:hyperlink r:id="rId47" w:history="1">
              <w:r>
                <w:rPr>
                  <w:color w:val="1e198e"/>
                  <w:b w:val="1"/>
                  <w:bCs w:val="1"/>
                  <w:u w:val="single"/>
                </w:rPr>
                <w:t xml:space="preserve">Les capabilités en 4 minutes</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7" w:history="1">
              <w:r>
                <w:rPr>
                  <w:color w:val="#410a8c"/>
                  <w:u w:val="single"/>
                </w:rPr>
                <w:t xml:space="preserve">hal-04107004v1</w:t>
              </w:r>
            </w:hyperlink>
          </w:p>
        </w:tc>
      </w:tr>
      <w:tr>
        <w:trPr/>
        <w:tc>
          <w:tcPr>
            <w:noWrap/>
          </w:tcPr>
          <w:p>
            <w:pPr>
              <w:spacing w:after="200"/>
            </w:pPr>
            <w:hyperlink r:id="rId48" w:history="1">
              <w:r>
                <w:rPr>
                  <w:color w:val="1e198e"/>
                  <w:b w:val="1"/>
                  <w:bCs w:val="1"/>
                  <w:u w:val="single"/>
                </w:rPr>
                <w:t xml:space="preserve">Motivation et volition en 1 minute</w:t>
              </w:r>
            </w:hyperlink>
          </w:p>
          <w:p>
            <w:pPr/>
            <w:hyperlink r:id="rId8" w:history="1">
              <w:r>
                <w:rPr>
                  <w:color w:val="#410a8c"/>
                  <w:u w:val="single"/>
                </w:rPr>
                <w:t xml:space="preserve">Solveig Fernagu</w:t>
              </w:r>
            </w:hyperlink>
          </w:p>
          <w:p>
            <w:pPr/>
            <w:r>
              <w:rPr/>
              <w:t xml:space="preserve">2020, https://www.conseil-et-recherche.com/experience-apprenant</w:t>
            </w:r>
          </w:p>
          <w:p>
            <w:pPr/>
            <w:r>
              <w:rPr/>
              <w:t xml:space="preserve">Autre publication scientifique</w:t>
            </w:r>
          </w:p>
          <w:p>
            <w:pPr/>
            <w:hyperlink r:id="rId48" w:history="1">
              <w:r>
                <w:rPr>
                  <w:color w:val="#410a8c"/>
                  <w:u w:val="single"/>
                </w:rPr>
                <w:t xml:space="preserve">hal-04107003v1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Des Jumeaux Numériques d'Enseignement : entre instrument et finalité de l'acte éducatif</w:t>
              </w:r>
            </w:hyperlink>
          </w:p>
          <w:p>
            <w:pPr/>
            <w:hyperlink r:id="rId38" w:history="1">
              <w:r>
                <w:rPr>
                  <w:color w:val="#410a8c"/>
                  <w:u w:val="single"/>
                </w:rPr>
                <w:t xml:space="preserve">Lucie Cuvelier</w:t>
              </w:r>
            </w:hyperlink>
            <w:r>
              <w:rPr/>
              <w:t xml:space="preserve">,</w:t>
            </w:r>
            <w:hyperlink r:id="rId12" w:history="1">
              <w:r>
                <w:rPr>
                  <w:color w:val="#410a8c"/>
                  <w:u w:val="single"/>
                </w:rPr>
                <w:t xml:space="preserve">Marion Paggetti</w:t>
              </w:r>
            </w:hyperlink>
            <w:r>
              <w:rPr/>
              <w:t xml:space="preserve">,</w:t>
            </w:r>
            <w:hyperlink r:id="rId8" w:history="1">
              <w:r>
                <w:rPr>
                  <w:color w:val="#410a8c"/>
                  <w:u w:val="single"/>
                </w:rPr>
                <w:t xml:space="preserve">Solveig Fernagu</w:t>
              </w:r>
            </w:hyperlink>
            <w:r>
              <w:rPr/>
              <w:t xml:space="preserve">,</w:t>
            </w:r>
            <w:hyperlink r:id="rId50" w:history="1">
              <w:r>
                <w:rPr>
                  <w:color w:val="#410a8c"/>
                  <w:u w:val="single"/>
                </w:rPr>
                <w:t xml:space="preserve">David Garcia</w:t>
              </w:r>
            </w:hyperlink>
          </w:p>
          <w:p>
            <w:pPr/>
            <w:r>
              <w:rPr>
                <w:i w:val="1"/>
                <w:iCs w:val="1"/>
              </w:rPr>
              <w:t xml:space="preserve">Pratiques de formation/Analyses : Revue internationale de sciences humaines et sociales</w:t>
            </w:r>
            <w:r>
              <w:rPr/>
              <w:t xml:space="preserve">, 2025, 71, https://www.pratiquesdeformation.fr/1008</w:t>
            </w:r>
          </w:p>
          <w:p>
            <w:pPr/>
            <w:r>
              <w:rPr/>
              <w:t xml:space="preserve">Article dans une revue</w:t>
            </w:r>
          </w:p>
          <w:p>
            <w:pPr/>
            <w:hyperlink r:id="rId49" w:history="1">
              <w:r>
                <w:rPr>
                  <w:color w:val="#410a8c"/>
                  <w:u w:val="single"/>
                </w:rPr>
                <w:t xml:space="preserve">hal-05450350v1</w:t>
              </w:r>
            </w:hyperlink>
          </w:p>
        </w:tc>
      </w:tr>
      <w:tr>
        <w:trPr/>
        <w:tc>
          <w:tcPr>
            <w:noWrap/>
          </w:tcPr>
          <w:p>
            <w:pPr>
              <w:spacing w:after="200"/>
            </w:pPr>
            <w:hyperlink r:id="rId51" w:history="1">
              <w:r>
                <w:rPr>
                  <w:color w:val="1e198e"/>
                  <w:b w:val="1"/>
                  <w:bCs w:val="1"/>
                  <w:u w:val="single"/>
                </w:rPr>
                <w:t xml:space="preserve">Ingénierie pédagogique et technologies émergentes : défis et leviers d’action identifiés dans la conception de Jumeaux d’Enseignement Numériques Immersifs et Interactifs</w:t>
              </w:r>
            </w:hyperlink>
          </w:p>
          <w:p>
            <w:pPr/>
            <w:hyperlink r:id="rId52" w:history="1">
              <w:r>
                <w:rPr>
                  <w:color w:val="#410a8c"/>
                  <w:u w:val="single"/>
                </w:rPr>
                <w:t xml:space="preserve">Natacha Dangouloff</w:t>
              </w:r>
            </w:hyperlink>
            <w:r>
              <w:rPr/>
              <w:t xml:space="preserve">,</w:t>
            </w:r>
            <w:hyperlink r:id="rId38" w:history="1">
              <w:r>
                <w:rPr>
                  <w:color w:val="#410a8c"/>
                  <w:u w:val="single"/>
                </w:rPr>
                <w:t xml:space="preserve">Lucie Cuvelier</w:t>
              </w:r>
            </w:hyperlink>
            <w:r>
              <w:rPr/>
              <w:t xml:space="preserve">,</w:t>
            </w:r>
            <w:hyperlink r:id="rId8" w:history="1">
              <w:r>
                <w:rPr>
                  <w:color w:val="#410a8c"/>
                  <w:u w:val="single"/>
                </w:rPr>
                <w:t xml:space="preserve">Solveig Fernagu</w:t>
              </w:r>
            </w:hyperlink>
          </w:p>
          <w:p>
            <w:pPr/>
            <w:r>
              <w:rPr>
                <w:i w:val="1"/>
                <w:iCs w:val="1"/>
              </w:rPr>
              <w:t xml:space="preserve">médiations &amp; médiatisations</w:t>
            </w:r>
            <w:r>
              <w:rPr/>
              <w:t xml:space="preserve">, A paraître</w:t>
            </w:r>
          </w:p>
          <w:p>
            <w:pPr/>
            <w:r>
              <w:rPr/>
              <w:t xml:space="preserve">Article dans une revue</w:t>
            </w:r>
          </w:p>
          <w:p>
            <w:pPr/>
            <w:hyperlink r:id="rId51" w:history="1">
              <w:r>
                <w:rPr>
                  <w:color w:val="#410a8c"/>
                  <w:u w:val="single"/>
                </w:rPr>
                <w:t xml:space="preserve">hal-04812356v1</w:t>
              </w:r>
            </w:hyperlink>
          </w:p>
        </w:tc>
      </w:tr>
      <w:tr>
        <w:trPr/>
        <w:tc>
          <w:tcPr>
            <w:noWrap/>
          </w:tcPr>
          <w:p>
            <w:pPr>
              <w:spacing w:after="200"/>
            </w:pPr>
            <w:hyperlink r:id="rId53" w:history="1">
              <w:r>
                <w:rPr>
                  <w:color w:val="1e198e"/>
                  <w:b w:val="1"/>
                  <w:bCs w:val="1"/>
                  <w:u w:val="single"/>
                </w:rPr>
                <w:t xml:space="preserve">Ingénierie pédagogique et technologies émergentes : défis et leviers d’action identifiés dans la conception de jumeaux d’enseignement numériques immersifs et interactifs</w:t>
              </w:r>
            </w:hyperlink>
          </w:p>
          <w:p>
            <w:pPr/>
            <w:hyperlink r:id="rId52" w:history="1">
              <w:r>
                <w:rPr>
                  <w:color w:val="#410a8c"/>
                  <w:u w:val="single"/>
                </w:rPr>
                <w:t xml:space="preserve">Natacha Dangouloff</w:t>
              </w:r>
            </w:hyperlink>
            <w:r>
              <w:rPr/>
              <w:t xml:space="preserve">,</w:t>
            </w:r>
            <w:hyperlink r:id="rId38" w:history="1">
              <w:r>
                <w:rPr>
                  <w:color w:val="#410a8c"/>
                  <w:u w:val="single"/>
                </w:rPr>
                <w:t xml:space="preserve">Lucie Cuvelier</w:t>
              </w:r>
            </w:hyperlink>
            <w:r>
              <w:rPr/>
              <w:t xml:space="preserve">,</w:t>
            </w:r>
            <w:hyperlink r:id="rId8" w:history="1">
              <w:r>
                <w:rPr>
                  <w:color w:val="#410a8c"/>
                  <w:u w:val="single"/>
                </w:rPr>
                <w:t xml:space="preserve">Solveig Fernagu</w:t>
              </w:r>
            </w:hyperlink>
          </w:p>
          <w:p>
            <w:pPr/>
            <w:r>
              <w:rPr>
                <w:i w:val="1"/>
                <w:iCs w:val="1"/>
              </w:rPr>
              <w:t xml:space="preserve">Médiations et médiatisations - Revue internationale sur le numérique en éducation et communication</w:t>
            </w:r>
            <w:r>
              <w:rPr/>
              <w:t xml:space="preserve">, 2025, 20, pp.54 -71. </w:t>
            </w:r>
            <w:hyperlink r:id="rId54" w:history="1">
              <w:r>
                <w:rPr>
                  <w:color w:val="#410a8c"/>
                  <w:u w:val="single"/>
                </w:rPr>
                <w:t xml:space="preserve">⟨10.52358/mm.vi20.439⟩</w:t>
              </w:r>
            </w:hyperlink>
          </w:p>
          <w:p>
            <w:pPr/>
            <w:r>
              <w:rPr/>
              <w:t xml:space="preserve">Article dans une revue</w:t>
            </w:r>
          </w:p>
          <w:p>
            <w:pPr/>
            <w:hyperlink r:id="rId53" w:history="1">
              <w:r>
                <w:rPr>
                  <w:color w:val="#410a8c"/>
                  <w:u w:val="single"/>
                </w:rPr>
                <w:t xml:space="preserve">hal-05450429v1</w:t>
              </w:r>
            </w:hyperlink>
          </w:p>
        </w:tc>
      </w:tr>
      <w:tr>
        <w:trPr/>
        <w:tc>
          <w:tcPr>
            <w:noWrap/>
          </w:tcPr>
          <w:p>
            <w:pPr>
              <w:spacing w:after="200"/>
            </w:pPr>
            <w:hyperlink r:id="rId55" w:history="1">
              <w:r>
                <w:rPr>
                  <w:color w:val="1e198e"/>
                  <w:b w:val="1"/>
                  <w:bCs w:val="1"/>
                  <w:u w:val="single"/>
                </w:rPr>
                <w:t xml:space="preserve">Interface engineering and hybridisation of training systems: Prospects for trainer training</w:t>
              </w:r>
            </w:hyperlink>
          </w:p>
          <w:p>
            <w:pPr/>
            <w:hyperlink r:id="rId14" w:history="1">
              <w:r>
                <w:rPr>
                  <w:color w:val="#410a8c"/>
                  <w:u w:val="single"/>
                </w:rPr>
                <w:t xml:space="preserve">Marie Bluteau</w:t>
              </w:r>
            </w:hyperlink>
            <w:r>
              <w:rPr/>
              <w:t xml:space="preserve">,</w:t>
            </w:r>
            <w:hyperlink r:id="rId8" w:history="1">
              <w:r>
                <w:rPr>
                  <w:color w:val="#410a8c"/>
                  <w:u w:val="single"/>
                </w:rPr>
                <w:t xml:space="preserve">Solveig Fernagu</w:t>
              </w:r>
            </w:hyperlink>
          </w:p>
          <w:p>
            <w:pPr/>
            <w:r>
              <w:rPr>
                <w:i w:val="1"/>
                <w:iCs w:val="1"/>
              </w:rPr>
              <w:t xml:space="preserve">Médiations et médiatisations - Revue internationale sur le numérique en éducation et communication</w:t>
            </w:r>
            <w:r>
              <w:rPr/>
              <w:t xml:space="preserve">, 2025, 20, pp.32-53. </w:t>
            </w:r>
            <w:hyperlink r:id="rId56" w:history="1">
              <w:r>
                <w:rPr>
                  <w:color w:val="#410a8c"/>
                  <w:u w:val="single"/>
                </w:rPr>
                <w:t xml:space="preserve">⟨10.52358/mm.vi20.436⟩</w:t>
              </w:r>
            </w:hyperlink>
          </w:p>
          <w:p>
            <w:pPr/>
            <w:r>
              <w:rPr/>
              <w:t xml:space="preserve">Article dans une revue</w:t>
            </w:r>
          </w:p>
          <w:p>
            <w:pPr/>
            <w:hyperlink r:id="rId55" w:history="1">
              <w:r>
                <w:rPr>
                  <w:color w:val="#410a8c"/>
                  <w:u w:val="single"/>
                </w:rPr>
                <w:t xml:space="preserve">hal-05073860v1</w:t>
              </w:r>
            </w:hyperlink>
          </w:p>
        </w:tc>
      </w:tr>
      <w:tr>
        <w:trPr/>
        <w:tc>
          <w:tcPr>
            <w:noWrap/>
          </w:tcPr>
          <w:p>
            <w:pPr>
              <w:spacing w:after="200"/>
            </w:pPr>
            <w:hyperlink r:id="rId57" w:history="1">
              <w:r>
                <w:rPr>
                  <w:color w:val="1e198e"/>
                  <w:b w:val="1"/>
                  <w:bCs w:val="1"/>
                  <w:u w:val="single"/>
                </w:rPr>
                <w:t xml:space="preserve">Environnement capacitant et pouvoir d’agir :une grille de lecture utile pour manager les talents</w:t>
              </w:r>
            </w:hyperlink>
          </w:p>
          <w:p>
            <w:pPr/>
            <w:hyperlink r:id="rId8" w:history="1">
              <w:r>
                <w:rPr>
                  <w:color w:val="#410a8c"/>
                  <w:u w:val="single"/>
                </w:rPr>
                <w:t xml:space="preserve">Solveig Fernagu</w:t>
              </w:r>
            </w:hyperlink>
          </w:p>
          <w:p>
            <w:pPr/>
            <w:r>
              <w:rPr>
                <w:i w:val="1"/>
                <w:iCs w:val="1"/>
              </w:rPr>
              <w:t xml:space="preserve">Soins Cadres</w:t>
            </w:r>
            <w:r>
              <w:rPr/>
              <w:t xml:space="preserve">, 2023, 32 (143), pp.29 - 32</w:t>
            </w:r>
          </w:p>
          <w:p>
            <w:pPr/>
            <w:r>
              <w:rPr/>
              <w:t xml:space="preserve">Article dans une revue</w:t>
            </w:r>
          </w:p>
          <w:p>
            <w:pPr/>
            <w:hyperlink r:id="rId57" w:history="1">
              <w:r>
                <w:rPr>
                  <w:color w:val="#410a8c"/>
                  <w:u w:val="single"/>
                </w:rPr>
                <w:t xml:space="preserve">hal-04106993v1</w:t>
              </w:r>
            </w:hyperlink>
          </w:p>
        </w:tc>
      </w:tr>
      <w:tr>
        <w:trPr/>
        <w:tc>
          <w:tcPr>
            <w:noWrap/>
          </w:tcPr>
          <w:p>
            <w:pPr>
              <w:spacing w:after="200"/>
            </w:pPr>
            <w:hyperlink r:id="rId58" w:history="1">
              <w:r>
                <w:rPr>
                  <w:color w:val="1e198e"/>
                  <w:b w:val="1"/>
                  <w:bCs w:val="1"/>
                  <w:u w:val="single"/>
                </w:rPr>
                <w:t xml:space="preserve">Sujets capables et environnements capacitants: des cadres pour penser les situations d'apprentissage pour et dans le travail</w:t>
              </w:r>
            </w:hyperlink>
          </w:p>
          <w:p>
            <w:pPr/>
            <w:hyperlink r:id="rId38" w:history="1">
              <w:r>
                <w:rPr>
                  <w:color w:val="#410a8c"/>
                  <w:u w:val="single"/>
                </w:rPr>
                <w:t xml:space="preserve">Lucie Cuvelier</w:t>
              </w:r>
            </w:hyperlink>
            <w:r>
              <w:rPr/>
              <w:t xml:space="preserve">,</w:t>
            </w:r>
            <w:hyperlink r:id="rId8" w:history="1">
              <w:r>
                <w:rPr>
                  <w:color w:val="#410a8c"/>
                  <w:u w:val="single"/>
                </w:rPr>
                <w:t xml:space="preserve">Solveig Fernagu</w:t>
              </w:r>
            </w:hyperlink>
          </w:p>
          <w:p>
            <w:pPr/>
            <w:r>
              <w:rPr>
                <w:i w:val="1"/>
                <w:iCs w:val="1"/>
              </w:rPr>
              <w:t xml:space="preserve">TransFormation. Recherches en éducation des adultes</w:t>
            </w:r>
            <w:r>
              <w:rPr/>
              <w:t xml:space="preserve">, 2023, 1 (25), https://transformations.univ-lille.fr/index.php/TF/issue/view/87</w:t>
            </w:r>
          </w:p>
          <w:p>
            <w:pPr/>
            <w:r>
              <w:rPr/>
              <w:t xml:space="preserve">Article dans une revue</w:t>
            </w:r>
          </w:p>
          <w:p>
            <w:pPr/>
            <w:hyperlink r:id="rId58" w:history="1">
              <w:r>
                <w:rPr>
                  <w:color w:val="#410a8c"/>
                  <w:u w:val="single"/>
                </w:rPr>
                <w:t xml:space="preserve">hal-04105646v1</w:t>
              </w:r>
            </w:hyperlink>
          </w:p>
        </w:tc>
      </w:tr>
      <w:tr>
        <w:trPr/>
        <w:tc>
          <w:tcPr>
            <w:noWrap/>
          </w:tcPr>
          <w:p>
            <w:pPr>
              <w:spacing w:after="200"/>
            </w:pPr>
            <w:hyperlink r:id="rId59" w:history="1">
              <w:r>
                <w:rPr>
                  <w:color w:val="1e198e"/>
                  <w:b w:val="1"/>
                  <w:bCs w:val="1"/>
                  <w:u w:val="single"/>
                </w:rPr>
                <w:t xml:space="preserve">(Se) Trans-Former par le travail</w:t>
              </w:r>
            </w:hyperlink>
          </w:p>
          <w:p>
            <w:pPr/>
            <w:hyperlink r:id="rId60" w:history="1">
              <w:r>
                <w:rPr>
                  <w:color w:val="#410a8c"/>
                  <w:u w:val="single"/>
                </w:rPr>
                <w:t xml:space="preserve">Najoua Mohib</w:t>
              </w:r>
            </w:hyperlink>
            <w:r>
              <w:rPr/>
              <w:t xml:space="preserve">,</w:t>
            </w:r>
            <w:hyperlink r:id="rId8" w:history="1">
              <w:r>
                <w:rPr>
                  <w:color w:val="#410a8c"/>
                  <w:u w:val="single"/>
                </w:rPr>
                <w:t xml:space="preserve">Solveig Fernagu</w:t>
              </w:r>
            </w:hyperlink>
          </w:p>
          <w:p>
            <w:pPr/>
            <w:r>
              <w:rPr>
                <w:i w:val="1"/>
                <w:iCs w:val="1"/>
              </w:rPr>
              <w:t xml:space="preserve">TransFormations : Recherche en éducation et formation des adultes</w:t>
            </w:r>
            <w:r>
              <w:rPr/>
              <w:t xml:space="preserve">, 2021, 2 (22)</w:t>
            </w:r>
          </w:p>
          <w:p>
            <w:pPr/>
            <w:r>
              <w:rPr/>
              <w:t xml:space="preserve">Article dans une revue</w:t>
            </w:r>
          </w:p>
          <w:p>
            <w:pPr/>
            <w:hyperlink r:id="rId59" w:history="1">
              <w:r>
                <w:rPr>
                  <w:color w:val="#410a8c"/>
                  <w:u w:val="single"/>
                </w:rPr>
                <w:t xml:space="preserve">hal-03417907v1</w:t>
              </w:r>
            </w:hyperlink>
          </w:p>
        </w:tc>
      </w:tr>
      <w:tr>
        <w:trPr/>
        <w:tc>
          <w:tcPr>
            <w:noWrap/>
          </w:tcPr>
          <w:p>
            <w:pPr>
              <w:spacing w:after="200"/>
            </w:pPr>
            <w:hyperlink r:id="rId61" w:history="1">
              <w:r>
                <w:rPr>
                  <w:color w:val="1e198e"/>
                  <w:b w:val="1"/>
                  <w:bCs w:val="1"/>
                  <w:u w:val="single"/>
                </w:rPr>
                <w:t xml:space="preserve">L'approche par les capabilités au prisme de l'industrialisation des process de formation</w:t>
              </w:r>
            </w:hyperlink>
          </w:p>
          <w:p>
            <w:pPr/>
            <w:hyperlink r:id="rId8" w:history="1">
              <w:r>
                <w:rPr>
                  <w:color w:val="#410a8c"/>
                  <w:u w:val="single"/>
                </w:rPr>
                <w:t xml:space="preserve">Solveig Fernagu</w:t>
              </w:r>
            </w:hyperlink>
          </w:p>
          <w:p>
            <w:pPr/>
            <w:r>
              <w:rPr>
                <w:i w:val="1"/>
                <w:iCs w:val="1"/>
              </w:rPr>
              <w:t xml:space="preserve">INFFO Formation</w:t>
            </w:r>
            <w:r>
              <w:rPr/>
              <w:t xml:space="preserve">, 2020, 980</w:t>
            </w:r>
          </w:p>
          <w:p>
            <w:pPr/>
            <w:r>
              <w:rPr/>
              <w:t xml:space="preserve">Article dans une revue</w:t>
            </w:r>
          </w:p>
          <w:p>
            <w:pPr/>
            <w:hyperlink r:id="rId61" w:history="1">
              <w:r>
                <w:rPr>
                  <w:color w:val="#410a8c"/>
                  <w:u w:val="single"/>
                </w:rPr>
                <w:t xml:space="preserve">hal-04104892v1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Educational digital twins (EDT) to a sustainable future? Between promises and reality</w:t>
              </w:r>
            </w:hyperlink>
          </w:p>
          <w:p>
            <w:pPr/>
            <w:hyperlink r:id="rId38" w:history="1">
              <w:r>
                <w:rPr>
                  <w:color w:val="#410a8c"/>
                  <w:u w:val="single"/>
                </w:rPr>
                <w:t xml:space="preserve">Lucie Cuvelier</w:t>
              </w:r>
            </w:hyperlink>
            <w:r>
              <w:rPr/>
              <w:t xml:space="preserve">,</w:t>
            </w:r>
            <w:hyperlink r:id="rId8" w:history="1">
              <w:r>
                <w:rPr>
                  <w:color w:val="#410a8c"/>
                  <w:u w:val="single"/>
                </w:rPr>
                <w:t xml:space="preserve">Solveig Fernagu</w:t>
              </w:r>
            </w:hyperlink>
            <w:r>
              <w:rPr/>
              <w:t xml:space="preserve">,</w:t>
            </w:r>
            <w:hyperlink r:id="rId22" w:history="1">
              <w:r>
                <w:rPr>
                  <w:color w:val="#410a8c"/>
                  <w:u w:val="single"/>
                </w:rPr>
                <w:t xml:space="preserve">Facon Cedric</w:t>
              </w:r>
            </w:hyperlink>
            <w:r>
              <w:rPr/>
              <w:t xml:space="preserve">,</w:t>
            </w:r>
            <w:hyperlink r:id="rId52" w:history="1">
              <w:r>
                <w:rPr>
                  <w:color w:val="#410a8c"/>
                  <w:u w:val="single"/>
                </w:rPr>
                <w:t xml:space="preserve">Natacha Dangouloff</w:t>
              </w:r>
            </w:hyperlink>
          </w:p>
          <w:p>
            <w:pPr/>
            <w:r>
              <w:rPr>
                <w:i w:val="1"/>
                <w:iCs w:val="1"/>
              </w:rPr>
              <w:t xml:space="preserve">European Conference on Cognitive Ergonomics</w:t>
            </w:r>
            <w:r>
              <w:rPr/>
              <w:t xml:space="preserve">, Oct 2024, Paris, France. </w:t>
            </w:r>
          </w:p>
          <w:p>
            <w:pPr/>
            <w:r>
              <w:rPr/>
              <w:t xml:space="preserve">Poster de conférence</w:t>
            </w:r>
          </w:p>
          <w:p>
            <w:pPr/>
            <w:hyperlink r:id="rId62" w:history="1">
              <w:r>
                <w:rPr>
                  <w:color w:val="#410a8c"/>
                  <w:u w:val="single"/>
                </w:rPr>
                <w:t xml:space="preserve">hal-05450403v1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Livre Blanc « Enseigner avec des jumeaux numériques immersifs et interactifs »</w:t>
              </w:r>
            </w:hyperlink>
          </w:p>
          <w:p>
            <w:pPr/>
            <w:hyperlink r:id="rId22" w:history="1">
              <w:r>
                <w:rPr>
                  <w:color w:val="#410a8c"/>
                  <w:u w:val="single"/>
                </w:rPr>
                <w:t xml:space="preserve">Facon Cedric</w:t>
              </w:r>
            </w:hyperlink>
            <w:r>
              <w:rPr/>
              <w:t xml:space="preserve">,</w:t>
            </w:r>
            <w:hyperlink r:id="rId8" w:history="1">
              <w:r>
                <w:rPr>
                  <w:color w:val="#410a8c"/>
                  <w:u w:val="single"/>
                </w:rPr>
                <w:t xml:space="preserve">Solveig Fernagu</w:t>
              </w:r>
            </w:hyperlink>
          </w:p>
          <w:p>
            <w:pPr/>
            <w:r>
              <w:rPr/>
              <w:t xml:space="preserve">CESI. 2023, https://reliam.ensam.eu/items/b5cbc1ac-ac22-4622-8068-908b974cae77</w:t>
            </w:r>
          </w:p>
          <w:p>
            <w:pPr/>
            <w:r>
              <w:rPr/>
              <w:t xml:space="preserve">Rapport</w:t>
            </w:r>
          </w:p>
          <w:p>
            <w:pPr/>
            <w:hyperlink r:id="rId63" w:history="1">
              <w:r>
                <w:rPr>
                  <w:color w:val="#410a8c"/>
                  <w:u w:val="single"/>
                </w:rPr>
                <w:t xml:space="preserve">hal-04105705v1</w:t>
              </w:r>
            </w:hyperlink>
          </w:p>
        </w:tc>
      </w:tr>
      <w:tr>
        <w:trPr/>
        <w:tc>
          <w:tcPr>
            <w:noWrap/>
          </w:tcPr>
          <w:p>
            <w:pPr>
              <w:spacing w:after="200"/>
            </w:pPr>
            <w:hyperlink r:id="rId64" w:history="1">
              <w:r>
                <w:rPr>
                  <w:color w:val="1e198e"/>
                  <w:b w:val="1"/>
                  <w:bCs w:val="1"/>
                  <w:u w:val="single"/>
                </w:rPr>
                <w:t xml:space="preserve">Pédagogie de l'alternance: guide pratique</w:t>
              </w:r>
            </w:hyperlink>
          </w:p>
          <w:p>
            <w:pPr/>
            <w:hyperlink r:id="rId8" w:history="1">
              <w:r>
                <w:rPr>
                  <w:color w:val="#410a8c"/>
                  <w:u w:val="single"/>
                </w:rPr>
                <w:t xml:space="preserve">Solveig Fernagu</w:t>
              </w:r>
            </w:hyperlink>
            <w:r>
              <w:rPr/>
              <w:t xml:space="preserve">,</w:t>
            </w:r>
            <w:hyperlink r:id="rId65" w:history="1">
              <w:r>
                <w:rPr>
                  <w:color w:val="#410a8c"/>
                  <w:u w:val="single"/>
                </w:rPr>
                <w:t xml:space="preserve">Azzano Luccrezia</w:t>
              </w:r>
            </w:hyperlink>
            <w:r>
              <w:rPr/>
              <w:t xml:space="preserve">,</w:t>
            </w:r>
            <w:hyperlink r:id="rId66" w:history="1">
              <w:r>
                <w:rPr>
                  <w:color w:val="#410a8c"/>
                  <w:u w:val="single"/>
                </w:rPr>
                <w:t xml:space="preserve">Laurent Laforet</w:t>
              </w:r>
            </w:hyperlink>
            <w:r>
              <w:rPr/>
              <w:t xml:space="preserve">,</w:t>
            </w:r>
            <w:hyperlink r:id="rId67" w:history="1">
              <w:r>
                <w:rPr>
                  <w:color w:val="#410a8c"/>
                  <w:u w:val="single"/>
                </w:rPr>
                <w:t xml:space="preserve">Yann Serreau</w:t>
              </w:r>
            </w:hyperlink>
          </w:p>
          <w:p>
            <w:pPr/>
            <w:r>
              <w:rPr/>
              <w:t xml:space="preserve">CESI; OPCO2i; Observatoire Paritaire des compétences de la Métallurgie. 2022, https://www.observatoire-metallurgie.fr/analyses-previsions/pedagogie-de-lalternance</w:t>
            </w:r>
          </w:p>
          <w:p>
            <w:pPr/>
            <w:r>
              <w:rPr/>
              <w:t xml:space="preserve">Rapport</w:t>
            </w:r>
          </w:p>
          <w:p>
            <w:pPr/>
            <w:hyperlink r:id="rId64" w:history="1">
              <w:r>
                <w:rPr>
                  <w:color w:val="#410a8c"/>
                  <w:u w:val="single"/>
                </w:rPr>
                <w:t xml:space="preserve">hal-04105708v1</w:t>
              </w:r>
            </w:hyperlink>
          </w:p>
        </w:tc>
      </w:tr>
      <w:tr>
        <w:trPr/>
        <w:tc>
          <w:tcPr>
            <w:noWrap/>
          </w:tcPr>
          <w:p>
            <w:pPr>
              <w:spacing w:after="200"/>
            </w:pPr>
            <w:hyperlink r:id="rId68" w:history="1">
              <w:r>
                <w:rPr>
                  <w:color w:val="1e198e"/>
                  <w:b w:val="1"/>
                  <w:bCs w:val="1"/>
                  <w:u w:val="single"/>
                </w:rPr>
                <w:t xml:space="preserve">ÉTAT DE L'ART DE LA PÉDAGOGIE DE L'ALTERNANCE : ENJEUX, PRATIQUES ET PRINCIPES DIRECTEURS</w:t>
              </w:r>
            </w:hyperlink>
          </w:p>
          <w:p>
            <w:pPr/>
            <w:hyperlink r:id="rId8" w:history="1">
              <w:r>
                <w:rPr>
                  <w:color w:val="#410a8c"/>
                  <w:u w:val="single"/>
                </w:rPr>
                <w:t xml:space="preserve">Solveig Fernagu</w:t>
              </w:r>
            </w:hyperlink>
            <w:r>
              <w:rPr/>
              <w:t xml:space="preserve">,</w:t>
            </w:r>
            <w:hyperlink r:id="rId29" w:history="1">
              <w:r>
                <w:rPr>
                  <w:color w:val="#410a8c"/>
                  <w:u w:val="single"/>
                </w:rPr>
                <w:t xml:space="preserve">Bernard Blandin</w:t>
              </w:r>
            </w:hyperlink>
          </w:p>
          <w:p>
            <w:pPr/>
            <w:r>
              <w:rPr/>
              <w:t xml:space="preserve">CESI; OPCO2I; Observatoire paritaire des compétences de la métallurgie. 2022</w:t>
            </w:r>
          </w:p>
          <w:p>
            <w:pPr/>
            <w:r>
              <w:rPr/>
              <w:t xml:space="preserve">Rapport</w:t>
            </w:r>
          </w:p>
          <w:p>
            <w:pPr/>
            <w:hyperlink r:id="rId68" w:history="1">
              <w:r>
                <w:rPr>
                  <w:color w:val="#410a8c"/>
                  <w:u w:val="single"/>
                </w:rPr>
                <w:t xml:space="preserve">hal-04105707v1</w:t>
              </w:r>
            </w:hyperlink>
          </w:p>
        </w:tc>
      </w:tr>
      <w:tr>
        <w:trPr/>
        <w:tc>
          <w:tcPr>
            <w:noWrap/>
          </w:tcPr>
          <w:p>
            <w:pPr>
              <w:spacing w:after="200"/>
            </w:pPr>
            <w:hyperlink r:id="rId69" w:history="1">
              <w:r>
                <w:rPr>
                  <w:color w:val="1e198e"/>
                  <w:b w:val="1"/>
                  <w:bCs w:val="1"/>
                  <w:u w:val="single"/>
                </w:rPr>
                <w:t xml:space="preserve">Rapport de thèse : Loic MARTIN, De l’appropriation de l’environnement informatique à l’environnement numérique de travail chez les cadres de santé de proximité : influence des environnements capacitants et des facteurs de conversion, Université de Rouen, Sous la direction de Thierry Ardouin</w:t>
              </w:r>
            </w:hyperlink>
          </w:p>
          <w:p>
            <w:pPr/>
            <w:hyperlink r:id="rId8" w:history="1">
              <w:r>
                <w:rPr>
                  <w:color w:val="#410a8c"/>
                  <w:u w:val="single"/>
                </w:rPr>
                <w:t xml:space="preserve">Solveig Fernagu</w:t>
              </w:r>
            </w:hyperlink>
          </w:p>
          <w:p>
            <w:pPr/>
            <w:r>
              <w:rPr/>
              <w:t xml:space="preserve">Université de Rouen. 2021, https://www.theses.fr/2021NORMR080</w:t>
            </w:r>
          </w:p>
          <w:p>
            <w:pPr/>
            <w:r>
              <w:rPr/>
              <w:t xml:space="preserve">Rapport</w:t>
            </w:r>
          </w:p>
          <w:p>
            <w:pPr/>
            <w:hyperlink r:id="rId69" w:history="1">
              <w:r>
                <w:rPr>
                  <w:color w:val="#410a8c"/>
                  <w:u w:val="single"/>
                </w:rPr>
                <w:t xml:space="preserve">hal-04107008v1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Environnement d'apprentissage et design capacitant: enjeux pour l'enseignement et la formation en contexte de crise</w:t>
              </w:r>
            </w:hyperlink>
          </w:p>
          <w:p>
            <w:pPr/>
            <w:hyperlink r:id="rId71" w:history="1">
              <w:r>
                <w:rPr>
                  <w:color w:val="#410a8c"/>
                  <w:u w:val="single"/>
                </w:rPr>
                <w:t xml:space="preserve">Solange Ciavaldini-Cartaut</w:t>
              </w:r>
            </w:hyperlink>
            <w:r>
              <w:rPr/>
              <w:t xml:space="preserve">,</w:t>
            </w:r>
            <w:hyperlink r:id="rId8" w:history="1">
              <w:r>
                <w:rPr>
                  <w:color w:val="#410a8c"/>
                  <w:u w:val="single"/>
                </w:rPr>
                <w:t xml:space="preserve">Solveig Fernagu</w:t>
              </w:r>
            </w:hyperlink>
          </w:p>
          <w:p>
            <w:pPr/>
            <w:r>
              <w:rPr>
                <w:i w:val="1"/>
                <w:iCs w:val="1"/>
              </w:rPr>
              <w:t xml:space="preserve">Revue Phronesis</w:t>
            </w:r>
            <w:r>
              <w:rPr/>
              <w:t xml:space="preserve">, 4 (11), http://www.revue-phronesis.com/environnements-dapprentissage-et-design-capacitant-enjeux-pour-lenseignement-et-la-formation-en-contexte-de-crise/, 2022</w:t>
            </w:r>
          </w:p>
          <w:p>
            <w:pPr/>
            <w:r>
              <w:rPr/>
              <w:t xml:space="preserve">N°spécial de revue/special issue</w:t>
            </w:r>
          </w:p>
          <w:p>
            <w:pPr/>
            <w:hyperlink r:id="rId70" w:history="1">
              <w:r>
                <w:rPr>
                  <w:color w:val="#410a8c"/>
                  <w:u w:val="single"/>
                </w:rPr>
                <w:t xml:space="preserve">hal-04104961v1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Construire de environnements de formation capacitants</w:t>
              </w:r>
            </w:hyperlink>
          </w:p>
          <w:p>
            <w:pPr/>
            <w:hyperlink r:id="rId8" w:history="1">
              <w:r>
                <w:rPr>
                  <w:color w:val="#410a8c"/>
                  <w:u w:val="single"/>
                </w:rPr>
                <w:t xml:space="preserve">Solveig Fernagu</w:t>
              </w:r>
            </w:hyperlink>
          </w:p>
          <w:p>
            <w:pPr/>
            <w:r>
              <w:rPr/>
              <w:t xml:space="preserve">Master. Lyon, France. 2022</w:t>
            </w:r>
          </w:p>
          <w:p>
            <w:pPr/>
            <w:r>
              <w:rPr/>
              <w:t xml:space="preserve">Cours</w:t>
            </w:r>
          </w:p>
          <w:p>
            <w:pPr/>
            <w:hyperlink r:id="rId72" w:history="1">
              <w:r>
                <w:rPr>
                  <w:color w:val="#410a8c"/>
                  <w:u w:val="single"/>
                </w:rPr>
                <w:t xml:space="preserve">hal-04105626v1</w:t>
              </w:r>
            </w:hyperlink>
          </w:p>
        </w:tc>
      </w:tr>
      <w:tr>
        <w:trPr/>
        <w:tc>
          <w:tcPr>
            <w:noWrap/>
          </w:tcPr>
          <w:p>
            <w:pPr>
              <w:spacing w:after="200"/>
            </w:pPr>
            <w:hyperlink r:id="rId73" w:history="1">
              <w:r>
                <w:rPr>
                  <w:color w:val="1e198e"/>
                  <w:b w:val="1"/>
                  <w:bCs w:val="1"/>
                  <w:u w:val="single"/>
                </w:rPr>
                <w:t xml:space="preserve">Construire des environnements de formation capacitants</w:t>
              </w:r>
            </w:hyperlink>
          </w:p>
          <w:p>
            <w:pPr/>
            <w:hyperlink r:id="rId8" w:history="1">
              <w:r>
                <w:rPr>
                  <w:color w:val="#410a8c"/>
                  <w:u w:val="single"/>
                </w:rPr>
                <w:t xml:space="preserve">Solveig Fernagu</w:t>
              </w:r>
            </w:hyperlink>
          </w:p>
          <w:p>
            <w:pPr/>
            <w:r>
              <w:rPr/>
              <w:t xml:space="preserve">École thématique. ANFRA CHAINGY, France. 2021</w:t>
            </w:r>
          </w:p>
          <w:p>
            <w:pPr/>
            <w:r>
              <w:rPr/>
              <w:t xml:space="preserve">Cours</w:t>
            </w:r>
          </w:p>
          <w:p>
            <w:pPr/>
            <w:hyperlink r:id="rId73" w:history="1">
              <w:r>
                <w:rPr>
                  <w:color w:val="#410a8c"/>
                  <w:u w:val="single"/>
                </w:rPr>
                <w:t xml:space="preserve">hal-04105637v1</w:t>
              </w:r>
            </w:hyperlink>
          </w:p>
        </w:tc>
      </w:tr>
      <w:tr>
        <w:trPr/>
        <w:tc>
          <w:tcPr>
            <w:noWrap/>
          </w:tcPr>
          <w:p>
            <w:pPr>
              <w:spacing w:after="200"/>
            </w:pPr>
            <w:hyperlink r:id="rId74" w:history="1">
              <w:r>
                <w:rPr>
                  <w:color w:val="1e198e"/>
                  <w:b w:val="1"/>
                  <w:bCs w:val="1"/>
                  <w:u w:val="single"/>
                </w:rPr>
                <w:t xml:space="preserve">De l'organisation apprenante aux environnements capacitants</w:t>
              </w:r>
            </w:hyperlink>
          </w:p>
          <w:p>
            <w:pPr/>
            <w:hyperlink r:id="rId8" w:history="1">
              <w:r>
                <w:rPr>
                  <w:color w:val="#410a8c"/>
                  <w:u w:val="single"/>
                </w:rPr>
                <w:t xml:space="preserve">Solveig Fernagu</w:t>
              </w:r>
            </w:hyperlink>
          </w:p>
          <w:p>
            <w:pPr/>
            <w:r>
              <w:rPr/>
              <w:t xml:space="preserve">Doctorat. Conférence invitée, Chaire de Sciences infirmières, Paris Sorbonne, France. 2020</w:t>
            </w:r>
          </w:p>
          <w:p>
            <w:pPr/>
            <w:r>
              <w:rPr/>
              <w:t xml:space="preserve">Cours</w:t>
            </w:r>
          </w:p>
          <w:p>
            <w:pPr/>
            <w:hyperlink r:id="rId74" w:history="1">
              <w:r>
                <w:rPr>
                  <w:color w:val="#410a8c"/>
                  <w:u w:val="single"/>
                </w:rPr>
                <w:t xml:space="preserve">hal-04105606v1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Tout problème de compétences ne relève pas d'un problème de formation</w:t>
              </w:r>
            </w:hyperlink>
          </w:p>
          <w:p>
            <w:pPr/>
            <w:hyperlink r:id="rId8" w:history="1">
              <w:r>
                <w:rPr>
                  <w:color w:val="#410a8c"/>
                  <w:u w:val="single"/>
                </w:rPr>
                <w:t xml:space="preserve">Solveig Fernagu</w:t>
              </w:r>
            </w:hyperlink>
          </w:p>
          <w:p>
            <w:pPr/>
            <w:r>
              <w:rPr/>
              <w:t xml:space="preserve">2022</w:t>
            </w:r>
          </w:p>
          <w:p>
            <w:pPr/>
            <w:r>
              <w:rPr/>
              <w:t xml:space="preserve">Article de blog scientifique</w:t>
            </w:r>
          </w:p>
          <w:p>
            <w:pPr/>
            <w:hyperlink r:id="rId75" w:history="1">
              <w:r>
                <w:rPr>
                  <w:color w:val="#410a8c"/>
                  <w:u w:val="single"/>
                </w:rPr>
                <w:t xml:space="preserve">hal-04104878v1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Question(s) de transformation en éducation et en formation des adultes. TransFormations, 1(22). Université de Lille</w:t>
              </w:r>
            </w:hyperlink>
          </w:p>
          <w:p>
            <w:pPr/>
            <w:hyperlink r:id="rId60" w:history="1">
              <w:r>
                <w:rPr>
                  <w:color w:val="#410a8c"/>
                  <w:u w:val="single"/>
                </w:rPr>
                <w:t xml:space="preserve">Najoua Mohib</w:t>
              </w:r>
            </w:hyperlink>
            <w:r>
              <w:rPr/>
              <w:t xml:space="preserve">,</w:t>
            </w:r>
            <w:hyperlink r:id="rId8" w:history="1">
              <w:r>
                <w:rPr>
                  <w:color w:val="#410a8c"/>
                  <w:u w:val="single"/>
                </w:rPr>
                <w:t xml:space="preserve">Solveig Fernagu</w:t>
              </w:r>
            </w:hyperlink>
          </w:p>
          <w:p>
            <w:pPr/>
            <w:r>
              <w:rPr/>
              <w:t xml:space="preserve">2021</w:t>
            </w:r>
          </w:p>
          <w:p>
            <w:pPr/>
            <w:r>
              <w:rPr/>
              <w:t xml:space="preserve">Ouvrages</w:t>
            </w:r>
          </w:p>
          <w:p>
            <w:pPr/>
            <w:hyperlink r:id="rId76" w:history="1">
              <w:r>
                <w:rPr>
                  <w:color w:val="#410a8c"/>
                  <w:u w:val="single"/>
                </w:rPr>
                <w:t xml:space="preserve">hal-03417892v1</w:t>
              </w:r>
            </w:hyperlink>
          </w:p>
        </w:tc>
      </w:tr>
      <w:tr>
        <w:trPr/>
        <w:tc>
          <w:tcPr>
            <w:noWrap/>
          </w:tcPr>
          <w:p>
            <w:pPr>
              <w:spacing w:after="200"/>
            </w:pPr>
            <w:hyperlink r:id="rId77" w:history="1">
              <w:r>
                <w:rPr>
                  <w:color w:val="1e198e"/>
                  <w:b w:val="1"/>
                  <w:bCs w:val="1"/>
                  <w:u w:val="single"/>
                </w:rPr>
                <w:t xml:space="preserve">Question(s) de transformation en éducation et en formation des adultes. TransFormations, 2(22). Université de Lille</w:t>
              </w:r>
            </w:hyperlink>
          </w:p>
          <w:p>
            <w:pPr/>
            <w:hyperlink r:id="rId8" w:history="1">
              <w:r>
                <w:rPr>
                  <w:color w:val="#410a8c"/>
                  <w:u w:val="single"/>
                </w:rPr>
                <w:t xml:space="preserve">Solveig Fernagu</w:t>
              </w:r>
            </w:hyperlink>
            <w:r>
              <w:rPr/>
              <w:t xml:space="preserve">,</w:t>
            </w:r>
            <w:hyperlink r:id="rId60" w:history="1">
              <w:r>
                <w:rPr>
                  <w:color w:val="#410a8c"/>
                  <w:u w:val="single"/>
                </w:rPr>
                <w:t xml:space="preserve">Najoua Mohib</w:t>
              </w:r>
            </w:hyperlink>
          </w:p>
          <w:p>
            <w:pPr/>
            <w:r>
              <w:rPr/>
              <w:t xml:space="preserve">2021</w:t>
            </w:r>
          </w:p>
          <w:p>
            <w:pPr/>
            <w:r>
              <w:rPr/>
              <w:t xml:space="preserve">Ouvrages</w:t>
            </w:r>
          </w:p>
          <w:p>
            <w:pPr/>
            <w:hyperlink r:id="rId77" w:history="1">
              <w:r>
                <w:rPr>
                  <w:color w:val="#410a8c"/>
                  <w:u w:val="single"/>
                </w:rPr>
                <w:t xml:space="preserve">hal-03417893v1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17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9595v1" TargetMode="External"/><Relationship Id="rId8" Type="http://schemas.openxmlformats.org/officeDocument/2006/relationships/hyperlink" Target="https://hal.science/search/index/?q=*&amp;authFullName_s=Solveig Fernagu" TargetMode="External"/><Relationship Id="rId9" Type="http://schemas.openxmlformats.org/officeDocument/2006/relationships/hyperlink" Target="https://hal.science/hal-05249630v1" TargetMode="External"/><Relationship Id="rId10" Type="http://schemas.openxmlformats.org/officeDocument/2006/relationships/hyperlink" Target="https://hal.science/hal-05249691v1" TargetMode="External"/><Relationship Id="rId11" Type="http://schemas.openxmlformats.org/officeDocument/2006/relationships/hyperlink" Target="https://hal.science/search/index/?q=*&amp;authFullName_s=Agathe Hell" TargetMode="External"/><Relationship Id="rId12" Type="http://schemas.openxmlformats.org/officeDocument/2006/relationships/hyperlink" Target="https://hal.science/search/index/?q=*&amp;authFullName_s=Marion Paggetti" TargetMode="External"/><Relationship Id="rId13" Type="http://schemas.openxmlformats.org/officeDocument/2006/relationships/hyperlink" Target="https://hal.science/hal-05249662v1" TargetMode="External"/><Relationship Id="rId14" Type="http://schemas.openxmlformats.org/officeDocument/2006/relationships/hyperlink" Target="https://hal.science/search/index/?q=*&amp;authFullName_s=Marie Bluteau" TargetMode="External"/><Relationship Id="rId15" Type="http://schemas.openxmlformats.org/officeDocument/2006/relationships/hyperlink" Target="https://hal.science/hal-05249647v1" TargetMode="External"/><Relationship Id="rId16" Type="http://schemas.openxmlformats.org/officeDocument/2006/relationships/hyperlink" Target="https://hal.science/search/index/?q=*&amp;authFullName_s=Jean-Marc Ogier" TargetMode="External"/><Relationship Id="rId17" Type="http://schemas.openxmlformats.org/officeDocument/2006/relationships/hyperlink" Target="https://hal.science/hal-05249615v1" TargetMode="External"/><Relationship Id="rId18" Type="http://schemas.openxmlformats.org/officeDocument/2006/relationships/hyperlink" Target="https://hal.science/hal-05249741v1" TargetMode="External"/><Relationship Id="rId19" Type="http://schemas.openxmlformats.org/officeDocument/2006/relationships/hyperlink" Target="https://shs.hal.science/halshs-05389679v1" TargetMode="External"/><Relationship Id="rId20" Type="http://schemas.openxmlformats.org/officeDocument/2006/relationships/hyperlink" Target="https://hal.science/search/index/?q=*&amp;authFullName_s=Genevi&#232;ve Lameul" TargetMode="External"/><Relationship Id="rId21" Type="http://schemas.openxmlformats.org/officeDocument/2006/relationships/hyperlink" Target="https://hal.science/hal-04105641v1" TargetMode="External"/><Relationship Id="rId22" Type="http://schemas.openxmlformats.org/officeDocument/2006/relationships/hyperlink" Target="https://hal.science/search/index/?q=*&amp;authFullName_s=Facon Cedric" TargetMode="External"/><Relationship Id="rId23" Type="http://schemas.openxmlformats.org/officeDocument/2006/relationships/hyperlink" Target="https://hal.science/hal-04117502v1" TargetMode="External"/><Relationship Id="rId24" Type="http://schemas.openxmlformats.org/officeDocument/2006/relationships/hyperlink" Target="https://hal.science/hal-04105613v1" TargetMode="External"/><Relationship Id="rId25" Type="http://schemas.openxmlformats.org/officeDocument/2006/relationships/hyperlink" Target="https://hal.science/hal-04105604v1" TargetMode="External"/><Relationship Id="rId26" Type="http://schemas.openxmlformats.org/officeDocument/2006/relationships/hyperlink" Target="https://hal.science/hal-04105610v1" TargetMode="External"/><Relationship Id="rId27" Type="http://schemas.openxmlformats.org/officeDocument/2006/relationships/hyperlink" Target="https://hal.science/hal-04105680v1" TargetMode="External"/><Relationship Id="rId28" Type="http://schemas.openxmlformats.org/officeDocument/2006/relationships/hyperlink" Target="https://hal.science/search/index/?q=*&amp;authFullName_s=Kister Mathieu" TargetMode="External"/><Relationship Id="rId29" Type="http://schemas.openxmlformats.org/officeDocument/2006/relationships/hyperlink" Target="https://hal.science/search/index/?q=*&amp;authFullName_s=Bernard Blandin" TargetMode="External"/><Relationship Id="rId30" Type="http://schemas.openxmlformats.org/officeDocument/2006/relationships/hyperlink" Target="https://hal.science/hal-04105621v1" TargetMode="External"/><Relationship Id="rId31" Type="http://schemas.openxmlformats.org/officeDocument/2006/relationships/hyperlink" Target="https://hal.science/hal-04106978v1" TargetMode="External"/><Relationship Id="rId32" Type="http://schemas.openxmlformats.org/officeDocument/2006/relationships/hyperlink" Target="https://hal.science/hal-04105617v1" TargetMode="External"/><Relationship Id="rId33" Type="http://schemas.openxmlformats.org/officeDocument/2006/relationships/hyperlink" Target="https://hal.science/hal-04105608v1" TargetMode="External"/><Relationship Id="rId34" Type="http://schemas.openxmlformats.org/officeDocument/2006/relationships/hyperlink" Target="https://hal.science/hal-04106980v1" TargetMode="External"/><Relationship Id="rId35" Type="http://schemas.openxmlformats.org/officeDocument/2006/relationships/hyperlink" Target="https://hal.science/hal-04105642v1" TargetMode="External"/><Relationship Id="rId36" Type="http://schemas.openxmlformats.org/officeDocument/2006/relationships/hyperlink" Target="https://hal.science/hal-04106996v1" TargetMode="External"/><Relationship Id="rId37" Type="http://schemas.openxmlformats.org/officeDocument/2006/relationships/hyperlink" Target="https://hal.science/hal-04989449v1" TargetMode="External"/><Relationship Id="rId38" Type="http://schemas.openxmlformats.org/officeDocument/2006/relationships/hyperlink" Target="https://hal.science/search/index/?q=*&amp;authFullName_s=Lucie Cuvelier" TargetMode="External"/><Relationship Id="rId39" Type="http://schemas.openxmlformats.org/officeDocument/2006/relationships/hyperlink" Target="https://hal.science/hal-04104905v1" TargetMode="External"/><Relationship Id="rId40" Type="http://schemas.openxmlformats.org/officeDocument/2006/relationships/hyperlink" Target="https://uclouvain.be/fr/facultes/psp/edef/actualites/adultes-et-formation-un-ouvrage-coedite-par-f-de-viron-o-collard-bovy-et-a-jezegou.html" TargetMode="External"/><Relationship Id="rId41" Type="http://schemas.openxmlformats.org/officeDocument/2006/relationships/hyperlink" Target="https://hal.science/hal-05249555v1" TargetMode="External"/><Relationship Id="rId42" Type="http://schemas.openxmlformats.org/officeDocument/2006/relationships/hyperlink" Target="https://shs.hal.science/halshs-04678048v2" TargetMode="External"/><Relationship Id="rId43" Type="http://schemas.openxmlformats.org/officeDocument/2006/relationships/hyperlink" Target="https://hal.science/search/index/?q=*&amp;authFullName_s=St&#233;phanie Buisine" TargetMode="External"/><Relationship Id="rId44" Type="http://schemas.openxmlformats.org/officeDocument/2006/relationships/hyperlink" Target="https://hal.science/search/index/?q=*&amp;authFullName_s=Celine Viazzi" TargetMode="External"/><Relationship Id="rId45" Type="http://schemas.openxmlformats.org/officeDocument/2006/relationships/hyperlink" Target="https://hal.science/hal-04106999v1" TargetMode="External"/><Relationship Id="rId46" Type="http://schemas.openxmlformats.org/officeDocument/2006/relationships/hyperlink" Target="https://hal.science/hal-04107000v1" TargetMode="External"/><Relationship Id="rId47" Type="http://schemas.openxmlformats.org/officeDocument/2006/relationships/hyperlink" Target="https://hal.science/hal-04107004v1" TargetMode="External"/><Relationship Id="rId48" Type="http://schemas.openxmlformats.org/officeDocument/2006/relationships/hyperlink" Target="https://hal.science/hal-04107003v1" TargetMode="External"/><Relationship Id="rId49" Type="http://schemas.openxmlformats.org/officeDocument/2006/relationships/hyperlink" Target="https://hal.science/hal-05450350v1" TargetMode="External"/><Relationship Id="rId50" Type="http://schemas.openxmlformats.org/officeDocument/2006/relationships/hyperlink" Target="https://hal.science/search/index/?q=*&amp;authFullName_s=David Garcia" TargetMode="External"/><Relationship Id="rId51" Type="http://schemas.openxmlformats.org/officeDocument/2006/relationships/hyperlink" Target="https://cnam.hal.science/hal-04812356v1" TargetMode="External"/><Relationship Id="rId52" Type="http://schemas.openxmlformats.org/officeDocument/2006/relationships/hyperlink" Target="https://hal.science/search/index/?q=*&amp;authFullName_s=Natacha Dangouloff" TargetMode="External"/><Relationship Id="rId53" Type="http://schemas.openxmlformats.org/officeDocument/2006/relationships/hyperlink" Target="https://hal.science/hal-05450429v1" TargetMode="External"/><Relationship Id="rId54" Type="http://schemas.openxmlformats.org/officeDocument/2006/relationships/hyperlink" Target="https://dx.doi.org/10.52358/mm.vi20.439" TargetMode="External"/><Relationship Id="rId55" Type="http://schemas.openxmlformats.org/officeDocument/2006/relationships/hyperlink" Target="https://hal.science/hal-05073860v1" TargetMode="External"/><Relationship Id="rId56" Type="http://schemas.openxmlformats.org/officeDocument/2006/relationships/hyperlink" Target="https://dx.doi.org/10.52358/mm.vi20.436" TargetMode="External"/><Relationship Id="rId57" Type="http://schemas.openxmlformats.org/officeDocument/2006/relationships/hyperlink" Target="https://hal.science/hal-04106993v1" TargetMode="External"/><Relationship Id="rId58" Type="http://schemas.openxmlformats.org/officeDocument/2006/relationships/hyperlink" Target="https://hal.science/hal-04105646v1" TargetMode="External"/><Relationship Id="rId59" Type="http://schemas.openxmlformats.org/officeDocument/2006/relationships/hyperlink" Target="https://hal.science/hal-03417907v1" TargetMode="External"/><Relationship Id="rId60" Type="http://schemas.openxmlformats.org/officeDocument/2006/relationships/hyperlink" Target="https://hal.science/search/index/?q=*&amp;authFullName_s=Najoua Mohib" TargetMode="External"/><Relationship Id="rId61" Type="http://schemas.openxmlformats.org/officeDocument/2006/relationships/hyperlink" Target="https://hal.science/hal-04104892v1" TargetMode="External"/><Relationship Id="rId62" Type="http://schemas.openxmlformats.org/officeDocument/2006/relationships/hyperlink" Target="https://hal.science/hal-05450403v1" TargetMode="External"/><Relationship Id="rId63" Type="http://schemas.openxmlformats.org/officeDocument/2006/relationships/hyperlink" Target="https://hal.science/hal-04105705v1" TargetMode="External"/><Relationship Id="rId64" Type="http://schemas.openxmlformats.org/officeDocument/2006/relationships/hyperlink" Target="https://hal.science/hal-04105708v1" TargetMode="External"/><Relationship Id="rId65" Type="http://schemas.openxmlformats.org/officeDocument/2006/relationships/hyperlink" Target="https://hal.science/search/index/?q=*&amp;authFullName_s=Azzano Luccrezia" TargetMode="External"/><Relationship Id="rId66" Type="http://schemas.openxmlformats.org/officeDocument/2006/relationships/hyperlink" Target="https://hal.science/search/index/?q=*&amp;authFullName_s=Laurent Laforet" TargetMode="External"/><Relationship Id="rId67" Type="http://schemas.openxmlformats.org/officeDocument/2006/relationships/hyperlink" Target="https://hal.science/search/index/?q=*&amp;authFullName_s=Yann Serreau" TargetMode="External"/><Relationship Id="rId68" Type="http://schemas.openxmlformats.org/officeDocument/2006/relationships/hyperlink" Target="https://hal.science/hal-04105707v1" TargetMode="External"/><Relationship Id="rId69" Type="http://schemas.openxmlformats.org/officeDocument/2006/relationships/hyperlink" Target="https://hal.science/hal-04107008v1" TargetMode="External"/><Relationship Id="rId70" Type="http://schemas.openxmlformats.org/officeDocument/2006/relationships/hyperlink" Target="https://hal.science/hal-04104961v1" TargetMode="External"/><Relationship Id="rId71" Type="http://schemas.openxmlformats.org/officeDocument/2006/relationships/hyperlink" Target="https://hal.science/search/index/?q=*&amp;authFullName_s=Solange Ciavaldini-Cartaut" TargetMode="External"/><Relationship Id="rId72" Type="http://schemas.openxmlformats.org/officeDocument/2006/relationships/hyperlink" Target="https://hal.science/hal-04105626v1" TargetMode="External"/><Relationship Id="rId73" Type="http://schemas.openxmlformats.org/officeDocument/2006/relationships/hyperlink" Target="https://hal.science/hal-04105637v1" TargetMode="External"/><Relationship Id="rId74" Type="http://schemas.openxmlformats.org/officeDocument/2006/relationships/hyperlink" Target="https://hal.science/hal-04105606v1" TargetMode="External"/><Relationship Id="rId75" Type="http://schemas.openxmlformats.org/officeDocument/2006/relationships/hyperlink" Target="https://hal.science/hal-04104878v1" TargetMode="External"/><Relationship Id="rId76" Type="http://schemas.openxmlformats.org/officeDocument/2006/relationships/hyperlink" Target="https://hal.science/hal-03417892v1" TargetMode="External"/><Relationship Id="rId77" Type="http://schemas.openxmlformats.org/officeDocument/2006/relationships/hyperlink" Target="https://hal.science/hal-03417893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SOLVEIG FERNAGU</dc:title>
  <dc:description>CV</dc:description>
  <dc:subject/>
  <cp:keywords/>
  <cp:category/>
  <cp:lastModifiedBy/>
  <dcterms:created xsi:type="dcterms:W3CDTF">2026-05-06T13:53:19+02:00</dcterms:created>
  <dcterms:modified xsi:type="dcterms:W3CDTF">2026-05-06T13:53:19+02:00</dcterms:modified>
</cp:coreProperties>
</file>

<file path=docProps/custom.xml><?xml version="1.0" encoding="utf-8"?>
<Properties xmlns="http://schemas.openxmlformats.org/officeDocument/2006/custom-properties" xmlns:vt="http://schemas.openxmlformats.org/officeDocument/2006/docPropsVTypes"/>
</file>