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8.628158844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Sonia de Puineuf </w:t></w:r><w:r><w:rPr><w:color w:val="641e6e"/></w:rPr><w:t xml:space="preserve">Membre associé du laboratoire HCTI (UBO).Membre de l'équipe du projet de recherche collaborative bilatéral « Réception de la Nouvelle Typographie dans les scènes graphiques francophones : rejets, adoptions, renégociations (1925-1979) » est soutenu par l’ANR / Agence nationale de la recherche et le FNS / Fonds national suisse, et conduit conjointement par Prof. Dr Catherine de Smet (Université Paris 8 Vincennes – Saint-Denis, UR AIAC) et Prof. Dr Davide Fornari (ECAL/École cantonale d’art de Lausanne, HES-SO), en partenariat avec l’Atelier national de recherche typographique (ANRT), Nancy et LUCA School of the Arts.Conférencière indépendante artfluences.net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sonia-de-puineuf</w:t></w:r></w:hyperlink></w:p><w:p><w:pPr><w:numPr><w:ilvl w:val="0"/><w:numId w:val="1"/></w:numPr></w:pPr><w:r><w:rPr/><w:t xml:space="preserve"> ORCID : </w:t></w:r><w:hyperlink r:id="rId9" w:history="1"><w:r><w:rPr><w:color w:val="#410a8c"/><w:u w:val="single"/></w:rPr><w:t xml:space="preserve">0009-0004-6452-9285</w:t></w:r></w:hyperlink></w:p><w:p><w:pPr><w:spacing w:before="600"/></w:pPr></w:p><w:p><w:pPr><w:pStyle w:val="Heading2"/></w:pPr><w:r><w:rPr><w:color w:val="1e198e"/><w:b w:val="1"/><w:bCs w:val="1"/></w:rPr><w:t xml:space="preserve">Présentation</w:t></w:r></w:p><w:p><w:pPr><w:spacing w:after="100"/></w:pPr></w:p><w:p><w:pPr/><w:r><w:rPr/><w:t xml:space="preserve">Sonia de Puineuf holds a doctorate in art history from the Université Paris IV-Sorbonne (2006). An independent researcher and associate member of the HCTI - Héritage & Création dans le Texte et l'Image (UR 4249) laboratory, she teaches at UBO (Université de Bretagne Occidentale) and works with art schools in France and abroad. She is involved in the activities and publications of the Slovak Design Museum in Bratislava. Her research focuses on historical avant-garde art and visual culture in Central Europe between the wars. She is also interested in graphic design in relation to architecture and urban planning. She is involved in the bilateral collaborative research project “Reception of the New Typography in the French-speaking graphic scenes: rejections, adoptions, renegotiations (1925–1979)”, which is supported by the ANR / French National Research Agency and the SNSF / Swiss National Science Foundation and led jointly by Prof. Dr Catherine de Smet (Paris 8 University Vincennes – Saint-Denis, UR AIAC) and Prof. Dr Davide Fornari (ECAL/University of Art and Design Lausanne, HES-SO), in partnership with Atelier national de recherche typographique (ANRT), Nancy and LUCA School of the Arts. See: </w:t></w:r><w:hyperlink r:id="rId10" w:history="1"><w:r><w:rPr><w:color w:val="#410a8c"/><w:u w:val="single"/></w:rPr><w:t xml:space="preserve">https://la-nouvelle-typographie.info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Un oeil : Le regard des artistes sur le monde moderne 1911 - 1938 / An Eye: The Artists’ Gaze on the Modern World from 1911 to 1938</w:t></w:r></w:hyperlink></w:p><w:p><w:pPr/><w:hyperlink r:id="rId12" w:history="1"><w:r><w:rPr><w:color w:val="#410a8c"/><w:u w:val="single"/></w:rPr><w:t xml:space="preserve">Sonia de Puineuf</w:t></w:r></w:hyperlink></w:p><w:p><w:pPr/><w:r><w:rPr><w:i w:val="1"/><w:iCs w:val="1"/></w:rPr><w:t xml:space="preserve">Revue Faire</w:t></w:r><w:r><w:rPr/><w:t xml:space="preserve">, 2022, 35</w:t></w:r></w:p><w:p><w:pPr/><w:r><w:rPr/><w:t xml:space="preserve">Article dans une revue</w:t></w:r></w:p><w:p><w:pPr/><w:hyperlink r:id="rId11" w:history="1"><w:r><w:rPr><w:color w:val="#410a8c"/><w:u w:val="single"/></w:rPr><w:t xml:space="preserve">hal-05380204v1</w:t></w:r></w:hyperlink></w:p></w:tc></w:tr><w:tr><w:trPr/><w:tc><w:tcPr><w:noWrap/></w:tcPr><w:p><w:pPr><w:spacing w:after="200"/></w:pPr><w:hyperlink r:id="rId13" w:history="1"><w:r><w:rPr><w:color w:val="1e198e"/><w:b w:val="1"/><w:bCs w:val="1"/><w:u w:val="single"/></w:rPr><w:t xml:space="preserve">Rhizomes de Londres. Archigram et images mentales de la ville. / Rhizomes of London. Archigram and mental images of the city.</w:t></w:r></w:hyperlink></w:p><w:p><w:pPr/><w:hyperlink r:id="rId12" w:history="1"><w:r><w:rPr><w:color w:val="#410a8c"/><w:u w:val="single"/></w:rPr><w:t xml:space="preserve">Sonia de Puineuf</w:t></w:r></w:hyperlink></w:p><w:p><w:pPr/><w:r><w:rPr><w:i w:val="1"/><w:iCs w:val="1"/></w:rPr><w:t xml:space="preserve">Revue Faire</w:t></w:r><w:r><w:rPr/><w:t xml:space="preserve">, 2021, 27</w:t></w:r></w:p><w:p><w:pPr/><w:r><w:rPr/><w:t xml:space="preserve">Article dans une revue</w:t></w:r></w:p><w:p><w:pPr/><w:hyperlink r:id="rId13" w:history="1"><w:r><w:rPr><w:color w:val="#410a8c"/><w:u w:val="single"/></w:rPr><w:t xml:space="preserve">hal-05380197v1</w:t></w:r></w:hyperlink></w:p></w:tc></w:tr><w:tr><w:trPr/><w:tc><w:tcPr><w:noWrap/></w:tcPr><w:p><w:pPr><w:spacing w:after="200"/></w:pPr><w:hyperlink r:id="rId14" w:history="1"><w:r><w:rPr><w:color w:val="1e198e"/><w:b w:val="1"/><w:bCs w:val="1"/><w:u w:val="single"/></w:rPr><w:t xml:space="preserve">A Look at the Czech and Slovak Avant-Garde within the Frame of the Bauhaus Network</w:t></w:r></w:hyperlink></w:p><w:p><w:pPr/><w:hyperlink r:id="rId12" w:history="1"><w:r><w:rPr><w:color w:val="#410a8c"/><w:u w:val="single"/></w:rPr><w:t xml:space="preserve">Sonia de Puineuf</w:t></w:r></w:hyperlink></w:p><w:p><w:pPr/><w:r><w:rPr><w:i w:val="1"/><w:iCs w:val="1"/></w:rPr><w:t xml:space="preserve">MoMA post</w:t></w:r><w:r><w:rPr/><w:t xml:space="preserve">, 2019, https://post.moma.org/</w:t></w:r></w:p><w:p><w:pPr/><w:r><w:rPr/><w:t xml:space="preserve">Article dans une revue</w:t></w:r></w:p><w:p><w:pPr/><w:hyperlink r:id="rId14" w:history="1"><w:r><w:rPr><w:color w:val="#410a8c"/><w:u w:val="single"/></w:rPr><w:t xml:space="preserve">hal-05380161v1</w:t></w:r></w:hyperlink></w:p></w:tc></w:tr><w:tr><w:trPr/><w:tc><w:tcPr><w:noWrap/></w:tcPr><w:p><w:pPr><w:spacing w:after="200"/></w:pPr><w:hyperlink r:id="rId15" w:history="1"><w:r><w:rPr><w:color w:val="1e198e"/><w:b w:val="1"/><w:bCs w:val="1"/><w:u w:val="single"/></w:rPr><w:t xml:space="preserve">Lire les peintures de Jacques Monory</w:t></w:r></w:hyperlink></w:p><w:p><w:pPr/><w:hyperlink r:id="rId12" w:history="1"><w:r><w:rPr><w:color w:val="#410a8c"/><w:u w:val="single"/></w:rPr><w:t xml:space="preserve">Sonia de Puineuf</w:t></w:r></w:hyperlink></w:p><w:p><w:pPr/><w:r><w:rPr><w:i w:val="1"/><w:iCs w:val="1"/></w:rPr><w:t xml:space="preserve">Motifs</w:t></w:r><w:r><w:rPr/><w:t xml:space="preserve">, 2017, 2, pp.221-230</w:t></w:r></w:p><w:p><w:pPr/><w:r><w:rPr/><w:t xml:space="preserve">Article dans une revue</w:t></w:r></w:p><w:p><w:pPr/><w:hyperlink r:id="rId15" w:history="1"><w:r><w:rPr><w:color w:val="#410a8c"/><w:u w:val="single"/></w:rPr><w:t xml:space="preserve">hal-05380136v1</w:t></w:r></w:hyperlink></w:p></w:tc></w:tr><w:tr><w:trPr/><w:tc><w:tcPr><w:noWrap/></w:tcPr><w:p><w:pPr><w:spacing w:after="200"/></w:pPr><w:hyperlink r:id="rId16" w:history="1"><w:r><w:rPr><w:color w:val="1e198e"/><w:b w:val="1"/><w:bCs w:val="1"/><w:u w:val="single"/></w:rPr><w:t xml:space="preserve">Mechanographic Beauty : Jan Tschichold’s Letterheads and Envelopes Collection</w:t></w:r></w:hyperlink></w:p><w:p><w:pPr/><w:hyperlink r:id="rId12" w:history="1"><w:r><w:rPr><w:color w:val="#410a8c"/><w:u w:val="single"/></w:rPr><w:t xml:space="preserve">Sonia de Puineuf</w:t></w:r></w:hyperlink></w:p><w:p><w:pPr/><w:r><w:rPr><w:i w:val="1"/><w:iCs w:val="1"/></w:rPr><w:t xml:space="preserve">Getty Research Journal</w:t></w:r><w:r><w:rPr/><w:t xml:space="preserve">, 2017, 8, pp.127-140</w:t></w:r></w:p><w:p><w:pPr/><w:r><w:rPr/><w:t xml:space="preserve">Article dans une revue</w:t></w:r></w:p><w:p><w:pPr/><w:hyperlink r:id="rId16" w:history="1"><w:r><w:rPr><w:color w:val="#410a8c"/><w:u w:val="single"/></w:rPr><w:t xml:space="preserve">hal-05380148v1</w:t></w:r></w:hyperlink></w:p></w:tc></w:tr><w:tr><w:trPr/><w:tc><w:tcPr><w:noWrap/></w:tcPr><w:p><w:pPr><w:spacing w:after="200"/></w:pPr><w:hyperlink r:id="rId17" w:history="1"><w:r><w:rPr><w:color w:val="1e198e"/><w:b w:val="1"/><w:bCs w:val="1"/><w:u w:val="single"/></w:rPr><w:t xml:space="preserve">Sous l’étoile de l’Armée Rouge : Varvara Stepanova et Alexandre Rodtchenko investis dans l’art de la propagande moderne</w:t></w:r></w:hyperlink></w:p><w:p><w:pPr/><w:hyperlink r:id="rId12" w:history="1"><w:r><w:rPr><w:color w:val="#410a8c"/><w:u w:val="single"/></w:rPr><w:t xml:space="preserve">Sonia de Puineuf</w:t></w:r></w:hyperlink></w:p><w:p><w:pPr/><w:r><w:rPr><w:i w:val="1"/><w:iCs w:val="1"/></w:rPr><w:t xml:space="preserve">Cahiers de la Méditerranée</w:t></w:r><w:r><w:rPr/><w:t xml:space="preserve">, 2011, 83, pp.237-244</w:t></w:r></w:p><w:p><w:pPr/><w:r><w:rPr/><w:t xml:space="preserve">Article dans une revue</w:t></w:r></w:p><w:p><w:pPr/><w:hyperlink r:id="rId17" w:history="1"><w:r><w:rPr><w:color w:val="#410a8c"/><w:u w:val="single"/></w:rPr><w:t xml:space="preserve">hal-05380106v1</w:t></w:r></w:hyperlink></w:p></w:tc></w:tr><w:tr><w:trPr/><w:tc><w:tcPr><w:noWrap/></w:tcPr><w:p><w:pPr><w:spacing w:after="200"/></w:pPr><w:hyperlink r:id="rId18" w:history="1"><w:r><w:rPr><w:color w:val="1e198e"/><w:b w:val="1"/><w:bCs w:val="1"/><w:u w:val="single"/></w:rPr><w:t xml:space="preserve">A Dot on the Map. Some Remarks on the Magazine Nová Bratislava</w:t></w:r></w:hyperlink></w:p><w:p><w:pPr/><w:hyperlink r:id="rId12" w:history="1"><w:r><w:rPr><w:color w:val="#410a8c"/><w:u w:val="single"/></w:rPr><w:t xml:space="preserve">Sonia de Puineuf</w:t></w:r></w:hyperlink></w:p><w:p><w:pPr/><w:r><w:rPr><w:i w:val="1"/><w:iCs w:val="1"/></w:rPr><w:t xml:space="preserve">Journal of Modern Periodical Studies</w:t></w:r><w:r><w:rPr/><w:t xml:space="preserve">, 2010, 1, pp.100-111</w:t></w:r></w:p><w:p><w:pPr/><w:r><w:rPr/><w:t xml:space="preserve">Article dans une revue</w:t></w:r></w:p><w:p><w:pPr/><w:hyperlink r:id="rId18" w:history="1"><w:r><w:rPr><w:color w:val="#410a8c"/><w:u w:val="single"/></w:rPr><w:t xml:space="preserve">hal-05380091v1</w:t></w:r></w:hyperlink></w:p></w:tc></w:tr><w:tr><w:trPr/><w:tc><w:tcPr><w:noWrap/></w:tcPr><w:p><w:pPr><w:spacing w:after="200"/></w:pPr><w:hyperlink r:id="rId19" w:history="1"><w:r><w:rPr><w:color w:val="1e198e"/><w:b w:val="1"/><w:bCs w:val="1"/><w:u w:val="single"/></w:rPr><w:t xml:space="preserve">Manipulation dadaïste de la photographie : caricature de l’art</w:t></w:r></w:hyperlink></w:p><w:p><w:pPr/><w:hyperlink r:id="rId12" w:history="1"><w:r><w:rPr><w:color w:val="#410a8c"/><w:u w:val="single"/></w:rPr><w:t xml:space="preserve">Sonia de Puineuf</w:t></w:r></w:hyperlink></w:p><w:p><w:pPr/><w:r><w:rPr><w:i w:val="1"/><w:iCs w:val="1"/></w:rPr><w:t xml:space="preserve">Ridiculosa</w:t></w:r><w:r><w:rPr/><w:t xml:space="preserve">, 2010, 17, pp.167-180</w:t></w:r></w:p><w:p><w:pPr/><w:r><w:rPr/><w:t xml:space="preserve">Article dans une revue</w:t></w:r></w:p><w:p><w:pPr/><w:hyperlink r:id="rId19" w:history="1"><w:r><w:rPr><w:color w:val="#410a8c"/><w:u w:val="single"/></w:rPr><w:t xml:space="preserve">hal-05380126v1</w:t></w:r></w:hyperlink></w:p></w:tc></w:tr><w:tr><w:trPr/><w:tc><w:tcPr><w:noWrap/></w:tcPr><w:p><w:pPr><w:spacing w:after="200"/></w:pPr><w:hyperlink r:id="rId20" w:history="1"><w:r><w:rPr><w:color w:val="1e198e"/><w:b w:val="1"/><w:bCs w:val="1"/><w:u w:val="single"/></w:rPr><w:t xml:space="preserve">La rhétorique de l’écart / Rhetorics of Interval</w:t></w:r></w:hyperlink></w:p><w:p><w:pPr/><w:hyperlink r:id="rId12" w:history="1"><w:r><w:rPr><w:color w:val="#410a8c"/><w:u w:val="single"/></w:rPr><w:t xml:space="preserve">Sonia de Puineuf</w:t></w:r></w:hyperlink></w:p><w:p><w:pPr/><w:r><w:rPr><w:i w:val="1"/><w:iCs w:val="1"/></w:rPr><w:t xml:space="preserve">Livraison. Revue d'art contemporain</w:t></w:r><w:r><w:rPr/><w:t xml:space="preserve">, 2010, N°13 - Langage et Typographie, pp.34-41</w:t></w:r></w:p><w:p><w:pPr/><w:r><w:rPr/><w:t xml:space="preserve">Article dans une revue</w:t></w:r></w:p><w:p><w:pPr/><w:hyperlink r:id="rId20" w:history="1"><w:r><w:rPr><w:color w:val="#410a8c"/><w:u w:val="single"/></w:rPr><w:t xml:space="preserve">hal-05380184v1</w:t></w:r></w:hyperlink></w:p></w:tc></w:tr><w:tr><w:trPr/><w:tc><w:tcPr><w:noWrap/></w:tcPr><w:p><w:pPr><w:spacing w:after="200"/></w:pPr><w:hyperlink r:id="rId21" w:history="1"><w:r><w:rPr><w:color w:val="1e198e"/><w:b w:val="1"/><w:bCs w:val="1"/><w:u w:val="single"/></w:rPr><w:t xml:space="preserve">Les artistes constructeurs de la civilisation machiniste</w:t></w:r></w:hyperlink></w:p><w:p><w:pPr/><w:hyperlink r:id="rId12" w:history="1"><w:r><w:rPr><w:color w:val="#410a8c"/><w:u w:val="single"/></w:rPr><w:t xml:space="preserve">Sonia de Puineuf</w:t></w:r></w:hyperlink></w:p><w:p><w:pPr/><w:r><w:rPr><w:i w:val="1"/><w:iCs w:val="1"/></w:rPr><w:t xml:space="preserve">Histoire de l'art</w:t></w:r><w:r><w:rPr/><w:t xml:space="preserve">, 2010, 67, pp.83-94</w:t></w:r></w:p><w:p><w:pPr/><w:r><w:rPr/><w:t xml:space="preserve">Article dans une revue</w:t></w:r></w:p><w:p><w:pPr/><w:hyperlink r:id="rId21" w:history="1"><w:r><w:rPr><w:color w:val="#410a8c"/><w:u w:val="single"/></w:rPr><w:t xml:space="preserve">hal-05380074v1</w:t></w:r></w:hyperlink></w:p></w:tc></w:tr><w:tr><w:trPr/><w:tc><w:tcPr><w:noWrap/></w:tcPr><w:p><w:pPr><w:spacing w:after="200"/></w:pPr><w:hyperlink r:id="rId22" w:history="1"><w:r><w:rPr><w:color w:val="1e198e"/><w:b w:val="1"/><w:bCs w:val="1"/><w:u w:val="single"/></w:rPr><w:t xml:space="preserve">Kurt Schwitters et le jeu de lettres</w:t></w:r></w:hyperlink></w:p><w:p><w:pPr/><w:hyperlink r:id="rId12" w:history="1"><w:r><w:rPr><w:color w:val="#410a8c"/><w:u w:val="single"/></w:rPr><w:t xml:space="preserve">Sonia de Puineuf</w:t></w:r></w:hyperlink></w:p><w:p><w:pPr/><w:r><w:rPr><w:i w:val="1"/><w:iCs w:val="1"/></w:rPr><w:t xml:space="preserve">Textimage : revue d'étude du dialogue texte-image </w:t></w:r><w:r><w:rPr/><w:t xml:space="preserve">, 2009</w:t></w:r></w:p><w:p><w:pPr/><w:r><w:rPr/><w:t xml:space="preserve">Article dans une revue</w:t></w:r></w:p><w:p><w:pPr/><w:hyperlink r:id="rId22" w:history="1"><w:r><w:rPr><w:color w:val="#410a8c"/><w:u w:val="single"/></w:rPr><w:t xml:space="preserve">hal-05380065v1</w:t></w:r></w:hyperlink></w:p></w:tc></w:tr><w:tr><w:trPr/><w:tc><w:tcPr><w:noWrap/></w:tcPr><w:p><w:pPr><w:spacing w:after="200"/></w:pPr><w:hyperlink r:id="rId23" w:history="1"><w:r><w:rPr><w:color w:val="1e198e"/><w:b w:val="1"/><w:bCs w:val="1"/><w:u w:val="single"/></w:rPr><w:t xml:space="preserve">Au commencement était l’Alphabet. L’avant-garde internationale en quête de la langue universelle, 1909-1939</w:t></w:r></w:hyperlink></w:p><w:p><w:pPr/><w:hyperlink r:id="rId12" w:history="1"><w:r><w:rPr><w:color w:val="#410a8c"/><w:u w:val="single"/></w:rPr><w:t xml:space="preserve">Sonia de Puineuf</w:t></w:r></w:hyperlink></w:p><w:p><w:pPr/><w:r><w:rPr><w:i w:val="1"/><w:iCs w:val="1"/></w:rPr><w:t xml:space="preserve">Cahiers du Musee National d'Art Moderne</w:t></w:r><w:r><w:rPr/><w:t xml:space="preserve">, 2007, 102, pp.36-63</w:t></w:r></w:p><w:p><w:pPr/><w:r><w:rPr/><w:t xml:space="preserve">Article dans une revue</w:t></w:r></w:p><w:p><w:pPr/><w:hyperlink r:id="rId23" w:history="1"><w:r><w:rPr><w:color w:val="#410a8c"/><w:u w:val="single"/></w:rPr><w:t xml:space="preserve">hal-05380054v1</w:t></w:r></w:hyperlink></w:p></w:tc></w:tr><w:tr><w:trPr/><w:tc><w:tcPr><w:noWrap/></w:tcPr><w:p><w:pPr><w:spacing w:after="200"/></w:pPr><w:hyperlink r:id="rId24" w:history="1"><w:r><w:rPr><w:color w:val="1e198e"/><w:b w:val="1"/><w:bCs w:val="1"/><w:u w:val="single"/></w:rPr><w:t xml:space="preserve">Devětsil à la page – Le livre ABECEDA et sa place dans l’avant-garde tchèque</w:t></w:r></w:hyperlink></w:p><w:p><w:pPr/><w:hyperlink r:id="rId12" w:history="1"><w:r><w:rPr><w:color w:val="#410a8c"/><w:u w:val="single"/></w:rPr><w:t xml:space="preserve">Sonia de Puineuf</w:t></w:r></w:hyperlink></w:p><w:p><w:pPr/><w:r><w:rPr><w:i w:val="1"/><w:iCs w:val="1"/></w:rPr><w:t xml:space="preserve">Cahiers du Musee National d'Art Moderne</w:t></w:r><w:r><w:rPr/><w:t xml:space="preserve">, 2001, 78</w:t></w:r></w:p><w:p><w:pPr/><w:r><w:rPr/><w:t xml:space="preserve">Article dans une revue</w:t></w:r></w:p><w:p><w:pPr/><w:hyperlink r:id="rId24" w:history="1"><w:r><w:rPr><w:color w:val="#410a8c"/><w:u w:val="single"/></w:rPr><w:t xml:space="preserve">hal-05380044v1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Télégraphes de l'Utopie. L'art des avant-gardes en Europe centrale, 1918-1939</w:t></w:r></w:hyperlink></w:p><w:p><w:pPr/><w:hyperlink r:id="rId12" w:history="1"><w:r><w:rPr><w:color w:val="#410a8c"/><w:u w:val="single"/></w:rPr><w:t xml:space="preserve">Sonia de Puineuf</w:t></w:r></w:hyperlink></w:p><w:p><w:pPr/><w:r><w:rPr/><w:t xml:space="preserve">éditions Empire, 2025, 978-10-95991-51-9</w:t></w:r></w:p><w:p><w:pPr/><w:r><w:rPr/><w:t xml:space="preserve">Ouvrages</w:t></w:r></w:p><w:p><w:pPr/><w:hyperlink r:id="rId25" w:history="1"><w:r><w:rPr><w:color w:val="#410a8c"/><w:u w:val="single"/></w:rPr><w:t xml:space="preserve">hal-05380401v1</w:t></w:r></w:hyperlink></w:p></w:tc></w:tr><w:tr><w:trPr/><w:tc><w:tcPr><w:noWrap/></w:tcPr><w:p><w:pPr><w:spacing w:after="200"/></w:pPr><w:hyperlink r:id="rId26" w:history="1"><w:r><w:rPr><w:color w:val="1e198e"/><w:b w:val="1"/><w:bCs w:val="1"/><w:u w:val="single"/></w:rPr><w:t xml:space="preserve">Res Urbanae, a look at cities under reconstruction</w:t></w:r></w:hyperlink></w:p><w:p><w:pPr/><w:hyperlink r:id="rId27" w:history="1"><w:r><w:rPr><w:color w:val="#410a8c"/><w:u w:val="single"/></w:rPr><w:t xml:space="preserve">Amandine Diener</w:t></w:r></w:hyperlink><w:r><w:rPr/><w:t xml:space="preserve">,</w:t></w:r><w:hyperlink r:id="rId28" w:history="1"><w:r><w:rPr><w:color w:val="#410a8c"/><w:u w:val="single"/></w:rPr><w:t xml:space="preserve">Patrick Dieudonné</w:t></w:r></w:hyperlink><w:r><w:rPr/><w:t xml:space="preserve">,</w:t></w:r><w:hyperlink r:id="rId29" w:history="1"><w:r><w:rPr><w:color w:val="#410a8c"/><w:u w:val="single"/></w:rPr><w:t xml:space="preserve">Hans-Georg Lippert</w:t></w:r></w:hyperlink><w:r><w:rPr/><w:t xml:space="preserve">,</w:t></w:r><w:hyperlink r:id="rId30" w:history="1"><w:r><w:rPr><w:color w:val="#410a8c"/><w:u w:val="single"/></w:rPr><w:t xml:space="preserve">Kerstin Zaschke</w:t></w:r></w:hyperlink><w:r><w:rPr/><w:t xml:space="preserve">,</w:t></w:r><w:hyperlink r:id="rId12" w:history="1"><w:r><w:rPr><w:color w:val="#410a8c"/><w:u w:val="single"/></w:rPr><w:t xml:space="preserve">Sonia de Puineuf</w:t></w:r></w:hyperlink><w:r><w:rPr/><w:t xml:space="preserve">et al.</w:t></w:r></w:p><w:p><w:pPr/><w:r><w:rPr/><w:t xml:space="preserve">Thelem. pp.283, 2024, 978–3–95908–660–8. </w:t></w:r><w:hyperlink r:id="rId31" w:history="1"><w:r><w:rPr><w:color w:val="#410a8c"/><w:u w:val="single"/></w:rPr><w:t xml:space="preserve">⟨10.25368/2024.232⟩</w:t></w:r></w:hyperlink></w:p><w:p><w:pPr/><w:r><w:rPr/><w:t xml:space="preserve">Ouvrages</w:t></w:r><w:r><w:rPr/><w:t xml:space="preserve"> (ouvrage de synthèse)</w:t></w:r></w:p><w:p><w:pPr/><w:hyperlink r:id="rId26" w:history="1"><w:r><w:rPr><w:color w:val="#410a8c"/><w:u w:val="single"/></w:rPr><w:t xml:space="preserve">hal-04672939v1</w:t></w:r></w:hyperlink></w:p></w:tc></w:tr><w:tr><w:trPr/><w:tc><w:tcPr><w:noWrap/></w:tcPr><w:p><w:pPr><w:spacing w:after="200"/></w:pPr><w:hyperlink r:id="rId32" w:history="1"><w:r><w:rPr><w:color w:val="1e198e"/><w:b w:val="1"/><w:bCs w:val="1"/><w:u w:val="single"/></w:rPr><w:t xml:space="preserve">Res Urbanae. A Look at Cities under Reconstruction.</w:t></w:r></w:hyperlink></w:p><w:p><w:pPr/><w:hyperlink r:id="rId27" w:history="1"><w:r><w:rPr><w:color w:val="#410a8c"/><w:u w:val="single"/></w:rPr><w:t xml:space="preserve">Amandine Diener</w:t></w:r></w:hyperlink><w:r><w:rPr/><w:t xml:space="preserve">,</w:t></w:r><w:hyperlink r:id="rId12" w:history="1"><w:r><w:rPr><w:color w:val="#410a8c"/><w:u w:val="single"/></w:rPr><w:t xml:space="preserve">Sonia de Puineuf</w:t></w:r></w:hyperlink><w:r><w:rPr/><w:t xml:space="preserve">,</w:t></w:r><w:hyperlink r:id="rId28" w:history="1"><w:r><w:rPr><w:color w:val="#410a8c"/><w:u w:val="single"/></w:rPr><w:t xml:space="preserve">Patrick Dieudonné</w:t></w:r></w:hyperlink><w:r><w:rPr/><w:t xml:space="preserve">,</w:t></w:r><w:hyperlink r:id="rId29" w:history="1"><w:r><w:rPr><w:color w:val="#410a8c"/><w:u w:val="single"/></w:rPr><w:t xml:space="preserve">Hans-Georg Lippert</w:t></w:r></w:hyperlink><w:r><w:rPr/><w:t xml:space="preserve">,</w:t></w:r><w:hyperlink r:id="rId30" w:history="1"><w:r><w:rPr><w:color w:val="#410a8c"/><w:u w:val="single"/></w:rPr><w:t xml:space="preserve">Kerstin Zaschke</w:t></w:r></w:hyperlink><w:r><w:rPr/><w:t xml:space="preserve">et al.</w:t></w:r></w:p><w:p><w:pPr/><w:r><w:rPr/><w:t xml:space="preserve">Thelem, 2024, 978-3-95908-660-8</w:t></w:r></w:p><w:p><w:pPr/><w:r><w:rPr/><w:t xml:space="preserve">Ouvrages</w:t></w:r></w:p><w:p><w:pPr/><w:hyperlink r:id="rId32" w:history="1"><w:r><w:rPr><w:color w:val="#410a8c"/><w:u w:val="single"/></w:rPr><w:t xml:space="preserve">hal-05380283v1</w:t></w:r></w:hyperlink></w:p></w:tc></w:tr><w:tr><w:trPr/><w:tc><w:tcPr><w:noWrap/></w:tcPr><w:p><w:pPr><w:spacing w:after="200"/></w:pPr><w:hyperlink r:id="rId33" w:history="1"><w:r><w:rPr><w:color w:val="1e198e"/><w:b w:val="1"/><w:bCs w:val="1"/><w:u w:val="single"/></w:rPr><w:t xml:space="preserve">ŠUR. Škola umeleckých remesiel v Bratislave 1928-1939</w:t></w:r></w:hyperlink></w:p><w:p><w:pPr/><w:hyperlink r:id="rId34" w:history="1"><w:r><w:rPr><w:color w:val="#410a8c"/><w:u w:val="single"/></w:rPr><w:t xml:space="preserve">Klára Prešnajderová</w:t></w:r></w:hyperlink><w:r><w:rPr/><w:t xml:space="preserve">,</w:t></w:r><w:hyperlink r:id="rId35" w:history="1"><w:r><w:rPr><w:color w:val="#410a8c"/><w:u w:val="single"/></w:rPr><w:t xml:space="preserve">Simona Bérešová</w:t></w:r></w:hyperlink><w:r><w:rPr/><w:t xml:space="preserve">,</w:t></w:r><w:hyperlink r:id="rId12" w:history="1"><w:r><w:rPr><w:color w:val="#410a8c"/><w:u w:val="single"/></w:rPr><w:t xml:space="preserve">Sonia de Puineuf</w:t></w:r></w:hyperlink></w:p><w:p><w:pPr/><w:r><w:rPr/><w:t xml:space="preserve">SLOVART, 2021, 978-80-89992-10-2</w:t></w:r></w:p><w:p><w:pPr/><w:r><w:rPr/><w:t xml:space="preserve">Ouvrages</w:t></w:r></w:p><w:p><w:pPr/><w:hyperlink r:id="rId33" w:history="1"><w:r><w:rPr><w:color w:val="#410a8c"/><w:u w:val="single"/></w:rPr><w:t xml:space="preserve">hal-05380295v1</w:t></w:r></w:hyperlink></w:p></w:tc></w:tr><w:tr><w:trPr/><w:tc><w:tcPr><w:noWrap/></w:tcPr><w:p><w:pPr><w:spacing w:after="200"/></w:pPr><w:hyperlink r:id="rId36" w:history="1"><w:r><w:rPr><w:color w:val="1e198e"/><w:b w:val="1"/><w:bCs w:val="1"/><w:u w:val="single"/></w:rPr><w:t xml:space="preserve">Škola ako laboratórium moderného života / Schule als Laboratorium des modernen Lebens / School as a Laboratory of Modern Life</w:t></w:r></w:hyperlink></w:p><w:p><w:pPr/><w:hyperlink r:id="rId37" w:history="1"><w:r><w:rPr><w:color w:val="#410a8c"/><w:u w:val="single"/></w:rPr><w:t xml:space="preserve">Prešnajderová Klára</w:t></w:r></w:hyperlink><w:r><w:rPr/><w:t xml:space="preserve">,</w:t></w:r><w:hyperlink r:id="rId38" w:history="1"><w:r><w:rPr><w:color w:val="#410a8c"/><w:u w:val="single"/></w:rPr><w:t xml:space="preserve">Bérešová Simona</w:t></w:r></w:hyperlink><w:r><w:rPr/><w:t xml:space="preserve">,</w:t></w:r><w:hyperlink r:id="rId12" w:history="1"><w:r><w:rPr><w:color w:val="#410a8c"/><w:u w:val="single"/></w:rPr><w:t xml:space="preserve">Sonia de Puineuf</w:t></w:r></w:hyperlink></w:p><w:p><w:pPr/><w:r><w:rPr/><w:t xml:space="preserve">Prešnajderová Klára, Bérešová Simona, Sonia de Puineuf (eds.). SCD, 2020, 9-788089-992065</w:t></w:r></w:p><w:p><w:pPr/><w:r><w:rPr/><w:t xml:space="preserve">Ouvrages</w:t></w:r><w:r><w:rPr/><w:t xml:space="preserve"> (ouvrage de synthèse)</w:t></w:r></w:p><w:p><w:pPr/><w:hyperlink r:id="rId36" w:history="1"><w:r><w:rPr><w:color w:val="#410a8c"/><w:u w:val="single"/></w:rPr><w:t xml:space="preserve">hal-05380303v1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The Typographic City: A Futurist Ideal of the Urban Environment?</w:t></w:r></w:hyperlink></w:p><w:p><w:pPr/><w:hyperlink r:id="rId12" w:history="1"><w:r><w:rPr><w:color w:val="#410a8c"/><w:u w:val="single"/></w:rPr><w:t xml:space="preserve">Sonia de Puineuf</w:t></w:r></w:hyperlink></w:p><w:p><w:pPr/><w:r><w:rPr/><w:t xml:space="preserve">Günter Berghaus (ed.). </w:t></w:r><w:r><w:rPr><w:i w:val="1"/><w:iCs w:val="1"/></w:rPr><w:t xml:space="preserve">International Yearbook of Futurism Studies</w:t></w:r><w:r><w:rPr/><w:t xml:space="preserve">, 14, De Gruyter, pp.311-331, 2024, 978-3-11-143481-0</w:t></w:r></w:p><w:p><w:pPr/><w:r><w:rPr/><w:t xml:space="preserve">Chapitre d'ouvrage</w:t></w:r></w:p><w:p><w:pPr/><w:hyperlink r:id="rId39" w:history="1"><w:r><w:rPr><w:color w:val="#410a8c"/><w:u w:val="single"/></w:rPr><w:t xml:space="preserve">hal-05380239v1</w:t></w:r></w:hyperlink></w:p></w:tc></w:tr><w:tr><w:trPr/><w:tc><w:tcPr><w:noWrap/></w:tcPr><w:p><w:pPr><w:spacing w:after="200"/></w:pPr><w:hyperlink r:id="rId40" w:history="1"><w:r><w:rPr><w:color w:val="1e198e"/><w:b w:val="1"/><w:bCs w:val="1"/><w:u w:val="single"/></w:rPr><w:t xml:space="preserve">L’artiste comme prototype et instigateur de l’Homme nouveau</w:t></w:r></w:hyperlink></w:p><w:p><w:pPr/><w:hyperlink r:id="rId12" w:history="1"><w:r><w:rPr><w:color w:val="#410a8c"/><w:u w:val="single"/></w:rPr><w:t xml:space="preserve">Sonia de Puineuf</w:t></w:r></w:hyperlink></w:p><w:p><w:pPr/><w:r><w:rPr/><w:t xml:space="preserve">Sascha Bru, Kate Kangaslahti, Li Lin, Iveta Slavkova, David Ayers (eds.). </w:t></w:r><w:r><w:rPr><w:i w:val="1"/><w:iCs w:val="1"/></w:rPr><w:t xml:space="preserve">Crisis. The Avant-Garde and Modernism in Critical Modes</w:t></w:r><w:r><w:rPr/><w:t xml:space="preserve">, De Gruyter, pp.497-520, 2022, 978-3-11-077352-1</w:t></w:r></w:p><w:p><w:pPr/><w:r><w:rPr/><w:t xml:space="preserve">Chapitre d'ouvrage</w:t></w:r></w:p><w:p><w:pPr/><w:hyperlink r:id="rId40" w:history="1"><w:r><w:rPr><w:color w:val="#410a8c"/><w:u w:val="single"/></w:rPr><w:t xml:space="preserve">hal-05380264v1</w:t></w:r></w:hyperlink></w:p></w:tc></w:tr><w:tr><w:trPr/><w:tc><w:tcPr><w:noWrap/></w:tcPr><w:p><w:pPr><w:spacing w:after="200"/></w:pPr><w:hyperlink r:id="rId41" w:history="1"><w:r><w:rPr><w:color w:val="1e198e"/><w:b w:val="1"/><w:bCs w:val="1"/><w:u w:val="single"/></w:rPr><w:t xml:space="preserve">Zdeněk Rossmann : Nový človek v diagrame európskej avantgardy</w:t></w:r></w:hyperlink></w:p><w:p><w:pPr/><w:hyperlink r:id="rId12" w:history="1"><w:r><w:rPr><w:color w:val="#410a8c"/><w:u w:val="single"/></w:rPr><w:t xml:space="preserve">Sonia de Puineuf</w:t></w:r></w:hyperlink></w:p><w:p><w:pPr/><w:r><w:rPr/><w:t xml:space="preserve">Jindrich Toman, Marta Sylvestrova (eds.). </w:t></w:r><w:r><w:rPr><w:i w:val="1"/><w:iCs w:val="1"/></w:rPr><w:t xml:space="preserve">Zdeněk Rossmann. Horizonty modernismu</w:t></w:r><w:r><w:rPr/><w:t xml:space="preserve">, Moravská Galerie, pp.50-60, 2015, 978-80-7027-294-8</w:t></w:r></w:p><w:p><w:pPr/><w:r><w:rPr/><w:t xml:space="preserve">Chapitre d'ouvrage</w:t></w:r></w:p><w:p><w:pPr/><w:hyperlink r:id="rId41" w:history="1"><w:r><w:rPr><w:color w:val="#410a8c"/><w:u w:val="single"/></w:rPr><w:t xml:space="preserve">hal-05380315v1</w:t></w:r></w:hyperlink></w:p></w:tc></w:tr><w:tr><w:trPr/><w:tc><w:tcPr><w:noWrap/></w:tcPr><w:p><w:pPr><w:spacing w:after="200"/></w:pPr><w:hyperlink r:id="rId42" w:history="1"><w:r><w:rPr><w:color w:val="1e198e"/><w:b w:val="1"/><w:bCs w:val="1"/><w:u w:val="single"/></w:rPr><w:t xml:space="preserve">La beauté des mathématiques et de la machine. Vilém Santholzer et les revues tchèques Pásmo et Disk</w:t></w:r></w:hyperlink></w:p><w:p><w:pPr/><w:hyperlink r:id="rId12" w:history="1"><w:r><w:rPr><w:color w:val="#410a8c"/><w:u w:val="single"/></w:rPr><w:t xml:space="preserve">Sonia de Puineuf</w:t></w:r></w:hyperlink></w:p><w:p><w:pPr/><w:r><w:rPr/><w:t xml:space="preserve">Tania Collani et Noëlle Cuny (eds.). </w:t></w:r><w:r><w:rPr><w:i w:val="1"/><w:iCs w:val="1"/></w:rPr><w:t xml:space="preserve">Poétiques scientifiques dans les revues européennes de la modernité (1900-1940). Actes du colloque</w:t></w:r><w:r><w:rPr/><w:t xml:space="preserve">, Classiques Garnier, 2013, 978-2-8124-9866-3</w:t></w:r></w:p><w:p><w:pPr/><w:r><w:rPr/><w:t xml:space="preserve">Chapitre d'ouvrage</w:t></w:r></w:p><w:p><w:pPr/><w:hyperlink r:id="rId42" w:history="1"><w:r><w:rPr><w:color w:val="#410a8c"/><w:u w:val="single"/></w:rPr><w:t xml:space="preserve">hal-05380327v1</w:t></w:r></w:hyperlink></w:p></w:tc></w:tr><w:tr><w:trPr/><w:tc><w:tcPr><w:noWrap/></w:tcPr><w:p><w:pPr><w:spacing w:after="200"/></w:pPr><w:hyperlink r:id="rId43" w:history="1"><w:r><w:rPr><w:color w:val="1e198e"/><w:b w:val="1"/><w:bCs w:val="1"/><w:u w:val="single"/></w:rPr><w:t xml:space="preserve">La publicité et le développement de la métropole à Paris et Berlin dans les années 1920</w:t></w:r></w:hyperlink></w:p><w:p><w:pPr/><w:hyperlink r:id="rId12" w:history="1"><w:r><w:rPr><w:color w:val="#410a8c"/><w:u w:val="single"/></w:rPr><w:t xml:space="preserve">Sonia de Puineuf</w:t></w:r></w:hyperlink></w:p><w:p><w:pPr/><w:r><w:rPr/><w:t xml:space="preserve">Jean-Louis Cohen et Hartmut Frank (eds.). </w:t></w:r><w:r><w:rPr><w:i w:val="1"/><w:iCs w:val="1"/></w:rPr><w:t xml:space="preserve">L’horizon de la grande ville. Constructions et représentations entre Allemagne et France 1850-1950</w:t></w:r><w:r><w:rPr/><w:t xml:space="preserve">, DFK / Deutscher Kunst Verlag, pp.267-284, 2013, 978-3-422-07026-4</w:t></w:r></w:p><w:p><w:pPr/><w:r><w:rPr/><w:t xml:space="preserve">Chapitre d'ouvrage</w:t></w:r></w:p><w:p><w:pPr/><w:hyperlink r:id="rId43" w:history="1"><w:r><w:rPr><w:color w:val="#410a8c"/><w:u w:val="single"/></w:rPr><w:t xml:space="preserve">hal-05380360v1</w:t></w:r></w:hyperlink></w:p></w:tc></w:tr><w:tr><w:trPr/><w:tc><w:tcPr><w:noWrap/></w:tcPr><w:p><w:pPr><w:spacing w:after="200"/></w:pPr><w:hyperlink r:id="rId44" w:history="1"><w:r><w:rPr><w:color w:val="1e198e"/><w:b w:val="1"/><w:bCs w:val="1"/><w:u w:val="single"/></w:rPr><w:t xml:space="preserve">Aux origines de la révolution graphique : les enjeux du Nouveau livre</w:t></w:r></w:hyperlink></w:p><w:p><w:pPr/><w:hyperlink r:id="rId12" w:history="1"><w:r><w:rPr><w:color w:val="#410a8c"/><w:u w:val="single"/></w:rPr><w:t xml:space="preserve">Sonia de Puineuf</w:t></w:r></w:hyperlink></w:p><w:p><w:pPr/><w:r><w:rPr/><w:t xml:space="preserve">Catherine Guiral, Jérôme Dupeyrat, Brice Domingues (eds.). </w:t></w:r><w:r><w:rPr><w:i w:val="1"/><w:iCs w:val="1"/></w:rPr><w:t xml:space="preserve">L’Ecartelage, ou l’écriture de l’espace d’après Pierre Faucheux</w:t></w:r><w:r><w:rPr/><w:t xml:space="preserve">, éditions B42, pp.121-134, 2013, 9-782917-855393</w:t></w:r></w:p><w:p><w:pPr/><w:r><w:rPr/><w:t xml:space="preserve">Chapitre d'ouvrage</w:t></w:r></w:p><w:p><w:pPr/><w:hyperlink r:id="rId44" w:history="1"><w:r><w:rPr><w:color w:val="#410a8c"/><w:u w:val="single"/></w:rPr><w:t xml:space="preserve">hal-05380322v1</w:t></w:r></w:hyperlink></w:p></w:tc></w:tr><w:tr><w:trPr/><w:tc><w:tcPr><w:noWrap/></w:tcPr><w:p><w:pPr><w:spacing w:after="200"/></w:pPr><w:hyperlink r:id="rId45" w:history="1"><w:r><w:rPr><w:color w:val="1e198e"/><w:b w:val="1"/><w:bCs w:val="1"/><w:u w:val="single"/></w:rPr><w:t xml:space="preserve">Le livre comme édifice en papier : Zdeněk Rossmann, un architecte-typographe des années 1920-1930</w:t></w:r></w:hyperlink></w:p><w:p><w:pPr/><w:hyperlink r:id="rId12" w:history="1"><w:r><w:rPr><w:color w:val="#410a8c"/><w:u w:val="single"/></w:rPr><w:t xml:space="preserve">Sonia de Puineuf</w:t></w:r></w:hyperlink></w:p><w:p><w:pPr/><w:r><w:rPr/><w:t xml:space="preserve">Jean-Philippe Garric, Estelle Thibault et Emilie d’Orgeix (eds.). </w:t></w:r><w:r><w:rPr><w:i w:val="1"/><w:iCs w:val="1"/></w:rPr><w:t xml:space="preserve">Le livre et l’architecte. Actes du colloque</w:t></w:r><w:r><w:rPr/><w:t xml:space="preserve">, INHA /Mardaga, 2011, 978-2-8047-0047-8</w:t></w:r></w:p><w:p><w:pPr/><w:r><w:rPr/><w:t xml:space="preserve">Chapitre d'ouvrage</w:t></w:r></w:p><w:p><w:pPr/><w:hyperlink r:id="rId45" w:history="1"><w:r><w:rPr><w:color w:val="#410a8c"/><w:u w:val="single"/></w:rPr><w:t xml:space="preserve">hal-05380371v1</w:t></w:r></w:hyperlink></w:p></w:tc></w:tr><w:tr><w:trPr/><w:tc><w:tcPr><w:noWrap/></w:tcPr><w:p><w:pPr><w:spacing w:after="200"/></w:pPr><w:hyperlink r:id="rId46" w:history="1"><w:r><w:rPr><w:color w:val="1e198e"/><w:b w:val="1"/><w:bCs w:val="1"/><w:u w:val="single"/></w:rPr><w:t xml:space="preserve">Quicksands of Typography. The Futurist Experience in Central Europe during the 1920s</w:t></w:r></w:hyperlink></w:p><w:p><w:pPr/><w:hyperlink r:id="rId12" w:history="1"><w:r><w:rPr><w:color w:val="#410a8c"/><w:u w:val="single"/></w:rPr><w:t xml:space="preserve">Sonia de Puineuf</w:t></w:r></w:hyperlink></w:p><w:p><w:pPr/><w:r><w:rPr/><w:t xml:space="preserve">Günter Berghaus (ed.). </w:t></w:r><w:r><w:rPr><w:i w:val="1"/><w:iCs w:val="1"/></w:rPr><w:t xml:space="preserve">International Yearbook of Futurism Studies,</w:t></w:r><w:r><w:rPr/><w:t xml:space="preserve">, 1, De Gruyter, pp.61-84, 2011, 978-3-11-023776-4</w:t></w:r></w:p><w:p><w:pPr/><w:r><w:rPr/><w:t xml:space="preserve">Chapitre d'ouvrage</w:t></w:r></w:p><w:p><w:pPr/><w:hyperlink r:id="rId46" w:history="1"><w:r><w:rPr><w:color w:val="#410a8c"/><w:u w:val="single"/></w:rPr><w:t xml:space="preserve">hal-05380249v1</w:t></w:r></w:hyperlink></w:p></w:tc></w:tr><w:tr><w:trPr/><w:tc><w:tcPr><w:noWrap/></w:tcPr><w:p><w:pPr><w:spacing w:after="200"/></w:pPr><w:hyperlink r:id="rId47" w:history="1"><w:r><w:rPr><w:color w:val="1e198e"/><w:b w:val="1"/><w:bCs w:val="1"/><w:u w:val="single"/></w:rPr><w:t xml:space="preserve">Les revues de l’avant-garde slovaque et la question de l’identité nationale</w:t></w:r></w:hyperlink></w:p><w:p><w:pPr/><w:hyperlink r:id="rId12" w:history="1"><w:r><w:rPr><w:color w:val="#410a8c"/><w:u w:val="single"/></w:rPr><w:t xml:space="preserve">Sonia de Puineuf</w:t></w:r></w:hyperlink></w:p><w:p><w:pPr/><w:r><w:rPr/><w:t xml:space="preserve">Hélène Aji, Céline Mansanti et Benoît Tadié (eds.). </w:t></w:r><w:r><w:rPr><w:i w:val="1"/><w:iCs w:val="1"/></w:rPr><w:t xml:space="preserve">Revues modernistes, revues engagées (1900-1939),</w:t></w:r><w:r><w:rPr/><w:t xml:space="preserve">, PUF, pp.51-60, 2011, 978-2-7535-1294-8</w:t></w:r></w:p><w:p><w:pPr/><w:r><w:rPr/><w:t xml:space="preserve">Chapitre d'ouvrage</w:t></w:r></w:p><w:p><w:pPr/><w:hyperlink r:id="rId47" w:history="1"><w:r><w:rPr><w:color w:val="#410a8c"/><w:u w:val="single"/></w:rPr><w:t xml:space="preserve">hal-05380389v1</w:t></w:r></w:hyperlink></w:p></w:tc></w:tr><w:tr><w:trPr/><w:tc><w:tcPr><w:noWrap/></w:tcPr><w:p><w:pPr><w:spacing w:after="200"/></w:pPr><w:hyperlink r:id="rId48" w:history="1"><w:r><w:rPr><w:color w:val="1e198e"/><w:b w:val="1"/><w:bCs w:val="1"/><w:u w:val="single"/></w:rPr><w:t xml:space="preserve">Les avant-gardes et la métropole. Les constructeurs de livres</w:t></w:r></w:hyperlink></w:p><w:p><w:pPr/><w:hyperlink r:id="rId12" w:history="1"><w:r><w:rPr><w:color w:val="#410a8c"/><w:u w:val="single"/></w:rPr><w:t xml:space="preserve">Sonia de Puineuf</w:t></w:r></w:hyperlink></w:p><w:p><w:pPr/><w:r><w:rPr/><w:t xml:space="preserve">Catherine de Smet, Jean-Marie Courant et Jérôme Saint-Loubert-Dié (eds.). </w:t></w:r><w:r><w:rPr><w:i w:val="1"/><w:iCs w:val="1"/></w:rPr><w:t xml:space="preserve">Architecture et Typographie. Quelques approches historiques, Atelier de recherche éditoriale</w:t></w:r><w:r><w:rPr/><w:t xml:space="preserve">, éditions B42, pp.12-21, 2011, 9782917855225</w:t></w:r></w:p><w:p><w:pPr/><w:r><w:rPr/><w:t xml:space="preserve">Chapitre d'ouvrage</w:t></w:r></w:p><w:p><w:pPr/><w:hyperlink r:id="rId48" w:history="1"><w:r><w:rPr><w:color w:val="#410a8c"/><w:u w:val="single"/></w:rPr><w:t xml:space="preserve">hal-05380399v1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Karel Teige, Liquidation de l’art</w:t></w:r></w:hyperlink></w:p><w:p><w:pPr/><w:hyperlink r:id="rId50" w:history="1"><w:r><w:rPr><w:color w:val="#410a8c"/><w:u w:val="single"/></w:rPr><w:t xml:space="preserve">Karel Teige</w:t></w:r></w:hyperlink><w:r><w:rPr/><w:t xml:space="preserve">,</w:t></w:r><w:hyperlink r:id="rId12" w:history="1"><w:r><w:rPr><w:color w:val="#410a8c"/><w:u w:val="single"/></w:rPr><w:t xml:space="preserve">Sonia de Puineuf</w:t></w:r></w:hyperlink></w:p><w:p><w:pPr/><w:r><w:rPr/><w:t xml:space="preserve">2009</w:t></w:r></w:p><w:p><w:pPr/><w:r><w:rPr/><w:t xml:space="preserve">Traduction</w:t></w:r></w:p><w:p><w:pPr/><w:hyperlink r:id="rId49" w:history="1"><w:r><w:rPr><w:color w:val="#410a8c"/><w:u w:val="single"/></w:rPr><w:t xml:space="preserve">hal-05380220v1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CB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nia-de-puineuf" TargetMode="External"/><Relationship Id="rId9" Type="http://schemas.openxmlformats.org/officeDocument/2006/relationships/hyperlink" Target="https://orcid.org/0009-0004-6452-9285" TargetMode="External"/><Relationship Id="rId10" Type="http://schemas.openxmlformats.org/officeDocument/2006/relationships/hyperlink" Target="https://la-nouvelle-typographie.info" TargetMode="External"/><Relationship Id="rId11" Type="http://schemas.openxmlformats.org/officeDocument/2006/relationships/hyperlink" Target="https://hal.univ-brest.fr/hal-05380204v1" TargetMode="External"/><Relationship Id="rId12" Type="http://schemas.openxmlformats.org/officeDocument/2006/relationships/hyperlink" Target="https://hal.science/search/index/?q=*&amp;authFullName_s=Sonia de Puineuf" TargetMode="External"/><Relationship Id="rId13" Type="http://schemas.openxmlformats.org/officeDocument/2006/relationships/hyperlink" Target="https://hal.univ-brest.fr/hal-05380197v1" TargetMode="External"/><Relationship Id="rId14" Type="http://schemas.openxmlformats.org/officeDocument/2006/relationships/hyperlink" Target="https://hal.univ-brest.fr/hal-05380161v1" TargetMode="External"/><Relationship Id="rId15" Type="http://schemas.openxmlformats.org/officeDocument/2006/relationships/hyperlink" Target="https://hal.univ-brest.fr/hal-05380136v1" TargetMode="External"/><Relationship Id="rId16" Type="http://schemas.openxmlformats.org/officeDocument/2006/relationships/hyperlink" Target="https://hal.univ-brest.fr/hal-05380148v1" TargetMode="External"/><Relationship Id="rId17" Type="http://schemas.openxmlformats.org/officeDocument/2006/relationships/hyperlink" Target="https://hal.univ-brest.fr/hal-05380106v1" TargetMode="External"/><Relationship Id="rId18" Type="http://schemas.openxmlformats.org/officeDocument/2006/relationships/hyperlink" Target="https://hal.univ-brest.fr/hal-05380091v1" TargetMode="External"/><Relationship Id="rId19" Type="http://schemas.openxmlformats.org/officeDocument/2006/relationships/hyperlink" Target="https://hal.univ-brest.fr/hal-05380126v1" TargetMode="External"/><Relationship Id="rId20" Type="http://schemas.openxmlformats.org/officeDocument/2006/relationships/hyperlink" Target="https://hal.univ-brest.fr/hal-05380184v1" TargetMode="External"/><Relationship Id="rId21" Type="http://schemas.openxmlformats.org/officeDocument/2006/relationships/hyperlink" Target="https://hal.univ-brest.fr/hal-05380074v1" TargetMode="External"/><Relationship Id="rId22" Type="http://schemas.openxmlformats.org/officeDocument/2006/relationships/hyperlink" Target="https://hal.univ-brest.fr/hal-05380065v1" TargetMode="External"/><Relationship Id="rId23" Type="http://schemas.openxmlformats.org/officeDocument/2006/relationships/hyperlink" Target="https://hal.univ-brest.fr/hal-05380054v1" TargetMode="External"/><Relationship Id="rId24" Type="http://schemas.openxmlformats.org/officeDocument/2006/relationships/hyperlink" Target="https://hal.univ-brest.fr/hal-05380044v1" TargetMode="External"/><Relationship Id="rId25" Type="http://schemas.openxmlformats.org/officeDocument/2006/relationships/hyperlink" Target="https://hal.univ-brest.fr/hal-05380401v1" TargetMode="External"/><Relationship Id="rId26" Type="http://schemas.openxmlformats.org/officeDocument/2006/relationships/hyperlink" Target="https://hal.science/hal-04672939v1" TargetMode="External"/><Relationship Id="rId27" Type="http://schemas.openxmlformats.org/officeDocument/2006/relationships/hyperlink" Target="https://hal.science/search/index/?q=*&amp;authFullName_s=Amandine Diener" TargetMode="External"/><Relationship Id="rId28" Type="http://schemas.openxmlformats.org/officeDocument/2006/relationships/hyperlink" Target="https://hal.science/search/index/?q=*&amp;authFullName_s=Patrick Dieudonn&#233;" TargetMode="External"/><Relationship Id="rId29" Type="http://schemas.openxmlformats.org/officeDocument/2006/relationships/hyperlink" Target="https://hal.science/search/index/?q=*&amp;authFullName_s=Hans-Georg Lippert" TargetMode="External"/><Relationship Id="rId30" Type="http://schemas.openxmlformats.org/officeDocument/2006/relationships/hyperlink" Target="https://hal.science/search/index/?q=*&amp;authFullName_s=Kerstin Zaschke" TargetMode="External"/><Relationship Id="rId31" Type="http://schemas.openxmlformats.org/officeDocument/2006/relationships/hyperlink" Target="https://dx.doi.org/10.25368/2024.232" TargetMode="External"/><Relationship Id="rId32" Type="http://schemas.openxmlformats.org/officeDocument/2006/relationships/hyperlink" Target="https://hal.univ-brest.fr/hal-05380283v1" TargetMode="External"/><Relationship Id="rId33" Type="http://schemas.openxmlformats.org/officeDocument/2006/relationships/hyperlink" Target="https://hal.univ-brest.fr/hal-05380295v1" TargetMode="External"/><Relationship Id="rId34" Type="http://schemas.openxmlformats.org/officeDocument/2006/relationships/hyperlink" Target="https://hal.science/search/index/?q=*&amp;authFullName_s=Kl&#225;ra Pre&#353;najderov&#225;" TargetMode="External"/><Relationship Id="rId35" Type="http://schemas.openxmlformats.org/officeDocument/2006/relationships/hyperlink" Target="https://hal.science/search/index/?q=*&amp;authFullName_s=Simona B&#233;re&#353;ov&#225;" TargetMode="External"/><Relationship Id="rId36" Type="http://schemas.openxmlformats.org/officeDocument/2006/relationships/hyperlink" Target="https://hal.univ-brest.fr/hal-05380303v1" TargetMode="External"/><Relationship Id="rId37" Type="http://schemas.openxmlformats.org/officeDocument/2006/relationships/hyperlink" Target="https://hal.science/search/index/?q=*&amp;authFullName_s=Pre&#353;najderov&#225; Kl&#225;ra" TargetMode="External"/><Relationship Id="rId38" Type="http://schemas.openxmlformats.org/officeDocument/2006/relationships/hyperlink" Target="https://hal.science/search/index/?q=*&amp;authFullName_s=B&#233;re&#353;ov&#225; Simona" TargetMode="External"/><Relationship Id="rId39" Type="http://schemas.openxmlformats.org/officeDocument/2006/relationships/hyperlink" Target="https://hal.univ-brest.fr/hal-05380239v1" TargetMode="External"/><Relationship Id="rId40" Type="http://schemas.openxmlformats.org/officeDocument/2006/relationships/hyperlink" Target="https://hal.univ-brest.fr/hal-05380264v1" TargetMode="External"/><Relationship Id="rId41" Type="http://schemas.openxmlformats.org/officeDocument/2006/relationships/hyperlink" Target="https://hal.univ-brest.fr/hal-05380315v1" TargetMode="External"/><Relationship Id="rId42" Type="http://schemas.openxmlformats.org/officeDocument/2006/relationships/hyperlink" Target="https://hal.univ-brest.fr/hal-05380327v1" TargetMode="External"/><Relationship Id="rId43" Type="http://schemas.openxmlformats.org/officeDocument/2006/relationships/hyperlink" Target="https://hal.univ-brest.fr/hal-05380360v1" TargetMode="External"/><Relationship Id="rId44" Type="http://schemas.openxmlformats.org/officeDocument/2006/relationships/hyperlink" Target="https://hal.univ-brest.fr/hal-05380322v1" TargetMode="External"/><Relationship Id="rId45" Type="http://schemas.openxmlformats.org/officeDocument/2006/relationships/hyperlink" Target="https://hal.univ-brest.fr/hal-05380371v1" TargetMode="External"/><Relationship Id="rId46" Type="http://schemas.openxmlformats.org/officeDocument/2006/relationships/hyperlink" Target="https://hal.univ-brest.fr/hal-05380249v1" TargetMode="External"/><Relationship Id="rId47" Type="http://schemas.openxmlformats.org/officeDocument/2006/relationships/hyperlink" Target="https://hal.univ-brest.fr/hal-05380389v1" TargetMode="External"/><Relationship Id="rId48" Type="http://schemas.openxmlformats.org/officeDocument/2006/relationships/hyperlink" Target="https://hal.univ-brest.fr/hal-05380399v1" TargetMode="External"/><Relationship Id="rId49" Type="http://schemas.openxmlformats.org/officeDocument/2006/relationships/hyperlink" Target="https://hal.univ-brest.fr/hal-05380220v1" TargetMode="External"/><Relationship Id="rId50" Type="http://schemas.openxmlformats.org/officeDocument/2006/relationships/hyperlink" Target="https://hal.science/search/index/?q=*&amp;authFullName_s=Karel Teige"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de Puineuf</dc:title>
  <dc:description>CV</dc:description>
  <dc:subject/>
  <cp:keywords/>
  <cp:category/>
  <cp:lastModifiedBy/>
  <dcterms:created xsi:type="dcterms:W3CDTF">2026-05-02T02:58:20+02:00</dcterms:created>
  <dcterms:modified xsi:type="dcterms:W3CDTF">2026-05-02T02:58:20+02:00</dcterms:modified>
</cp:coreProperties>
</file>

<file path=docProps/custom.xml><?xml version="1.0" encoding="utf-8"?>
<Properties xmlns="http://schemas.openxmlformats.org/officeDocument/2006/custom-properties" xmlns:vt="http://schemas.openxmlformats.org/officeDocument/2006/docPropsVTypes"/>
</file>