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FROUFE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SCRM, de la pertinence de considérer les risques de &amp;lt;i&amp;gt;misfits&amp;lt;/i&amp;gt; liés aux systèmes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(277), pp.45-59.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⟨10.3166/rfg.2018.00286⟩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de la contribution des logisticiens à la mise en cohérence opérationnelle des systèmes d’information et de la logistique : le cas de l’aéronautique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2018, 26 (1), pp.50-57.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⟨10.1080/12507970.2017.1358594⟩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systèmes d’information et la gestion des risques logistiques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Sozialmanagement/ Revue Européenne des Sciences Sociales et du Management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Modeling and Transportation Risk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Charles-Henri Frédouët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Logistics and Trade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Dynamics as applied to raw material supply process modeling – The case of a small company from the building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Charles-Henri Frédouët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logistique : ses métiers, ses enjeux, son avenir, Regards sur la pratique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hal-01597960v1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profile and sensitiveness to supply chains: implications for consumer goods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Kauffmann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Capo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l'AIRL-SCM (Association Internationale de la Recherche en Logistique et Supply Chain Management)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gestion des risques logistiques à l’évolution des systèmes d’information intégrés de type ERP (Enterprise Resource Planning) en phase de post-implémentation : une approche longitudinale appliquée au secteur 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</w:p>
          <w:p>
            <w:pPr/>
            <w:r>
              <w:rPr/>
              <w:t xml:space="preserve">Gestion et management. Université du Havre, 2015.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2015LEHA0018⟩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tel-01298027v1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065912v1" TargetMode="External"/><Relationship Id="rId8" Type="http://schemas.openxmlformats.org/officeDocument/2006/relationships/hyperlink" Target="https://hal.science/search/index/?q=*&amp;authFullName_s=Sonia Froufe" TargetMode="External"/><Relationship Id="rId9" Type="http://schemas.openxmlformats.org/officeDocument/2006/relationships/hyperlink" Target="https://hal.science/search/index/?q=*&amp;authFullName_s=Mame Gningue" TargetMode="External"/><Relationship Id="rId10" Type="http://schemas.openxmlformats.org/officeDocument/2006/relationships/hyperlink" Target="https://dx.doi.org/10.3166/rfg.2018.00286" TargetMode="External"/><Relationship Id="rId11" Type="http://schemas.openxmlformats.org/officeDocument/2006/relationships/hyperlink" Target="https://hal.science/hal-01597979v1" TargetMode="External"/><Relationship Id="rId12" Type="http://schemas.openxmlformats.org/officeDocument/2006/relationships/hyperlink" Target="https://dx.doi.org/10.1080/12507970.2017.1358594" TargetMode="External"/><Relationship Id="rId13" Type="http://schemas.openxmlformats.org/officeDocument/2006/relationships/hyperlink" Target="https://hal.science/hal-01597952v1" TargetMode="External"/><Relationship Id="rId14" Type="http://schemas.openxmlformats.org/officeDocument/2006/relationships/hyperlink" Target="https://hal.science/hal-01597957v1" TargetMode="External"/><Relationship Id="rId15" Type="http://schemas.openxmlformats.org/officeDocument/2006/relationships/hyperlink" Target="https://hal.science/search/index/?q=*&amp;authFullName_s=Charles-Henri Fr&#233;dou&#235;t" TargetMode="External"/><Relationship Id="rId16" Type="http://schemas.openxmlformats.org/officeDocument/2006/relationships/hyperlink" Target="https://hal.science/hal-01597960v1" TargetMode="External"/><Relationship Id="rId17" Type="http://schemas.openxmlformats.org/officeDocument/2006/relationships/hyperlink" Target="https://hal.science/hal-03706085v1" TargetMode="External"/><Relationship Id="rId18" Type="http://schemas.openxmlformats.org/officeDocument/2006/relationships/hyperlink" Target="https://hal.science/search/index/?q=*&amp;authFullName_s=Antoine Kauffmann" TargetMode="External"/><Relationship Id="rId19" Type="http://schemas.openxmlformats.org/officeDocument/2006/relationships/hyperlink" Target="https://hal.science/search/index/?q=*&amp;authFullName_s=Claire Capo" TargetMode="External"/><Relationship Id="rId20" Type="http://schemas.openxmlformats.org/officeDocument/2006/relationships/hyperlink" Target="https://hal.science/search/index/?q=*&amp;authFullName_s=Frank Guerin" TargetMode="External"/><Relationship Id="rId21" Type="http://schemas.openxmlformats.org/officeDocument/2006/relationships/hyperlink" Target="https://theses.hal.science/tel-01298027v1" TargetMode="External"/><Relationship Id="rId22" Type="http://schemas.openxmlformats.org/officeDocument/2006/relationships/hyperlink" Target="https://www.theses.fr/2015LEHA001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FROUFE</dc:title>
  <dc:description>CV</dc:description>
  <dc:subject/>
  <cp:keywords/>
  <cp:category/>
  <cp:lastModifiedBy/>
  <dcterms:created xsi:type="dcterms:W3CDTF">2026-05-03T17:52:31+02:00</dcterms:created>
  <dcterms:modified xsi:type="dcterms:W3CDTF">2026-05-03T17:52:31+02:00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