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Sonia Harrati </w:t>
      </w:r>
      <w:r>
        <w:rPr>
          <w:color w:val="641e6e"/>
        </w:rPr>
        <w:t xml:space="preserve">Professeure de psychologie clinique et Psycho-criminologie clinique  - Directrice du Laboratoire Cliniques Psychopathologique et Interculturelle (EA 4591) - Codirectrice du Centre de Criminologie et de Sciences Humaines » (CCSH, UT2J) - Co-responsable du Diplôme d’Université « Psychocriminologie : de la clinique à l’interdisciplinarité » (UT2-J) - Psychologue Clinicienne</w:t>
      </w:r>
    </w:p>
    <w:p>
      <w:pPr>
        <w:spacing w:before="600"/>
      </w:pPr>
    </w:p>
    <w:p>
      <w:pPr>
        <w:spacing w:before="600"/>
      </w:pPr>
    </w:p>
    <w:p>
      <w:pPr>
        <w:pStyle w:val="Heading2"/>
      </w:pPr>
      <w:r>
        <w:rPr>
          <w:color w:val="1e198e"/>
          <w:b w:val="1"/>
          <w:bCs w:val="1"/>
        </w:rPr>
        <w:t xml:space="preserve">Présentation</w:t>
      </w:r>
    </w:p>
    <w:p>
      <w:pPr>
        <w:spacing w:after="100"/>
      </w:pPr>
    </w:p>
    <w:p>
      <w:pPr/>
      <w:r>
        <w:rPr/>
        <w:t xml:space="preserve">Sur le plan de l’enseignement, mes activités pédagogiques sont riches et diversifiées sur l’ensemble du cursus de psychologie. En plus des enseignements transversaux de psychologie et de méthodologie, la majorité de mes enseignements s’inscrit dans la mention « Psychologie : Psychopathologie clinique psychanalytique ». Ces derniers relèvent :Des fondamentaux de la clinique et de la psychopathologie de l’adolescent et de l’adulte, des personnes présentant des troubles psychopathologiques avérés ou rendues fragiles par des évènements ou des conditions de vie traumatiques.</w:t>
      </w:r>
    </w:p>
    <w:p>
      <w:pPr>
        <w:numPr>
          <w:ilvl w:val="0"/>
          <w:numId w:val="1"/>
        </w:numPr>
      </w:pPr>
      <w:r>
        <w:rPr/>
        <w:t xml:space="preserve">Des nouvelles formes de mal-être, et plus particulièrement les variations symptomatiques qui altèrent la pensée, relèguent les manifestations mentales vers le registre de l’agir violent.</w:t>
      </w:r>
    </w:p>
    <w:p>
      <w:pPr>
        <w:numPr>
          <w:ilvl w:val="0"/>
          <w:numId w:val="1"/>
        </w:numPr>
      </w:pPr>
      <w:r>
        <w:rPr/>
        <w:t xml:space="preserve">Des outils et de l’éthique du psychologue clinicien, relatifs à la pratique de l’examen psychologique (entretien clinique, épreuves projectives).Dès lors, cette polarisation de la formation psychologique sur la dimension clinique mais aussi sur une dimension critique et épistémologique visant à mieux situer le « champ de la clinique » au sein des « sciences de l’homme », implique d’une part, de travailler les modes d’interférences entre le psychique et le social, et d’autre part, une dynamique d'échanges interdisciplinaires. Il s'agit de promouvoir auprès des étudiants l’exigence d’une réflexion constante à la fois éthique, clinique et politique sur notre discipline et sur la position des psychologues dans notre société dite contemporaine. Mais aussi de former des étudiants aptes à assumer l'acte clinique à disposer d’une conscience critique leur permettant de penser et d’innover ce que sera la psychologie clinique de demain ; Une clinique toujours au plus près des réalités de terrain.</w:t>
      </w:r>
    </w:p>
    <w:p>
      <w:pPr/>
      <w:r>
        <w:rPr/>
        <w:t xml:space="preserve">Sur un plan scientifique, mes travaux de recherche témoignent d’une forte expérience en matière de recherche fondamentale et de recherche-action à travers d’une part, la réalisation de plusieurs publications, communications et conférences (nationales et internationales) et d’autre part, mes activités d’encadrement et d’animation scientifiques de séminaires de recherche (master et doctorat) et de recherches subventionnées. Mes activités de recherche et de direction de recherche portent principalement sur trois domaines d'investigation :</w:t>
      </w:r>
    </w:p>
    <w:p>
      <w:pPr>
        <w:numPr>
          <w:ilvl w:val="0"/>
          <w:numId w:val="2"/>
        </w:numPr>
      </w:pPr>
      <w:r>
        <w:rPr/>
        <w:t xml:space="preserve">La psychologie clinique et la psychopathologie instruites par le modèle psychanalytique et ses variations afin de montrer en quoi et comment la clinique du singulier et du subjectif peut prendre en compte la diversité et l’actualité des formes cliniques contemporaines.</w:t>
      </w:r>
    </w:p>
    <w:p>
      <w:pPr>
        <w:numPr>
          <w:ilvl w:val="0"/>
          <w:numId w:val="2"/>
        </w:numPr>
      </w:pPr>
      <w:r>
        <w:rPr/>
        <w:t xml:space="preserve">L’étude des formes contemporaines d’expression de la souffrance psychique, qui relèvent des « situations extrêmes » de la subjectivité, de la destructivité, des formes de négativité et des affects qui caractérisent les pathologies graves du narcissisme rencontrées le plus souvent dans la clinique de l’agir violent ;</w:t>
      </w:r>
    </w:p>
    <w:p>
      <w:pPr>
        <w:numPr>
          <w:ilvl w:val="0"/>
          <w:numId w:val="2"/>
        </w:numPr>
      </w:pPr>
      <w:r>
        <w:rPr/>
        <w:t xml:space="preserve">Le développement des fondements théoriques et pratiques d’une clinique psychocriminologique et du modèle de la sérialité notamment par la mise à l’épreuve de l’hypothèse selon laquelle chez le sujet auteur et/ou victime de violence une conflictualité interne peut se déplacer et se répéter sous forme agie et polymorphique.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L’entretien psychanalytique psychologue-patient/comédien</w:t>
              </w:r>
            </w:hyperlink>
          </w:p>
          <w:p>
            <w:pPr/>
            <w:hyperlink r:id="rId8" w:history="1">
              <w:r>
                <w:rPr>
                  <w:color w:val="#410a8c"/>
                  <w:u w:val="single"/>
                </w:rPr>
                <w:t xml:space="preserve">Laurent Branchard</w:t>
              </w:r>
            </w:hyperlink>
            <w:r>
              <w:rPr/>
              <w:t xml:space="preserve">,</w:t>
            </w:r>
            <w:hyperlink r:id="rId9" w:history="1">
              <w:r>
                <w:rPr>
                  <w:color w:val="#410a8c"/>
                  <w:u w:val="single"/>
                </w:rPr>
                <w:t xml:space="preserve">Sonia Harrati</w:t>
              </w:r>
            </w:hyperlink>
            <w:r>
              <w:rPr/>
              <w:t xml:space="preserve">,</w:t>
            </w:r>
            <w:hyperlink r:id="rId10" w:history="1">
              <w:r>
                <w:rPr>
                  <w:color w:val="#410a8c"/>
                  <w:u w:val="single"/>
                </w:rPr>
                <w:t xml:space="preserve">Mathieu Pouget</w:t>
              </w:r>
            </w:hyperlink>
            <w:r>
              <w:rPr/>
              <w:t xml:space="preserve">,</w:t>
            </w:r>
            <w:hyperlink r:id="rId11" w:history="1">
              <w:r>
                <w:rPr>
                  <w:color w:val="#410a8c"/>
                  <w:u w:val="single"/>
                </w:rPr>
                <w:t xml:space="preserve">Hélène Constant</w:t>
              </w:r>
            </w:hyperlink>
            <w:r>
              <w:rPr/>
              <w:t xml:space="preserve">,</w:t>
            </w:r>
            <w:hyperlink r:id="rId12" w:history="1">
              <w:r>
                <w:rPr>
                  <w:color w:val="#410a8c"/>
                  <w:u w:val="single"/>
                </w:rPr>
                <w:t xml:space="preserve">Héloïse Chouette</w:t>
              </w:r>
            </w:hyperlink>
            <w:r>
              <w:rPr/>
              <w:t xml:space="preserve">et al.</w:t>
            </w:r>
          </w:p>
          <w:p>
            <w:pPr/>
            <w:r>
              <w:rPr>
                <w:i w:val="1"/>
                <w:iCs w:val="1"/>
              </w:rPr>
              <w:t xml:space="preserve">Recherches en psychanalyse</w:t>
            </w:r>
            <w:r>
              <w:rPr/>
              <w:t xml:space="preserve">, 2025, Varia, 2024/2 (38-39), pp.49-59. </w:t>
            </w:r>
            <w:hyperlink r:id="rId13" w:history="1">
              <w:r>
                <w:rPr>
                  <w:color w:val="#410a8c"/>
                  <w:u w:val="single"/>
                </w:rPr>
                <w:t xml:space="preserve">⟨10.3917/rep2.038.0049⟩</w:t>
              </w:r>
            </w:hyperlink>
          </w:p>
          <w:p>
            <w:pPr/>
            <w:r>
              <w:rPr/>
              <w:t xml:space="preserve">Article dans une revue</w:t>
            </w:r>
          </w:p>
          <w:p>
            <w:pPr/>
            <w:hyperlink r:id="rId7" w:history="1">
              <w:r>
                <w:rPr>
                  <w:color w:val="#410a8c"/>
                  <w:u w:val="single"/>
                </w:rPr>
                <w:t xml:space="preserve">hal-05560205v1</w:t>
              </w:r>
            </w:hyperlink>
          </w:p>
        </w:tc>
      </w:tr>
      <w:tr>
        <w:trPr/>
        <w:tc>
          <w:tcPr>
            <w:noWrap/>
          </w:tcPr>
          <w:p>
            <w:pPr>
              <w:spacing w:after="200"/>
            </w:pPr>
            <w:hyperlink r:id="rId14" w:history="1">
              <w:r>
                <w:rPr>
                  <w:color w:val="1e198e"/>
                  <w:b w:val="1"/>
                  <w:bCs w:val="1"/>
                  <w:u w:val="single"/>
                </w:rPr>
                <w:t xml:space="preserve">La formation des psychologues cliniciens : une nécessaire évolution?</w:t>
              </w:r>
            </w:hyperlink>
          </w:p>
          <w:p>
            <w:pPr/>
            <w:hyperlink r:id="rId15"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i w:val="1"/>
                <w:iCs w:val="1"/>
              </w:rPr>
              <w:t xml:space="preserve">Empan</w:t>
            </w:r>
            <w:r>
              <w:rPr/>
              <w:t xml:space="preserve">, 2024, 136, pp.27</w:t>
            </w:r>
          </w:p>
          <w:p>
            <w:pPr/>
            <w:r>
              <w:rPr/>
              <w:t xml:space="preserve">Article dans une revue</w:t>
            </w:r>
          </w:p>
          <w:p>
            <w:pPr/>
            <w:hyperlink r:id="rId14" w:history="1">
              <w:r>
                <w:rPr>
                  <w:color w:val="#410a8c"/>
                  <w:u w:val="single"/>
                </w:rPr>
                <w:t xml:space="preserve">hal-04877925v1</w:t>
              </w:r>
            </w:hyperlink>
          </w:p>
        </w:tc>
      </w:tr>
      <w:tr>
        <w:trPr/>
        <w:tc>
          <w:tcPr>
            <w:noWrap/>
          </w:tcPr>
          <w:p>
            <w:pPr>
              <w:spacing w:after="200"/>
            </w:pPr>
            <w:hyperlink r:id="rId16" w:history="1">
              <w:r>
                <w:rPr>
                  <w:color w:val="1e198e"/>
                  <w:b w:val="1"/>
                  <w:bCs w:val="1"/>
                  <w:u w:val="single"/>
                </w:rPr>
                <w:t xml:space="preserve">Les enjeux de la pluridisciplinarité dans l’accompagnement des adolescents incarcérés</w:t>
              </w:r>
            </w:hyperlink>
          </w:p>
          <w:p>
            <w:pPr/>
            <w:hyperlink r:id="rId15"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i w:val="1"/>
                <w:iCs w:val="1"/>
              </w:rPr>
              <w:t xml:space="preserve">Le Divan Familial</w:t>
            </w:r>
            <w:r>
              <w:rPr/>
              <w:t xml:space="preserve">, 2024, N° 52 (1), pp.171-183. </w:t>
            </w:r>
            <w:hyperlink r:id="rId17" w:history="1">
              <w:r>
                <w:rPr>
                  <w:color w:val="#410a8c"/>
                  <w:u w:val="single"/>
                </w:rPr>
                <w:t xml:space="preserve">⟨10.3917/difa.052.0171⟩</w:t>
              </w:r>
            </w:hyperlink>
          </w:p>
          <w:p>
            <w:pPr/>
            <w:r>
              <w:rPr/>
              <w:t xml:space="preserve">Article dans une revue</w:t>
            </w:r>
          </w:p>
          <w:p>
            <w:pPr/>
            <w:hyperlink r:id="rId16" w:history="1">
              <w:r>
                <w:rPr>
                  <w:color w:val="#410a8c"/>
                  <w:u w:val="single"/>
                </w:rPr>
                <w:t xml:space="preserve">hal-04672096v1</w:t>
              </w:r>
            </w:hyperlink>
          </w:p>
        </w:tc>
      </w:tr>
      <w:tr>
        <w:trPr/>
        <w:tc>
          <w:tcPr>
            <w:noWrap/>
          </w:tcPr>
          <w:p>
            <w:pPr>
              <w:spacing w:after="200"/>
            </w:pPr>
            <w:hyperlink r:id="rId18" w:history="1">
              <w:r>
                <w:rPr>
                  <w:color w:val="1e198e"/>
                  <w:b w:val="1"/>
                  <w:bCs w:val="1"/>
                  <w:u w:val="single"/>
                </w:rPr>
                <w:t xml:space="preserve">L’institution psychiatrique pour adolescents à l’épreuve de la faillite du processus symbolique</w:t>
              </w:r>
            </w:hyperlink>
          </w:p>
          <w:p>
            <w:pPr/>
            <w:hyperlink r:id="rId9" w:history="1">
              <w:r>
                <w:rPr>
                  <w:color w:val="#410a8c"/>
                  <w:u w:val="single"/>
                </w:rPr>
                <w:t xml:space="preserve">Sonia Harrati</w:t>
              </w:r>
            </w:hyperlink>
            <w:r>
              <w:rPr/>
              <w:t xml:space="preserve">,</w:t>
            </w:r>
            <w:hyperlink r:id="rId15" w:history="1">
              <w:r>
                <w:rPr>
                  <w:color w:val="#410a8c"/>
                  <w:u w:val="single"/>
                </w:rPr>
                <w:t xml:space="preserve">David Vavassori</w:t>
              </w:r>
            </w:hyperlink>
          </w:p>
          <w:p>
            <w:pPr/>
            <w:r>
              <w:rPr>
                <w:i w:val="1"/>
                <w:iCs w:val="1"/>
              </w:rPr>
              <w:t xml:space="preserve">Le Divan Familial</w:t>
            </w:r>
            <w:r>
              <w:rPr/>
              <w:t xml:space="preserve">, 2024, N° 52 (1), pp.185-201. </w:t>
            </w:r>
            <w:hyperlink r:id="rId19" w:history="1">
              <w:r>
                <w:rPr>
                  <w:color w:val="#410a8c"/>
                  <w:u w:val="single"/>
                </w:rPr>
                <w:t xml:space="preserve">⟨10.3917/difa.052.0185⟩</w:t>
              </w:r>
            </w:hyperlink>
          </w:p>
          <w:p>
            <w:pPr/>
            <w:r>
              <w:rPr/>
              <w:t xml:space="preserve">Article dans une revue</w:t>
            </w:r>
          </w:p>
          <w:p>
            <w:pPr/>
            <w:hyperlink r:id="rId18" w:history="1">
              <w:r>
                <w:rPr>
                  <w:color w:val="#410a8c"/>
                  <w:u w:val="single"/>
                </w:rPr>
                <w:t xml:space="preserve">hal-04672094v1</w:t>
              </w:r>
            </w:hyperlink>
          </w:p>
        </w:tc>
      </w:tr>
      <w:tr>
        <w:trPr/>
        <w:tc>
          <w:tcPr>
            <w:noWrap/>
          </w:tcPr>
          <w:p>
            <w:pPr>
              <w:spacing w:after="200"/>
            </w:pPr>
            <w:hyperlink r:id="rId20" w:history="1">
              <w:r>
                <w:rPr>
                  <w:color w:val="1e198e"/>
                  <w:b w:val="1"/>
                  <w:bCs w:val="1"/>
                  <w:u w:val="single"/>
                </w:rPr>
                <w:t xml:space="preserve">De la violence au meurtre conjugal : Clinique d’un face à face ou de l’alternance des positions d’auteur et de victime</w:t>
              </w:r>
            </w:hyperlink>
          </w:p>
          <w:p>
            <w:pPr/>
            <w:hyperlink r:id="rId9" w:history="1">
              <w:r>
                <w:rPr>
                  <w:color w:val="#410a8c"/>
                  <w:u w:val="single"/>
                </w:rPr>
                <w:t xml:space="preserve">Sonia Harrati</w:t>
              </w:r>
            </w:hyperlink>
          </w:p>
          <w:p>
            <w:pPr/>
            <w:r>
              <w:rPr>
                <w:i w:val="1"/>
                <w:iCs w:val="1"/>
              </w:rPr>
              <w:t xml:space="preserve">Diplômées</w:t>
            </w:r>
            <w:r>
              <w:rPr/>
              <w:t xml:space="preserve">, 2023, 286-287, pp.171-180</w:t>
            </w:r>
          </w:p>
          <w:p>
            <w:pPr/>
            <w:r>
              <w:rPr/>
              <w:t xml:space="preserve">Article dans une revue</w:t>
            </w:r>
          </w:p>
          <w:p>
            <w:pPr/>
            <w:hyperlink r:id="rId20" w:history="1">
              <w:r>
                <w:rPr>
                  <w:color w:val="#410a8c"/>
                  <w:u w:val="single"/>
                </w:rPr>
                <w:t xml:space="preserve">hal-04672110v1</w:t>
              </w:r>
            </w:hyperlink>
          </w:p>
        </w:tc>
      </w:tr>
      <w:tr>
        <w:trPr/>
        <w:tc>
          <w:tcPr>
            <w:noWrap/>
          </w:tcPr>
          <w:p>
            <w:pPr>
              <w:spacing w:after="200"/>
            </w:pPr>
            <w:hyperlink r:id="rId21" w:history="1">
              <w:r>
                <w:rPr>
                  <w:color w:val="1e198e"/>
                  <w:b w:val="1"/>
                  <w:bCs w:val="1"/>
                  <w:u w:val="single"/>
                </w:rPr>
                <w:t xml:space="preserve">Clinique psycho-criminologique des radicalités violentes</w:t>
              </w:r>
            </w:hyperlink>
          </w:p>
          <w:p>
            <w:pPr/>
            <w:hyperlink r:id="rId15"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i w:val="1"/>
                <w:iCs w:val="1"/>
              </w:rPr>
              <w:t xml:space="preserve">L'Évolution Psychiatrique</w:t>
            </w:r>
            <w:r>
              <w:rPr/>
              <w:t xml:space="preserve">, 2023, 88 (1), pp.69-82. </w:t>
            </w:r>
            <w:hyperlink r:id="rId22" w:history="1">
              <w:r>
                <w:rPr>
                  <w:color w:val="#410a8c"/>
                  <w:u w:val="single"/>
                </w:rPr>
                <w:t xml:space="preserve">⟨10.1016/j.evopsy.2022.11.007⟩</w:t>
              </w:r>
            </w:hyperlink>
          </w:p>
          <w:p>
            <w:pPr/>
            <w:r>
              <w:rPr/>
              <w:t xml:space="preserve">Article dans une revue</w:t>
            </w:r>
          </w:p>
          <w:p>
            <w:pPr/>
            <w:hyperlink r:id="rId21" w:history="1">
              <w:r>
                <w:rPr>
                  <w:color w:val="#410a8c"/>
                  <w:u w:val="single"/>
                </w:rPr>
                <w:t xml:space="preserve">hal-04672097v1</w:t>
              </w:r>
            </w:hyperlink>
          </w:p>
        </w:tc>
      </w:tr>
      <w:tr>
        <w:trPr/>
        <w:tc>
          <w:tcPr>
            <w:noWrap/>
          </w:tcPr>
          <w:p>
            <w:pPr>
              <w:spacing w:after="200"/>
            </w:pPr>
            <w:hyperlink r:id="rId23" w:history="1">
              <w:r>
                <w:rPr>
                  <w:color w:val="1e198e"/>
                  <w:b w:val="1"/>
                  <w:bCs w:val="1"/>
                  <w:u w:val="single"/>
                </w:rPr>
                <w:t xml:space="preserve">La souffrance psychique de l’adolescent exposé aux violences conjugales</w:t>
              </w:r>
            </w:hyperlink>
          </w:p>
          <w:p>
            <w:pPr/>
            <w:hyperlink r:id="rId9" w:history="1">
              <w:r>
                <w:rPr>
                  <w:color w:val="#410a8c"/>
                  <w:u w:val="single"/>
                </w:rPr>
                <w:t xml:space="preserve">Sonia Harrati</w:t>
              </w:r>
            </w:hyperlink>
          </w:p>
          <w:p>
            <w:pPr/>
            <w:r>
              <w:rPr>
                <w:i w:val="1"/>
                <w:iCs w:val="1"/>
              </w:rPr>
              <w:t xml:space="preserve">Les cahiers dynamiques</w:t>
            </w:r>
            <w:r>
              <w:rPr/>
              <w:t xml:space="preserve">, 2022, N° 79 (1), pp.97-107. </w:t>
            </w:r>
            <w:hyperlink r:id="rId24" w:history="1">
              <w:r>
                <w:rPr>
                  <w:color w:val="#410a8c"/>
                  <w:u w:val="single"/>
                </w:rPr>
                <w:t xml:space="preserve">⟨10.3917/lcd.079.0097⟩</w:t>
              </w:r>
            </w:hyperlink>
          </w:p>
          <w:p>
            <w:pPr/>
            <w:r>
              <w:rPr/>
              <w:t xml:space="preserve">Article dans une revue</w:t>
            </w:r>
          </w:p>
          <w:p>
            <w:pPr/>
            <w:hyperlink r:id="rId23" w:history="1">
              <w:r>
                <w:rPr>
                  <w:color w:val="#410a8c"/>
                  <w:u w:val="single"/>
                </w:rPr>
                <w:t xml:space="preserve">hal-04672111v1</w:t>
              </w:r>
            </w:hyperlink>
          </w:p>
        </w:tc>
      </w:tr>
      <w:tr>
        <w:trPr/>
        <w:tc>
          <w:tcPr>
            <w:noWrap/>
          </w:tcPr>
          <w:p>
            <w:pPr>
              <w:spacing w:after="200"/>
            </w:pPr>
            <w:hyperlink r:id="rId25" w:history="1">
              <w:r>
                <w:rPr>
                  <w:color w:val="1e198e"/>
                  <w:b w:val="1"/>
                  <w:bCs w:val="1"/>
                  <w:u w:val="single"/>
                </w:rPr>
                <w:t xml:space="preserve">« Ce qui me reste de ma mère », clinique d’une adolescente exposée à l’homicide conjugal</w:t>
              </w:r>
            </w:hyperlink>
          </w:p>
          <w:p>
            <w:pPr/>
            <w:hyperlink r:id="rId9" w:history="1">
              <w:r>
                <w:rPr>
                  <w:color w:val="#410a8c"/>
                  <w:u w:val="single"/>
                </w:rPr>
                <w:t xml:space="preserve">Sonia Harrati</w:t>
              </w:r>
            </w:hyperlink>
            <w:r>
              <w:rPr/>
              <w:t xml:space="preserve">,</w:t>
            </w:r>
            <w:hyperlink r:id="rId15" w:history="1">
              <w:r>
                <w:rPr>
                  <w:color w:val="#410a8c"/>
                  <w:u w:val="single"/>
                </w:rPr>
                <w:t xml:space="preserve">David Vavassori</w:t>
              </w:r>
            </w:hyperlink>
          </w:p>
          <w:p>
            <w:pPr/>
            <w:r>
              <w:rPr>
                <w:i w:val="1"/>
                <w:iCs w:val="1"/>
              </w:rPr>
              <w:t xml:space="preserve">Bulletin de psychologie</w:t>
            </w:r>
            <w:r>
              <w:rPr/>
              <w:t xml:space="preserve">, 2021, Numéro 571 (1), pp.3-15. </w:t>
            </w:r>
            <w:hyperlink r:id="rId26" w:history="1">
              <w:r>
                <w:rPr>
                  <w:color w:val="#410a8c"/>
                  <w:u w:val="single"/>
                </w:rPr>
                <w:t xml:space="preserve">⟨10.3917/bupsy.571.0003⟩</w:t>
              </w:r>
            </w:hyperlink>
          </w:p>
          <w:p>
            <w:pPr/>
            <w:r>
              <w:rPr/>
              <w:t xml:space="preserve">Article dans une revue</w:t>
            </w:r>
          </w:p>
          <w:p>
            <w:pPr/>
            <w:hyperlink r:id="rId25" w:history="1">
              <w:r>
                <w:rPr>
                  <w:color w:val="#410a8c"/>
                  <w:u w:val="single"/>
                </w:rPr>
                <w:t xml:space="preserve">hal-04257956v1</w:t>
              </w:r>
            </w:hyperlink>
          </w:p>
        </w:tc>
      </w:tr>
      <w:tr>
        <w:trPr/>
        <w:tc>
          <w:tcPr>
            <w:noWrap/>
          </w:tcPr>
          <w:p>
            <w:pPr>
              <w:spacing w:after="200"/>
            </w:pPr>
            <w:hyperlink r:id="rId27" w:history="1">
              <w:r>
                <w:rPr>
                  <w:color w:val="1e198e"/>
                  <w:b w:val="1"/>
                  <w:bCs w:val="1"/>
                  <w:u w:val="single"/>
                </w:rPr>
                <w:t xml:space="preserve">Le meurtre conjugal comme tentative d’appropriation subjective des expériences traumatiques familiales</w:t>
              </w:r>
            </w:hyperlink>
          </w:p>
          <w:p>
            <w:pPr/>
            <w:hyperlink r:id="rId28" w:history="1">
              <w:r>
                <w:rPr>
                  <w:color w:val="#410a8c"/>
                  <w:u w:val="single"/>
                </w:rPr>
                <w:t xml:space="preserve">Kathleen Beuvelet</w:t>
              </w:r>
            </w:hyperlink>
            <w:r>
              <w:rPr/>
              <w:t xml:space="preserve">,</w:t>
            </w:r>
            <w:hyperlink r:id="rId15"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i w:val="1"/>
                <w:iCs w:val="1"/>
              </w:rPr>
              <w:t xml:space="preserve">Dialogue. Familles &amp; couples</w:t>
            </w:r>
            <w:r>
              <w:rPr/>
              <w:t xml:space="preserve">, 2020, n° 228 (2), pp.141-160. </w:t>
            </w:r>
            <w:hyperlink r:id="rId29" w:history="1">
              <w:r>
                <w:rPr>
                  <w:color w:val="#410a8c"/>
                  <w:u w:val="single"/>
                </w:rPr>
                <w:t xml:space="preserve">⟨10.3917/dia.228.0141⟩</w:t>
              </w:r>
            </w:hyperlink>
          </w:p>
          <w:p>
            <w:pPr/>
            <w:r>
              <w:rPr/>
              <w:t xml:space="preserve">Article dans une revue</w:t>
            </w:r>
          </w:p>
          <w:p>
            <w:pPr/>
            <w:hyperlink r:id="rId27" w:history="1">
              <w:r>
                <w:rPr>
                  <w:color w:val="#410a8c"/>
                  <w:u w:val="single"/>
                </w:rPr>
                <w:t xml:space="preserve">hal-04672099v1</w:t>
              </w:r>
            </w:hyperlink>
          </w:p>
        </w:tc>
      </w:tr>
      <w:tr>
        <w:trPr/>
        <w:tc>
          <w:tcPr>
            <w:noWrap/>
          </w:tcPr>
          <w:p>
            <w:pPr>
              <w:spacing w:after="200"/>
            </w:pPr>
            <w:hyperlink r:id="rId30" w:history="1">
              <w:r>
                <w:rPr>
                  <w:color w:val="1e198e"/>
                  <w:b w:val="1"/>
                  <w:bCs w:val="1"/>
                  <w:u w:val="single"/>
                </w:rPr>
                <w:t xml:space="preserve">L’agir violent numérique : aux frontières du réel</w:t>
              </w:r>
            </w:hyperlink>
          </w:p>
          <w:p>
            <w:pPr/>
            <w:hyperlink r:id="rId31" w:history="1">
              <w:r>
                <w:rPr>
                  <w:color w:val="#410a8c"/>
                  <w:u w:val="single"/>
                </w:rPr>
                <w:t xml:space="preserve">Marie Colin</w:t>
              </w:r>
            </w:hyperlink>
            <w:r>
              <w:rPr/>
              <w:t xml:space="preserve">,</w:t>
            </w:r>
            <w:hyperlink r:id="rId28" w:history="1">
              <w:r>
                <w:rPr>
                  <w:color w:val="#410a8c"/>
                  <w:u w:val="single"/>
                </w:rPr>
                <w:t xml:space="preserve">Kathleen Beuvelet</w:t>
              </w:r>
            </w:hyperlink>
            <w:r>
              <w:rPr/>
              <w:t xml:space="preserve">,</w:t>
            </w:r>
            <w:hyperlink r:id="rId15"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i w:val="1"/>
                <w:iCs w:val="1"/>
              </w:rPr>
              <w:t xml:space="preserve">Adolescence</w:t>
            </w:r>
            <w:r>
              <w:rPr/>
              <w:t xml:space="preserve">, 2020, T.38 n° 1 (1), pp.103-117. </w:t>
            </w:r>
            <w:hyperlink r:id="rId32" w:history="1">
              <w:r>
                <w:rPr>
                  <w:color w:val="#410a8c"/>
                  <w:u w:val="single"/>
                </w:rPr>
                <w:t xml:space="preserve">⟨10.3917/ado.105.0103⟩</w:t>
              </w:r>
            </w:hyperlink>
          </w:p>
          <w:p>
            <w:pPr/>
            <w:r>
              <w:rPr/>
              <w:t xml:space="preserve">Article dans une revue</w:t>
            </w:r>
          </w:p>
          <w:p>
            <w:pPr/>
            <w:hyperlink r:id="rId30" w:history="1">
              <w:r>
                <w:rPr>
                  <w:color w:val="#410a8c"/>
                  <w:u w:val="single"/>
                </w:rPr>
                <w:t xml:space="preserve">hal-04672103v1</w:t>
              </w:r>
            </w:hyperlink>
          </w:p>
        </w:tc>
      </w:tr>
      <w:tr>
        <w:trPr/>
        <w:tc>
          <w:tcPr>
            <w:noWrap/>
          </w:tcPr>
          <w:p>
            <w:pPr>
              <w:spacing w:after="200"/>
            </w:pPr>
            <w:hyperlink r:id="rId33" w:history="1">
              <w:r>
                <w:rPr>
                  <w:color w:val="1e198e"/>
                  <w:b w:val="1"/>
                  <w:bCs w:val="1"/>
                  <w:u w:val="single"/>
                </w:rPr>
                <w:t xml:space="preserve">Contributions des méthodes projectives à la lecture clinique de la violence sexuelle des femmes</w:t>
              </w:r>
            </w:hyperlink>
          </w:p>
          <w:p>
            <w:pPr/>
            <w:hyperlink r:id="rId9" w:history="1">
              <w:r>
                <w:rPr>
                  <w:color w:val="#410a8c"/>
                  <w:u w:val="single"/>
                </w:rPr>
                <w:t xml:space="preserve">Sonia Harrati</w:t>
              </w:r>
            </w:hyperlink>
            <w:r>
              <w:rPr/>
              <w:t xml:space="preserve">,</w:t>
            </w:r>
            <w:hyperlink r:id="rId15" w:history="1">
              <w:r>
                <w:rPr>
                  <w:color w:val="#410a8c"/>
                  <w:u w:val="single"/>
                </w:rPr>
                <w:t xml:space="preserve">David Vavassori</w:t>
              </w:r>
            </w:hyperlink>
          </w:p>
          <w:p>
            <w:pPr/>
            <w:r>
              <w:rPr>
                <w:i w:val="1"/>
                <w:iCs w:val="1"/>
              </w:rPr>
              <w:t xml:space="preserve">Psychologie clinique et projective</w:t>
            </w:r>
            <w:r>
              <w:rPr/>
              <w:t xml:space="preserve">, 2020, n° 27 (1), pp.129-152. </w:t>
            </w:r>
            <w:hyperlink r:id="rId34" w:history="1">
              <w:r>
                <w:rPr>
                  <w:color w:val="#410a8c"/>
                  <w:u w:val="single"/>
                </w:rPr>
                <w:t xml:space="preserve">⟨10.3917/pcp.027.0129⟩</w:t>
              </w:r>
            </w:hyperlink>
          </w:p>
          <w:p>
            <w:pPr/>
            <w:r>
              <w:rPr/>
              <w:t xml:space="preserve">Article dans une revue</w:t>
            </w:r>
          </w:p>
          <w:p>
            <w:pPr/>
            <w:hyperlink r:id="rId33" w:history="1">
              <w:r>
                <w:rPr>
                  <w:color w:val="#410a8c"/>
                  <w:u w:val="single"/>
                </w:rPr>
                <w:t xml:space="preserve">hal-04672100v1</w:t>
              </w:r>
            </w:hyperlink>
          </w:p>
        </w:tc>
      </w:tr>
      <w:tr>
        <w:trPr/>
        <w:tc>
          <w:tcPr>
            <w:noWrap/>
          </w:tcPr>
          <w:p>
            <w:pPr>
              <w:spacing w:after="200"/>
            </w:pPr>
            <w:hyperlink r:id="rId35" w:history="1">
              <w:r>
                <w:rPr>
                  <w:color w:val="1e198e"/>
                  <w:b w:val="1"/>
                  <w:bCs w:val="1"/>
                  <w:u w:val="single"/>
                </w:rPr>
                <w:t xml:space="preserve">Clinique de la trajectoire prostitutionnelle : un masochisme au féminin. Le cas clinique de Mme G.</w:t>
              </w:r>
            </w:hyperlink>
          </w:p>
          <w:p>
            <w:pPr/>
            <w:hyperlink r:id="rId36" w:history="1">
              <w:r>
                <w:rPr>
                  <w:color w:val="#410a8c"/>
                  <w:u w:val="single"/>
                </w:rPr>
                <w:t xml:space="preserve">Carine Lafon</w:t>
              </w:r>
            </w:hyperlink>
            <w:r>
              <w:rPr/>
              <w:t xml:space="preserve">,</w:t>
            </w:r>
            <w:hyperlink r:id="rId9" w:history="1">
              <w:r>
                <w:rPr>
                  <w:color w:val="#410a8c"/>
                  <w:u w:val="single"/>
                </w:rPr>
                <w:t xml:space="preserve">Sonia Harrati</w:t>
              </w:r>
            </w:hyperlink>
          </w:p>
          <w:p>
            <w:pPr/>
            <w:r>
              <w:rPr>
                <w:i w:val="1"/>
                <w:iCs w:val="1"/>
              </w:rPr>
              <w:t xml:space="preserve">L'Évolution Psychiatrique</w:t>
            </w:r>
            <w:r>
              <w:rPr/>
              <w:t xml:space="preserve">, 2020, 85 (4), pp.595-605. </w:t>
            </w:r>
            <w:hyperlink r:id="rId37" w:history="1">
              <w:r>
                <w:rPr>
                  <w:color w:val="#410a8c"/>
                  <w:u w:val="single"/>
                </w:rPr>
                <w:t xml:space="preserve">⟨10.1016/j.evopsy.2020.06.004⟩</w:t>
              </w:r>
            </w:hyperlink>
          </w:p>
          <w:p>
            <w:pPr/>
            <w:r>
              <w:rPr/>
              <w:t xml:space="preserve">Article dans une revue</w:t>
            </w:r>
          </w:p>
          <w:p>
            <w:pPr/>
            <w:hyperlink r:id="rId35" w:history="1">
              <w:r>
                <w:rPr>
                  <w:color w:val="#410a8c"/>
                  <w:u w:val="single"/>
                </w:rPr>
                <w:t xml:space="preserve">hal-04672101v1</w:t>
              </w:r>
            </w:hyperlink>
          </w:p>
        </w:tc>
      </w:tr>
      <w:tr>
        <w:trPr/>
        <w:tc>
          <w:tcPr>
            <w:noWrap/>
          </w:tcPr>
          <w:p>
            <w:pPr>
              <w:spacing w:after="200"/>
            </w:pPr>
            <w:hyperlink r:id="rId38" w:history="1">
              <w:r>
                <w:rPr>
                  <w:color w:val="1e198e"/>
                  <w:b w:val="1"/>
                  <w:bCs w:val="1"/>
                  <w:u w:val="single"/>
                </w:rPr>
                <w:t xml:space="preserve">Agir violent et impasse pubertaire</w:t>
              </w:r>
            </w:hyperlink>
          </w:p>
          <w:p>
            <w:pPr/>
            <w:hyperlink r:id="rId9" w:history="1">
              <w:r>
                <w:rPr>
                  <w:color w:val="#410a8c"/>
                  <w:u w:val="single"/>
                </w:rPr>
                <w:t xml:space="preserve">Sonia Harrati</w:t>
              </w:r>
            </w:hyperlink>
            <w:r>
              <w:rPr/>
              <w:t xml:space="preserve">,</w:t>
            </w:r>
            <w:hyperlink r:id="rId15" w:history="1">
              <w:r>
                <w:rPr>
                  <w:color w:val="#410a8c"/>
                  <w:u w:val="single"/>
                </w:rPr>
                <w:t xml:space="preserve">David Vavassori</w:t>
              </w:r>
            </w:hyperlink>
          </w:p>
          <w:p>
            <w:pPr/>
            <w:r>
              <w:rPr>
                <w:i w:val="1"/>
                <w:iCs w:val="1"/>
              </w:rPr>
              <w:t xml:space="preserve">Adolescence</w:t>
            </w:r>
            <w:r>
              <w:rPr/>
              <w:t xml:space="preserve">, 2019, T. 37 n°2 (2), pp.403-422. </w:t>
            </w:r>
            <w:hyperlink r:id="rId39" w:history="1">
              <w:r>
                <w:rPr>
                  <w:color w:val="#410a8c"/>
                  <w:u w:val="single"/>
                </w:rPr>
                <w:t xml:space="preserve">⟨10.3917/ado.104.0403⟩</w:t>
              </w:r>
            </w:hyperlink>
          </w:p>
          <w:p>
            <w:pPr/>
            <w:r>
              <w:rPr/>
              <w:t xml:space="preserve">Article dans une revue</w:t>
            </w:r>
          </w:p>
          <w:p>
            <w:pPr/>
            <w:hyperlink r:id="rId38" w:history="1">
              <w:r>
                <w:rPr>
                  <w:color w:val="#410a8c"/>
                  <w:u w:val="single"/>
                </w:rPr>
                <w:t xml:space="preserve">hal-04672105v1</w:t>
              </w:r>
            </w:hyperlink>
          </w:p>
        </w:tc>
      </w:tr>
      <w:tr>
        <w:trPr/>
        <w:tc>
          <w:tcPr>
            <w:noWrap/>
          </w:tcPr>
          <w:p>
            <w:pPr>
              <w:spacing w:after="200"/>
            </w:pPr>
            <w:hyperlink r:id="rId40" w:history="1">
              <w:r>
                <w:rPr>
                  <w:color w:val="1e198e"/>
                  <w:b w:val="1"/>
                  <w:bCs w:val="1"/>
                  <w:u w:val="single"/>
                </w:rPr>
                <w:t xml:space="preserve">Du meurtre conjugal aux confins de l’incestuel</w:t>
              </w:r>
            </w:hyperlink>
          </w:p>
          <w:p>
            <w:pPr/>
            <w:hyperlink r:id="rId9" w:history="1">
              <w:r>
                <w:rPr>
                  <w:color w:val="#410a8c"/>
                  <w:u w:val="single"/>
                </w:rPr>
                <w:t xml:space="preserve">Sonia Harrati</w:t>
              </w:r>
            </w:hyperlink>
            <w:r>
              <w:rPr/>
              <w:t xml:space="preserve">,</w:t>
            </w:r>
            <w:hyperlink r:id="rId15" w:history="1">
              <w:r>
                <w:rPr>
                  <w:color w:val="#410a8c"/>
                  <w:u w:val="single"/>
                </w:rPr>
                <w:t xml:space="preserve">David Vavassori</w:t>
              </w:r>
            </w:hyperlink>
          </w:p>
          <w:p>
            <w:pPr/>
            <w:r>
              <w:rPr>
                <w:i w:val="1"/>
                <w:iCs w:val="1"/>
              </w:rPr>
              <w:t xml:space="preserve">Le Divan Familial</w:t>
            </w:r>
            <w:r>
              <w:rPr/>
              <w:t xml:space="preserve">, 2018, N° 41 (2), pp.183-198. </w:t>
            </w:r>
            <w:hyperlink r:id="rId41" w:history="1">
              <w:r>
                <w:rPr>
                  <w:color w:val="#410a8c"/>
                  <w:u w:val="single"/>
                </w:rPr>
                <w:t xml:space="preserve">⟨10.3917/difa.041.0183⟩</w:t>
              </w:r>
            </w:hyperlink>
          </w:p>
          <w:p>
            <w:pPr/>
            <w:r>
              <w:rPr/>
              <w:t xml:space="preserve">Article dans une revue</w:t>
            </w:r>
          </w:p>
          <w:p>
            <w:pPr/>
            <w:hyperlink r:id="rId40" w:history="1">
              <w:r>
                <w:rPr>
                  <w:color w:val="#410a8c"/>
                  <w:u w:val="single"/>
                </w:rPr>
                <w:t xml:space="preserve">hal-04672108v1</w:t>
              </w:r>
            </w:hyperlink>
          </w:p>
        </w:tc>
      </w:tr>
      <w:tr>
        <w:trPr/>
        <w:tc>
          <w:tcPr>
            <w:noWrap/>
          </w:tcPr>
          <w:p>
            <w:pPr>
              <w:spacing w:after="200"/>
            </w:pPr>
            <w:hyperlink r:id="rId42" w:history="1">
              <w:r>
                <w:rPr>
                  <w:color w:val="1e198e"/>
                  <w:b w:val="1"/>
                  <w:bCs w:val="1"/>
                  <w:u w:val="single"/>
                </w:rPr>
                <w:t xml:space="preserve">Clinique de la dynamique violente conjugale et de la répétition traumatique</w:t>
              </w:r>
            </w:hyperlink>
          </w:p>
          <w:p>
            <w:pPr/>
            <w:hyperlink r:id="rId9" w:history="1">
              <w:r>
                <w:rPr>
                  <w:color w:val="#410a8c"/>
                  <w:u w:val="single"/>
                </w:rPr>
                <w:t xml:space="preserve">Sonia Harrati</w:t>
              </w:r>
            </w:hyperlink>
            <w:r>
              <w:rPr/>
              <w:t xml:space="preserve">,</w:t>
            </w:r>
            <w:hyperlink r:id="rId43" w:history="1">
              <w:r>
                <w:rPr>
                  <w:color w:val="#410a8c"/>
                  <w:u w:val="single"/>
                </w:rPr>
                <w:t xml:space="preserve">Mathilde Coulanges</w:t>
              </w:r>
            </w:hyperlink>
            <w:r>
              <w:rPr/>
              <w:t xml:space="preserve">,</w:t>
            </w:r>
            <w:hyperlink r:id="rId15" w:history="1">
              <w:r>
                <w:rPr>
                  <w:color w:val="#410a8c"/>
                  <w:u w:val="single"/>
                </w:rPr>
                <w:t xml:space="preserve">David Vavassori</w:t>
              </w:r>
            </w:hyperlink>
          </w:p>
          <w:p>
            <w:pPr/>
            <w:r>
              <w:rPr>
                <w:i w:val="1"/>
                <w:iCs w:val="1"/>
              </w:rPr>
              <w:t xml:space="preserve">Le Divan Familial</w:t>
            </w:r>
            <w:r>
              <w:rPr/>
              <w:t xml:space="preserve">, 2018, N° 40 (1), pp.193-205. </w:t>
            </w:r>
            <w:hyperlink r:id="rId44" w:history="1">
              <w:r>
                <w:rPr>
                  <w:color w:val="#410a8c"/>
                  <w:u w:val="single"/>
                </w:rPr>
                <w:t xml:space="preserve">⟨10.3917/difa.040.0193⟩</w:t>
              </w:r>
            </w:hyperlink>
          </w:p>
          <w:p>
            <w:pPr/>
            <w:r>
              <w:rPr/>
              <w:t xml:space="preserve">Article dans une revue</w:t>
            </w:r>
          </w:p>
          <w:p>
            <w:pPr/>
            <w:hyperlink r:id="rId42" w:history="1">
              <w:r>
                <w:rPr>
                  <w:color w:val="#410a8c"/>
                  <w:u w:val="single"/>
                </w:rPr>
                <w:t xml:space="preserve">hal-04672109v1</w:t>
              </w:r>
            </w:hyperlink>
          </w:p>
        </w:tc>
      </w:tr>
      <w:tr>
        <w:trPr/>
        <w:tc>
          <w:tcPr>
            <w:noWrap/>
          </w:tcPr>
          <w:p>
            <w:pPr>
              <w:spacing w:after="200"/>
            </w:pPr>
            <w:hyperlink r:id="rId45" w:history="1">
              <w:r>
                <w:rPr>
                  <w:color w:val="1e198e"/>
                  <w:b w:val="1"/>
                  <w:bCs w:val="1"/>
                  <w:u w:val="single"/>
                </w:rPr>
                <w:t xml:space="preserve">« Je ne suis pas mon père » : à propos d’une femme auteure de violence sexuelle et de la résonance du trauma</w:t>
              </w:r>
            </w:hyperlink>
          </w:p>
          <w:p>
            <w:pPr/>
            <w:hyperlink r:id="rId9" w:history="1">
              <w:r>
                <w:rPr>
                  <w:color w:val="#410a8c"/>
                  <w:u w:val="single"/>
                </w:rPr>
                <w:t xml:space="preserve">Sonia Harrati</w:t>
              </w:r>
            </w:hyperlink>
            <w:r>
              <w:rPr/>
              <w:t xml:space="preserve">,</w:t>
            </w:r>
            <w:hyperlink r:id="rId15" w:history="1">
              <w:r>
                <w:rPr>
                  <w:color w:val="#410a8c"/>
                  <w:u w:val="single"/>
                </w:rPr>
                <w:t xml:space="preserve">David Vavassori</w:t>
              </w:r>
            </w:hyperlink>
          </w:p>
          <w:p>
            <w:pPr/>
            <w:r>
              <w:rPr>
                <w:i w:val="1"/>
                <w:iCs w:val="1"/>
              </w:rPr>
              <w:t xml:space="preserve">Bulletin de psychologie</w:t>
            </w:r>
            <w:r>
              <w:rPr/>
              <w:t xml:space="preserve">, 2018, Numéro 556 (4), pp.759-770. </w:t>
            </w:r>
            <w:hyperlink r:id="rId46" w:history="1">
              <w:r>
                <w:rPr>
                  <w:color w:val="#410a8c"/>
                  <w:u w:val="single"/>
                </w:rPr>
                <w:t xml:space="preserve">⟨10.3917/bupsy.556.0759⟩</w:t>
              </w:r>
            </w:hyperlink>
          </w:p>
          <w:p>
            <w:pPr/>
            <w:r>
              <w:rPr/>
              <w:t xml:space="preserve">Article dans une revue</w:t>
            </w:r>
          </w:p>
          <w:p>
            <w:pPr/>
            <w:hyperlink r:id="rId45" w:history="1">
              <w:r>
                <w:rPr>
                  <w:color w:val="#410a8c"/>
                  <w:u w:val="single"/>
                </w:rPr>
                <w:t xml:space="preserve">hal-04257920v1</w:t>
              </w:r>
            </w:hyperlink>
          </w:p>
        </w:tc>
      </w:tr>
      <w:tr>
        <w:trPr/>
        <w:tc>
          <w:tcPr>
            <w:noWrap/>
          </w:tcPr>
          <w:p>
            <w:pPr>
              <w:spacing w:after="200"/>
            </w:pPr>
            <w:hyperlink r:id="rId47" w:history="1">
              <w:r>
                <w:rPr>
                  <w:color w:val="1e198e"/>
                  <w:b w:val="1"/>
                  <w:bCs w:val="1"/>
                  <w:u w:val="single"/>
                </w:rPr>
                <w:t xml:space="preserve">L’infanticide maternel et l’inceste paternel à partir d’une analyse des films À perdre la raison et Elle ne pleure pas, elle chante</w:t>
              </w:r>
            </w:hyperlink>
          </w:p>
          <w:p>
            <w:pPr/>
            <w:hyperlink r:id="rId48" w:history="1">
              <w:r>
                <w:rPr>
                  <w:color w:val="#410a8c"/>
                  <w:u w:val="single"/>
                </w:rPr>
                <w:t xml:space="preserve">Marjorie Roques</w:t>
              </w:r>
            </w:hyperlink>
            <w:r>
              <w:rPr/>
              <w:t xml:space="preserve">,</w:t>
            </w:r>
            <w:hyperlink r:id="rId49" w:history="1">
              <w:r>
                <w:rPr>
                  <w:color w:val="#410a8c"/>
                  <w:u w:val="single"/>
                </w:rPr>
                <w:t xml:space="preserve">Anne-Valérie Mazoyer</w:t>
              </w:r>
            </w:hyperlink>
            <w:r>
              <w:rPr/>
              <w:t xml:space="preserve">,</w:t>
            </w:r>
            <w:hyperlink r:id="rId9" w:history="1">
              <w:r>
                <w:rPr>
                  <w:color w:val="#410a8c"/>
                  <w:u w:val="single"/>
                </w:rPr>
                <w:t xml:space="preserve">Sonia Harrati</w:t>
              </w:r>
            </w:hyperlink>
          </w:p>
          <w:p>
            <w:pPr/>
            <w:r>
              <w:rPr>
                <w:i w:val="1"/>
                <w:iCs w:val="1"/>
              </w:rPr>
              <w:t xml:space="preserve">Annales Médico-Psychologiques, Revue Psychiatrique</w:t>
            </w:r>
            <w:r>
              <w:rPr/>
              <w:t xml:space="preserve">, 2017, 175 (4), pp.358-362. </w:t>
            </w:r>
            <w:hyperlink r:id="rId50" w:history="1">
              <w:r>
                <w:rPr>
                  <w:color w:val="#410a8c"/>
                  <w:u w:val="single"/>
                </w:rPr>
                <w:t xml:space="preserve">⟨10.1016/j.amp.2016.06.008⟩</w:t>
              </w:r>
            </w:hyperlink>
          </w:p>
          <w:p>
            <w:pPr/>
            <w:r>
              <w:rPr/>
              <w:t xml:space="preserve">Article dans une revue</w:t>
            </w:r>
          </w:p>
          <w:p>
            <w:pPr/>
            <w:hyperlink r:id="rId47" w:history="1">
              <w:r>
                <w:rPr>
                  <w:color w:val="#410a8c"/>
                  <w:u w:val="single"/>
                </w:rPr>
                <w:t xml:space="preserve">hal-04647240v1</w:t>
              </w:r>
            </w:hyperlink>
          </w:p>
        </w:tc>
      </w:tr>
      <w:tr>
        <w:trPr/>
        <w:tc>
          <w:tcPr>
            <w:noWrap/>
          </w:tcPr>
          <w:p>
            <w:pPr>
              <w:spacing w:after="200"/>
            </w:pPr>
            <w:hyperlink r:id="rId51" w:history="1">
              <w:r>
                <w:rPr>
                  <w:color w:val="1e198e"/>
                  <w:b w:val="1"/>
                  <w:bCs w:val="1"/>
                  <w:u w:val="single"/>
                </w:rPr>
                <w:t xml:space="preserve">Étude des modalités psychiques d’élaboration du conflit chez les femmes auteures d’un agir impulsif criminel</w:t>
              </w:r>
            </w:hyperlink>
          </w:p>
          <w:p>
            <w:pPr/>
            <w:hyperlink r:id="rId9" w:history="1">
              <w:r>
                <w:rPr>
                  <w:color w:val="#410a8c"/>
                  <w:u w:val="single"/>
                </w:rPr>
                <w:t xml:space="preserve">Sonia Harrati</w:t>
              </w:r>
            </w:hyperlink>
            <w:r>
              <w:rPr/>
              <w:t xml:space="preserve">,</w:t>
            </w:r>
            <w:hyperlink r:id="rId52" w:history="1">
              <w:r>
                <w:rPr>
                  <w:color w:val="#410a8c"/>
                  <w:u w:val="single"/>
                </w:rPr>
                <w:t xml:space="preserve">Emilie Berdoulat</w:t>
              </w:r>
            </w:hyperlink>
            <w:r>
              <w:rPr/>
              <w:t xml:space="preserve">,</w:t>
            </w:r>
            <w:hyperlink r:id="rId53" w:history="1">
              <w:r>
                <w:rPr>
                  <w:color w:val="#410a8c"/>
                  <w:u w:val="single"/>
                </w:rPr>
                <w:t xml:space="preserve">Sandra Dasilva</w:t>
              </w:r>
            </w:hyperlink>
            <w:r>
              <w:rPr/>
              <w:t xml:space="preserve">,</w:t>
            </w:r>
            <w:hyperlink r:id="rId15" w:history="1">
              <w:r>
                <w:rPr>
                  <w:color w:val="#410a8c"/>
                  <w:u w:val="single"/>
                </w:rPr>
                <w:t xml:space="preserve">David Vavassori</w:t>
              </w:r>
            </w:hyperlink>
          </w:p>
          <w:p>
            <w:pPr/>
            <w:r>
              <w:rPr>
                <w:i w:val="1"/>
                <w:iCs w:val="1"/>
              </w:rPr>
              <w:t xml:space="preserve">Revue québécoise de psychologie</w:t>
            </w:r>
            <w:r>
              <w:rPr/>
              <w:t xml:space="preserve">, 2015</w:t>
            </w:r>
          </w:p>
          <w:p>
            <w:pPr/>
            <w:r>
              <w:rPr/>
              <w:t xml:space="preserve">Article dans une revue</w:t>
            </w:r>
          </w:p>
          <w:p>
            <w:pPr/>
            <w:hyperlink r:id="rId51" w:history="1">
              <w:r>
                <w:rPr>
                  <w:color w:val="#410a8c"/>
                  <w:u w:val="single"/>
                </w:rPr>
                <w:t xml:space="preserve">hal-02006200v1</w:t>
              </w:r>
            </w:hyperlink>
          </w:p>
        </w:tc>
      </w:tr>
      <w:tr>
        <w:trPr/>
        <w:tc>
          <w:tcPr>
            <w:noWrap/>
          </w:tcPr>
          <w:p>
            <w:pPr>
              <w:spacing w:after="200"/>
            </w:pPr>
            <w:hyperlink r:id="rId54" w:history="1">
              <w:r>
                <w:rPr>
                  <w:color w:val="1e198e"/>
                  <w:b w:val="1"/>
                  <w:bCs w:val="1"/>
                  <w:u w:val="single"/>
                </w:rPr>
                <w:t xml:space="preserve">Contribution des épreuves projectives à la compréhension du vécu psychique de l’inceste chez une femme</w:t>
              </w:r>
            </w:hyperlink>
          </w:p>
          <w:p>
            <w:pPr/>
            <w:hyperlink r:id="rId55" w:history="1">
              <w:r>
                <w:rPr>
                  <w:color w:val="#410a8c"/>
                  <w:u w:val="single"/>
                </w:rPr>
                <w:t xml:space="preserve">Caroline Sanchez</w:t>
              </w:r>
            </w:hyperlink>
            <w:r>
              <w:rPr/>
              <w:t xml:space="preserve">,</w:t>
            </w:r>
            <w:hyperlink r:id="rId49" w:history="1">
              <w:r>
                <w:rPr>
                  <w:color w:val="#410a8c"/>
                  <w:u w:val="single"/>
                </w:rPr>
                <w:t xml:space="preserve">Anne-Valérie Mazoyer</w:t>
              </w:r>
            </w:hyperlink>
            <w:r>
              <w:rPr/>
              <w:t xml:space="preserve">,</w:t>
            </w:r>
            <w:hyperlink r:id="rId9" w:history="1">
              <w:r>
                <w:rPr>
                  <w:color w:val="#410a8c"/>
                  <w:u w:val="single"/>
                </w:rPr>
                <w:t xml:space="preserve">Sonia Harrati</w:t>
              </w:r>
            </w:hyperlink>
          </w:p>
          <w:p>
            <w:pPr/>
            <w:r>
              <w:rPr>
                <w:i w:val="1"/>
                <w:iCs w:val="1"/>
              </w:rPr>
              <w:t xml:space="preserve">Perspectives Psy</w:t>
            </w:r>
            <w:r>
              <w:rPr/>
              <w:t xml:space="preserve">, 2014, 53 (2), pp.138-149. </w:t>
            </w:r>
            <w:hyperlink r:id="rId56" w:history="1">
              <w:r>
                <w:rPr>
                  <w:color w:val="#410a8c"/>
                  <w:u w:val="single"/>
                </w:rPr>
                <w:t xml:space="preserve">⟨10.1051/ppsy/2014532138⟩</w:t>
              </w:r>
            </w:hyperlink>
          </w:p>
          <w:p>
            <w:pPr/>
            <w:r>
              <w:rPr/>
              <w:t xml:space="preserve">Article dans une revue</w:t>
            </w:r>
          </w:p>
          <w:p>
            <w:pPr/>
            <w:hyperlink r:id="rId57" w:history="1">
              <w:r>
                <w:rPr>
                  <w:color w:val="#410a8c"/>
                  <w:u w:val="single"/>
                </w:rPr>
                <w:t xml:space="preserve">istex</w:t>
              </w:r>
            </w:hyperlink>
          </w:p>
          <w:p>
            <w:pPr/>
            <w:hyperlink r:id="rId54" w:history="1">
              <w:r>
                <w:rPr>
                  <w:color w:val="#410a8c"/>
                  <w:u w:val="single"/>
                </w:rPr>
                <w:t xml:space="preserve">hal-04312067v1</w:t>
              </w:r>
            </w:hyperlink>
          </w:p>
        </w:tc>
      </w:tr>
      <w:tr>
        <w:trPr/>
        <w:tc>
          <w:tcPr>
            <w:noWrap/>
          </w:tcPr>
          <w:p>
            <w:pPr>
              <w:spacing w:after="200"/>
            </w:pPr>
            <w:hyperlink r:id="rId58" w:history="1">
              <w:r>
                <w:rPr>
                  <w:color w:val="1e198e"/>
                  <w:b w:val="1"/>
                  <w:bCs w:val="1"/>
                  <w:u w:val="single"/>
                </w:rPr>
                <w:t xml:space="preserve">Contributions des épreuves projectives à la compréhension de la vie affectivo-émotionnelle de l’adolescent violent</w:t>
              </w:r>
            </w:hyperlink>
          </w:p>
          <w:p>
            <w:pPr/>
            <w:hyperlink r:id="rId49" w:history="1">
              <w:r>
                <w:rPr>
                  <w:color w:val="#410a8c"/>
                  <w:u w:val="single"/>
                </w:rPr>
                <w:t xml:space="preserve">Anne-Valérie Mazoyer</w:t>
              </w:r>
            </w:hyperlink>
            <w:r>
              <w:rPr/>
              <w:t xml:space="preserve">,</w:t>
            </w:r>
            <w:hyperlink r:id="rId9" w:history="1">
              <w:r>
                <w:rPr>
                  <w:color w:val="#410a8c"/>
                  <w:u w:val="single"/>
                </w:rPr>
                <w:t xml:space="preserve">Sonia Harrati</w:t>
              </w:r>
            </w:hyperlink>
            <w:r>
              <w:rPr/>
              <w:t xml:space="preserve">,</w:t>
            </w:r>
            <w:hyperlink r:id="rId52" w:history="1">
              <w:r>
                <w:rPr>
                  <w:color w:val="#410a8c"/>
                  <w:u w:val="single"/>
                </w:rPr>
                <w:t xml:space="preserve">Emilie Berdoulat</w:t>
              </w:r>
            </w:hyperlink>
            <w:r>
              <w:rPr/>
              <w:t xml:space="preserve">,</w:t>
            </w:r>
            <w:hyperlink r:id="rId59" w:history="1">
              <w:r>
                <w:rPr>
                  <w:color w:val="#410a8c"/>
                  <w:u w:val="single"/>
                </w:rPr>
                <w:t xml:space="preserve">Caroline Adé</w:t>
              </w:r>
            </w:hyperlink>
          </w:p>
          <w:p>
            <w:pPr/>
            <w:r>
              <w:rPr>
                <w:i w:val="1"/>
                <w:iCs w:val="1"/>
              </w:rPr>
              <w:t xml:space="preserve">Annales Médico-Psychologiques, Revue Psychiatrique</w:t>
            </w:r>
            <w:r>
              <w:rPr/>
              <w:t xml:space="preserve">, 2013, 171 (4), pp.268-272. </w:t>
            </w:r>
            <w:hyperlink r:id="rId60" w:history="1">
              <w:r>
                <w:rPr>
                  <w:color w:val="#410a8c"/>
                  <w:u w:val="single"/>
                </w:rPr>
                <w:t xml:space="preserve">⟨10.1016/j.amp.2013.02.008⟩</w:t>
              </w:r>
            </w:hyperlink>
          </w:p>
          <w:p>
            <w:pPr/>
            <w:r>
              <w:rPr/>
              <w:t xml:space="preserve">Article dans une revue</w:t>
            </w:r>
          </w:p>
          <w:p>
            <w:pPr/>
            <w:hyperlink r:id="rId61" w:history="1">
              <w:r>
                <w:rPr>
                  <w:color w:val="#410a8c"/>
                  <w:u w:val="single"/>
                </w:rPr>
                <w:t xml:space="preserve">istex</w:t>
              </w:r>
            </w:hyperlink>
          </w:p>
          <w:p>
            <w:pPr/>
            <w:hyperlink r:id="rId58" w:history="1">
              <w:r>
                <w:rPr>
                  <w:color w:val="#410a8c"/>
                  <w:u w:val="single"/>
                </w:rPr>
                <w:t xml:space="preserve">hal-02006175v1</w:t>
              </w:r>
            </w:hyperlink>
          </w:p>
        </w:tc>
      </w:tr>
      <w:tr>
        <w:trPr/>
        <w:tc>
          <w:tcPr>
            <w:noWrap/>
          </w:tcPr>
          <w:p>
            <w:pPr>
              <w:spacing w:after="200"/>
            </w:pPr>
            <w:hyperlink r:id="rId62" w:history="1">
              <w:r>
                <w:rPr>
                  <w:color w:val="1e198e"/>
                  <w:b w:val="1"/>
                  <w:bCs w:val="1"/>
                  <w:u w:val="single"/>
                </w:rPr>
                <w:t xml:space="preserve">Du roman familial de l'institution aux dérives de la violence éducative</w:t>
              </w:r>
            </w:hyperlink>
          </w:p>
          <w:p>
            <w:pPr/>
            <w:hyperlink r:id="rId49" w:history="1">
              <w:r>
                <w:rPr>
                  <w:color w:val="#410a8c"/>
                  <w:u w:val="single"/>
                </w:rPr>
                <w:t xml:space="preserve">Anne-Valérie Mazoyer</w:t>
              </w:r>
            </w:hyperlink>
            <w:r>
              <w:rPr/>
              <w:t xml:space="preserve">,</w:t>
            </w:r>
            <w:hyperlink r:id="rId15" w:history="1">
              <w:r>
                <w:rPr>
                  <w:color w:val="#410a8c"/>
                  <w:u w:val="single"/>
                </w:rPr>
                <w:t xml:space="preserve">David Vavassori</w:t>
              </w:r>
            </w:hyperlink>
            <w:r>
              <w:rPr/>
              <w:t xml:space="preserve">,</w:t>
            </w:r>
            <w:hyperlink r:id="rId9" w:history="1">
              <w:r>
                <w:rPr>
                  <w:color w:val="#410a8c"/>
                  <w:u w:val="single"/>
                </w:rPr>
                <w:t xml:space="preserve">Sonia Harrati</w:t>
              </w:r>
            </w:hyperlink>
            <w:r>
              <w:rPr/>
              <w:t xml:space="preserve">,</w:t>
            </w:r>
            <w:hyperlink r:id="rId63" w:history="1">
              <w:r>
                <w:rPr>
                  <w:color w:val="#410a8c"/>
                  <w:u w:val="single"/>
                </w:rPr>
                <w:t xml:space="preserve">Sylvie Bourdet-Loubère</w:t>
              </w:r>
            </w:hyperlink>
          </w:p>
          <w:p>
            <w:pPr/>
            <w:r>
              <w:rPr>
                <w:i w:val="1"/>
                <w:iCs w:val="1"/>
              </w:rPr>
              <w:t xml:space="preserve">Cahiers de psychologie clinique </w:t>
            </w:r>
            <w:r>
              <w:rPr/>
              <w:t xml:space="preserve">, 2012, n° 39 (2), pp.141-158. </w:t>
            </w:r>
            <w:hyperlink r:id="rId64" w:history="1">
              <w:r>
                <w:rPr>
                  <w:color w:val="#410a8c"/>
                  <w:u w:val="single"/>
                </w:rPr>
                <w:t xml:space="preserve">⟨10.3917/cpc.039.0141⟩</w:t>
              </w:r>
            </w:hyperlink>
          </w:p>
          <w:p>
            <w:pPr/>
            <w:r>
              <w:rPr/>
              <w:t xml:space="preserve">Article dans une revue</w:t>
            </w:r>
          </w:p>
          <w:p>
            <w:pPr/>
            <w:hyperlink r:id="rId62" w:history="1">
              <w:r>
                <w:rPr>
                  <w:color w:val="#410a8c"/>
                  <w:u w:val="single"/>
                </w:rPr>
                <w:t xml:space="preserve">hal-04315274v1</w:t>
              </w:r>
            </w:hyperlink>
          </w:p>
        </w:tc>
      </w:tr>
      <w:tr>
        <w:trPr/>
        <w:tc>
          <w:tcPr>
            <w:noWrap/>
          </w:tcPr>
          <w:p>
            <w:pPr>
              <w:spacing w:after="200"/>
            </w:pPr>
            <w:hyperlink r:id="rId65" w:history="1">
              <w:r>
                <w:rPr>
                  <w:color w:val="1e198e"/>
                  <w:b w:val="1"/>
                  <w:bCs w:val="1"/>
                  <w:u w:val="single"/>
                </w:rPr>
                <w:t xml:space="preserve">Que nous apprend le déni de grossesse sur l'investissement de la sexualité génitale ?</w:t>
              </w:r>
            </w:hyperlink>
          </w:p>
          <w:p>
            <w:pPr/>
            <w:hyperlink r:id="rId49" w:history="1">
              <w:r>
                <w:rPr>
                  <w:color w:val="#410a8c"/>
                  <w:u w:val="single"/>
                </w:rPr>
                <w:t xml:space="preserve">Anne-Valérie Mazoyer</w:t>
              </w:r>
            </w:hyperlink>
            <w:r>
              <w:rPr/>
              <w:t xml:space="preserve">,</w:t>
            </w:r>
            <w:hyperlink r:id="rId66" w:history="1">
              <w:r>
                <w:rPr>
                  <w:color w:val="#410a8c"/>
                  <w:u w:val="single"/>
                </w:rPr>
                <w:t xml:space="preserve">Anissa Barigou</w:t>
              </w:r>
            </w:hyperlink>
            <w:r>
              <w:rPr/>
              <w:t xml:space="preserve">,</w:t>
            </w:r>
            <w:hyperlink r:id="rId9" w:history="1">
              <w:r>
                <w:rPr>
                  <w:color w:val="#410a8c"/>
                  <w:u w:val="single"/>
                </w:rPr>
                <w:t xml:space="preserve">Sonia Harrati</w:t>
              </w:r>
            </w:hyperlink>
          </w:p>
          <w:p>
            <w:pPr/>
            <w:r>
              <w:rPr>
                <w:i w:val="1"/>
                <w:iCs w:val="1"/>
              </w:rPr>
              <w:t xml:space="preserve">Enfances &amp; Psy </w:t>
            </w:r>
            <w:r>
              <w:rPr/>
              <w:t xml:space="preserve">, 2011, 2 (51), pp.119-125. </w:t>
            </w:r>
            <w:hyperlink r:id="rId67" w:history="1">
              <w:r>
                <w:rPr>
                  <w:color w:val="#410a8c"/>
                  <w:u w:val="single"/>
                </w:rPr>
                <w:t xml:space="preserve">⟨10.3917/ep.051.0119⟩</w:t>
              </w:r>
            </w:hyperlink>
          </w:p>
          <w:p>
            <w:pPr/>
            <w:r>
              <w:rPr/>
              <w:t xml:space="preserve">Article dans une revue</w:t>
            </w:r>
          </w:p>
          <w:p>
            <w:pPr/>
            <w:hyperlink r:id="rId65" w:history="1">
              <w:r>
                <w:rPr>
                  <w:color w:val="#410a8c"/>
                  <w:u w:val="single"/>
                </w:rPr>
                <w:t xml:space="preserve">hal-04315323v1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Du lien virtuel à l'attaque du corps : le corps pubertaire à l'épreuve des pratiques du numérique.</w:t>
              </w:r>
            </w:hyperlink>
          </w:p>
          <w:p>
            <w:pPr/>
            <w:hyperlink r:id="rId69" w:history="1">
              <w:r>
                <w:rPr>
                  <w:color w:val="#410a8c"/>
                  <w:u w:val="single"/>
                </w:rPr>
                <w:t xml:space="preserve">Constance Barthès</w:t>
              </w:r>
            </w:hyperlink>
            <w:r>
              <w:rPr/>
              <w:t xml:space="preserve">,</w:t>
            </w:r>
            <w:hyperlink r:id="rId9" w:history="1">
              <w:r>
                <w:rPr>
                  <w:color w:val="#410a8c"/>
                  <w:u w:val="single"/>
                </w:rPr>
                <w:t xml:space="preserve">Sonia Harrati</w:t>
              </w:r>
            </w:hyperlink>
            <w:r>
              <w:rPr/>
              <w:t xml:space="preserve">,</w:t>
            </w:r>
            <w:hyperlink r:id="rId52" w:history="1">
              <w:r>
                <w:rPr>
                  <w:color w:val="#410a8c"/>
                  <w:u w:val="single"/>
                </w:rPr>
                <w:t xml:space="preserve">Emilie Berdoulat</w:t>
              </w:r>
            </w:hyperlink>
          </w:p>
          <w:p>
            <w:pPr/>
            <w:r>
              <w:rPr>
                <w:i w:val="1"/>
                <w:iCs w:val="1"/>
              </w:rPr>
              <w:t xml:space="preserve">Clinique et Humanités. Actualité des pratiques et des recherches au carrefour des disciplines</w:t>
            </w:r>
            <w:r>
              <w:rPr/>
              <w:t xml:space="preserve">, Université Paris Cité; Laboratoire CRPMS; ED450 Recherches en psychanalyse et psychopathologie, Nov 2025, Paris, France</w:t>
            </w:r>
          </w:p>
          <w:p>
            <w:pPr/>
            <w:r>
              <w:rPr/>
              <w:t xml:space="preserve">Communication dans un congrès</w:t>
            </w:r>
          </w:p>
          <w:p>
            <w:pPr/>
            <w:hyperlink r:id="rId68" w:history="1">
              <w:r>
                <w:rPr>
                  <w:color w:val="#410a8c"/>
                  <w:u w:val="single"/>
                </w:rPr>
                <w:t xml:space="preserve">hal-05411475v1</w:t>
              </w:r>
            </w:hyperlink>
          </w:p>
        </w:tc>
      </w:tr>
      <w:tr>
        <w:trPr/>
        <w:tc>
          <w:tcPr>
            <w:noWrap/>
          </w:tcPr>
          <w:p>
            <w:pPr>
              <w:spacing w:after="200"/>
            </w:pPr>
            <w:hyperlink r:id="rId70" w:history="1">
              <w:r>
                <w:rPr>
                  <w:color w:val="1e198e"/>
                  <w:b w:val="1"/>
                  <w:bCs w:val="1"/>
                  <w:u w:val="single"/>
                </w:rPr>
                <w:t xml:space="preserve">Quand la temporalité de l’hospitalisation se heurte à la temporalité psychique de l’adolescent hospitalisé en pédopsychiatrie : présentation d’un dispositif groupal</w:t>
              </w:r>
            </w:hyperlink>
          </w:p>
          <w:p>
            <w:pPr/>
            <w:hyperlink r:id="rId69" w:history="1">
              <w:r>
                <w:rPr>
                  <w:color w:val="#410a8c"/>
                  <w:u w:val="single"/>
                </w:rPr>
                <w:t xml:space="preserve">Constance Barthès</w:t>
              </w:r>
            </w:hyperlink>
            <w:r>
              <w:rPr/>
              <w:t xml:space="preserve">,</w:t>
            </w:r>
            <w:hyperlink r:id="rId9" w:history="1">
              <w:r>
                <w:rPr>
                  <w:color w:val="#410a8c"/>
                  <w:u w:val="single"/>
                </w:rPr>
                <w:t xml:space="preserve">Sonia Harrati</w:t>
              </w:r>
            </w:hyperlink>
          </w:p>
          <w:p>
            <w:pPr/>
            <w:r>
              <w:rPr>
                <w:i w:val="1"/>
                <w:iCs w:val="1"/>
              </w:rPr>
              <w:t xml:space="preserve">Colloque Internationnal Interdisciplinaire "La vulnérabilité en santé : penser le corps et le temps du soin"</w:t>
            </w:r>
            <w:r>
              <w:rPr/>
              <w:t xml:space="preserve">, Thinking Health; en partenariat avec la Société Internationale de Recherche Emannuel Levinas; l'Espace de Réflexion Éthique Occitanie; le Comité d'Éthique Hospitalier CHU de Toulouse; l'UMRÉFTS; l'Équipe des Rationnalités philosophiques et les Savoirs, Mar 2024, Toulouse, France</w:t>
            </w:r>
          </w:p>
          <w:p>
            <w:pPr/>
            <w:r>
              <w:rPr/>
              <w:t xml:space="preserve">Communication dans un congrès</w:t>
            </w:r>
          </w:p>
          <w:p>
            <w:pPr/>
            <w:hyperlink r:id="rId70" w:history="1">
              <w:r>
                <w:rPr>
                  <w:color w:val="#410a8c"/>
                  <w:u w:val="single"/>
                </w:rPr>
                <w:t xml:space="preserve">hal-04690048v1</w:t>
              </w:r>
            </w:hyperlink>
          </w:p>
        </w:tc>
      </w:tr>
      <w:tr>
        <w:trPr/>
        <w:tc>
          <w:tcPr>
            <w:noWrap/>
          </w:tcPr>
          <w:p>
            <w:pPr>
              <w:spacing w:after="200"/>
            </w:pPr>
            <w:hyperlink r:id="rId71" w:history="1">
              <w:r>
                <w:rPr>
                  <w:color w:val="1e198e"/>
                  <w:b w:val="1"/>
                  <w:bCs w:val="1"/>
                  <w:u w:val="single"/>
                </w:rPr>
                <w:t xml:space="preserve">L’adolescenza alla prova del Covid-19; l’isolamento come rivelatore di un legame genitoriale di emprise.</w:t>
              </w:r>
            </w:hyperlink>
          </w:p>
          <w:p>
            <w:pPr/>
            <w:hyperlink r:id="rId15"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i w:val="1"/>
                <w:iCs w:val="1"/>
              </w:rPr>
              <w:t xml:space="preserve">ALLA RICERCA DEL SENSO PERDUTO POST-COVID E ADOLESCENZA</w:t>
            </w:r>
            <w:r>
              <w:rPr/>
              <w:t xml:space="preserve">, Collège international de l'adolescence et l'Association Romaine de Psychothérapie pour les Adolescents, Nov 2024, Rome, Italy</w:t>
            </w:r>
          </w:p>
          <w:p>
            <w:pPr/>
            <w:r>
              <w:rPr/>
              <w:t xml:space="preserve">Communication dans un congrès</w:t>
            </w:r>
          </w:p>
          <w:p>
            <w:pPr/>
            <w:hyperlink r:id="rId71" w:history="1">
              <w:r>
                <w:rPr>
                  <w:color w:val="#410a8c"/>
                  <w:u w:val="single"/>
                </w:rPr>
                <w:t xml:space="preserve">hal-04877856v1</w:t>
              </w:r>
            </w:hyperlink>
          </w:p>
        </w:tc>
      </w:tr>
      <w:tr>
        <w:trPr/>
        <w:tc>
          <w:tcPr>
            <w:noWrap/>
          </w:tcPr>
          <w:p>
            <w:pPr>
              <w:spacing w:after="200"/>
            </w:pPr>
            <w:hyperlink r:id="rId72" w:history="1">
              <w:r>
                <w:rPr>
                  <w:color w:val="1e198e"/>
                  <w:b w:val="1"/>
                  <w:bCs w:val="1"/>
                  <w:u w:val="single"/>
                </w:rPr>
                <w:t xml:space="preserve">Les dimensions de temporalité, de spatialité et de corporéité dans la prise en charge clinique des adolescents en service pédopsychiatrique.</w:t>
              </w:r>
            </w:hyperlink>
          </w:p>
          <w:p>
            <w:pPr/>
            <w:hyperlink r:id="rId69" w:history="1">
              <w:r>
                <w:rPr>
                  <w:color w:val="#410a8c"/>
                  <w:u w:val="single"/>
                </w:rPr>
                <w:t xml:space="preserve">Constance Barthès</w:t>
              </w:r>
            </w:hyperlink>
            <w:r>
              <w:rPr/>
              <w:t xml:space="preserve">,</w:t>
            </w:r>
            <w:hyperlink r:id="rId9" w:history="1">
              <w:r>
                <w:rPr>
                  <w:color w:val="#410a8c"/>
                  <w:u w:val="single"/>
                </w:rPr>
                <w:t xml:space="preserve">Sonia Harrati</w:t>
              </w:r>
            </w:hyperlink>
          </w:p>
          <w:p>
            <w:pPr/>
            <w:r>
              <w:rPr>
                <w:i w:val="1"/>
                <w:iCs w:val="1"/>
              </w:rPr>
              <w:t xml:space="preserve">Identités, corps et espace, 2nd Colloque Doctoral du LCPI.</w:t>
            </w:r>
            <w:r>
              <w:rPr/>
              <w:t xml:space="preserve">, Laboratoire de Cliniques Psychopathologique et Interculturelle, Nov 2023, Toulouse, France</w:t>
            </w:r>
          </w:p>
          <w:p>
            <w:pPr/>
            <w:r>
              <w:rPr/>
              <w:t xml:space="preserve">Communication dans un congrès</w:t>
            </w:r>
          </w:p>
          <w:p>
            <w:pPr/>
            <w:hyperlink r:id="rId72" w:history="1">
              <w:r>
                <w:rPr>
                  <w:color w:val="#410a8c"/>
                  <w:u w:val="single"/>
                </w:rPr>
                <w:t xml:space="preserve">hal-04690019v1</w:t>
              </w:r>
            </w:hyperlink>
          </w:p>
        </w:tc>
      </w:tr>
      <w:tr>
        <w:trPr/>
        <w:tc>
          <w:tcPr>
            <w:noWrap/>
          </w:tcPr>
          <w:p>
            <w:pPr>
              <w:spacing w:after="200"/>
            </w:pPr>
            <w:hyperlink r:id="rId73" w:history="1">
              <w:r>
                <w:rPr>
                  <w:color w:val="1e198e"/>
                  <w:b w:val="1"/>
                  <w:bCs w:val="1"/>
                  <w:u w:val="single"/>
                </w:rPr>
                <w:t xml:space="preserve">« Je sens de la rage dans mon corps » : A propos d’un cas d’adolescent et de sa violence.</w:t>
              </w:r>
            </w:hyperlink>
          </w:p>
          <w:p>
            <w:pPr/>
            <w:hyperlink r:id="rId9" w:history="1">
              <w:r>
                <w:rPr>
                  <w:color w:val="#410a8c"/>
                  <w:u w:val="single"/>
                </w:rPr>
                <w:t xml:space="preserve">Sonia Harrati</w:t>
              </w:r>
            </w:hyperlink>
          </w:p>
          <w:p>
            <w:pPr/>
            <w:r>
              <w:rPr>
                <w:i w:val="1"/>
                <w:iCs w:val="1"/>
              </w:rPr>
              <w:t xml:space="preserve">Adolescence et violence.</w:t>
            </w:r>
            <w:r>
              <w:rPr/>
              <w:t xml:space="preserve">, Collège International sur l’Adolescence, CILA, Jun 2022, Toulouse, France</w:t>
            </w:r>
          </w:p>
          <w:p>
            <w:pPr/>
            <w:r>
              <w:rPr/>
              <w:t xml:space="preserve">Communication dans un congrès</w:t>
            </w:r>
          </w:p>
          <w:p>
            <w:pPr/>
            <w:hyperlink r:id="rId73" w:history="1">
              <w:r>
                <w:rPr>
                  <w:color w:val="#410a8c"/>
                  <w:u w:val="single"/>
                </w:rPr>
                <w:t xml:space="preserve">hal-04672137v1</w:t>
              </w:r>
            </w:hyperlink>
          </w:p>
        </w:tc>
      </w:tr>
      <w:tr>
        <w:trPr/>
        <w:tc>
          <w:tcPr>
            <w:noWrap/>
          </w:tcPr>
          <w:p>
            <w:pPr>
              <w:spacing w:after="200"/>
            </w:pPr>
            <w:hyperlink r:id="rId74" w:history="1">
              <w:r>
                <w:rPr>
                  <w:color w:val="1e198e"/>
                  <w:b w:val="1"/>
                  <w:bCs w:val="1"/>
                  <w:u w:val="single"/>
                </w:rPr>
                <w:t xml:space="preserve">Vulnérabilité psychique et crise sanitaire : Mise en récit de l’expérience enseignante.</w:t>
              </w:r>
            </w:hyperlink>
          </w:p>
          <w:p>
            <w:pPr/>
            <w:hyperlink r:id="rId9" w:history="1">
              <w:r>
                <w:rPr>
                  <w:color w:val="#410a8c"/>
                  <w:u w:val="single"/>
                </w:rPr>
                <w:t xml:space="preserve">Sonia Harrati</w:t>
              </w:r>
            </w:hyperlink>
            <w:r>
              <w:rPr/>
              <w:t xml:space="preserve">,</w:t>
            </w:r>
            <w:hyperlink r:id="rId52" w:history="1">
              <w:r>
                <w:rPr>
                  <w:color w:val="#410a8c"/>
                  <w:u w:val="single"/>
                </w:rPr>
                <w:t xml:space="preserve">Emilie Berdoulat</w:t>
              </w:r>
            </w:hyperlink>
          </w:p>
          <w:p>
            <w:pPr/>
            <w:r>
              <w:rPr>
                <w:i w:val="1"/>
                <w:iCs w:val="1"/>
              </w:rPr>
              <w:t xml:space="preserve">XV Congreso Nacional y VIII Internacional sobre democracia. « Pospandemia: experiencias y aperturas. Perspectivas teóricas. Investigación a mental health on campus (SMCU). Perspectivas cruzadas: Comunicación, Derecho, Psicología »</w:t>
            </w:r>
            <w:r>
              <w:rPr/>
              <w:t xml:space="preserve">, Facultad de Ciencia Política y Relaciones Internacionales, Universidad Nacional de Rosario (Argentine)., Dec 2022, Rosario, Argentine</w:t>
            </w:r>
          </w:p>
          <w:p>
            <w:pPr/>
            <w:r>
              <w:rPr/>
              <w:t xml:space="preserve">Communication dans un congrès</w:t>
            </w:r>
          </w:p>
          <w:p>
            <w:pPr/>
            <w:hyperlink r:id="rId74" w:history="1">
              <w:r>
                <w:rPr>
                  <w:color w:val="#410a8c"/>
                  <w:u w:val="single"/>
                </w:rPr>
                <w:t xml:space="preserve">hal-04619221v1</w:t>
              </w:r>
            </w:hyperlink>
          </w:p>
        </w:tc>
      </w:tr>
      <w:tr>
        <w:trPr/>
        <w:tc>
          <w:tcPr>
            <w:noWrap/>
          </w:tcPr>
          <w:p>
            <w:pPr>
              <w:spacing w:after="200"/>
            </w:pPr>
            <w:hyperlink r:id="rId75" w:history="1">
              <w:r>
                <w:rPr>
                  <w:color w:val="1e198e"/>
                  <w:b w:val="1"/>
                  <w:bCs w:val="1"/>
                  <w:u w:val="single"/>
                </w:rPr>
                <w:t xml:space="preserve">Lecture clinique et psychocriminologique de la violence sexuelle des femmes</w:t>
              </w:r>
            </w:hyperlink>
          </w:p>
          <w:p>
            <w:pPr/>
            <w:hyperlink r:id="rId9" w:history="1">
              <w:r>
                <w:rPr>
                  <w:color w:val="#410a8c"/>
                  <w:u w:val="single"/>
                </w:rPr>
                <w:t xml:space="preserve">Sonia Harrati</w:t>
              </w:r>
            </w:hyperlink>
          </w:p>
          <w:p>
            <w:pPr/>
            <w:r>
              <w:rPr>
                <w:i w:val="1"/>
                <w:iCs w:val="1"/>
              </w:rPr>
              <w:t xml:space="preserve">Journée scientifique interrégionale « Santé, Justice, Administration Pénitentiaire ».</w:t>
            </w:r>
            <w:r>
              <w:rPr/>
              <w:t xml:space="preserve">, Centre Hospitalier Spécialisé d'Auxerre., Jun 2022, Auxerre, France</w:t>
            </w:r>
          </w:p>
          <w:p>
            <w:pPr/>
            <w:r>
              <w:rPr/>
              <w:t xml:space="preserve">Communication dans un congrès</w:t>
            </w:r>
          </w:p>
          <w:p>
            <w:pPr/>
            <w:hyperlink r:id="rId75" w:history="1">
              <w:r>
                <w:rPr>
                  <w:color w:val="#410a8c"/>
                  <w:u w:val="single"/>
                </w:rPr>
                <w:t xml:space="preserve">hal-04672140v1</w:t>
              </w:r>
            </w:hyperlink>
          </w:p>
        </w:tc>
      </w:tr>
      <w:tr>
        <w:trPr/>
        <w:tc>
          <w:tcPr>
            <w:noWrap/>
          </w:tcPr>
          <w:p>
            <w:pPr>
              <w:spacing w:after="200"/>
            </w:pPr>
            <w:hyperlink r:id="rId76" w:history="1">
              <w:r>
                <w:rPr>
                  <w:color w:val="1e198e"/>
                  <w:b w:val="1"/>
                  <w:bCs w:val="1"/>
                  <w:u w:val="single"/>
                </w:rPr>
                <w:t xml:space="preserve">Violence subie/violence agie chez l'adolescent : du corps-à-corps à la symbolisation des traumatismes familiaux</w:t>
              </w:r>
            </w:hyperlink>
          </w:p>
          <w:p>
            <w:pPr/>
            <w:hyperlink r:id="rId28" w:history="1">
              <w:r>
                <w:rPr>
                  <w:color w:val="#410a8c"/>
                  <w:u w:val="single"/>
                </w:rPr>
                <w:t xml:space="preserve">Kathleen Beuvelet</w:t>
              </w:r>
            </w:hyperlink>
            <w:r>
              <w:rPr/>
              <w:t xml:space="preserve">,</w:t>
            </w:r>
            <w:hyperlink r:id="rId9" w:history="1">
              <w:r>
                <w:rPr>
                  <w:color w:val="#410a8c"/>
                  <w:u w:val="single"/>
                </w:rPr>
                <w:t xml:space="preserve">Sonia Harrati</w:t>
              </w:r>
            </w:hyperlink>
          </w:p>
          <w:p>
            <w:pPr/>
            <w:r>
              <w:rPr>
                <w:i w:val="1"/>
                <w:iCs w:val="1"/>
              </w:rPr>
              <w:t xml:space="preserve">« Du Jamais Su</w:t>
            </w:r>
            <w:r>
              <w:rPr/>
              <w:t xml:space="preserve">, ACFAS, Université de Sherbrooke, May 2021, Québec, Canada</w:t>
            </w:r>
          </w:p>
          <w:p>
            <w:pPr/>
            <w:r>
              <w:rPr/>
              <w:t xml:space="preserve">Communication dans un congrès</w:t>
            </w:r>
          </w:p>
          <w:p>
            <w:pPr/>
            <w:hyperlink r:id="rId76" w:history="1">
              <w:r>
                <w:rPr>
                  <w:color w:val="#410a8c"/>
                  <w:u w:val="single"/>
                </w:rPr>
                <w:t xml:space="preserve">hal-04672125v1</w:t>
              </w:r>
            </w:hyperlink>
          </w:p>
        </w:tc>
      </w:tr>
      <w:tr>
        <w:trPr/>
        <w:tc>
          <w:tcPr>
            <w:noWrap/>
          </w:tcPr>
          <w:p>
            <w:pPr>
              <w:spacing w:after="200"/>
            </w:pPr>
            <w:hyperlink r:id="rId77" w:history="1">
              <w:r>
                <w:rPr>
                  <w:color w:val="1e198e"/>
                  <w:b w:val="1"/>
                  <w:bCs w:val="1"/>
                  <w:u w:val="single"/>
                </w:rPr>
                <w:t xml:space="preserve">L’après confinement : se réapproprier son corps et sa psyché dans le temps et l’espace</w:t>
              </w:r>
            </w:hyperlink>
          </w:p>
          <w:p>
            <w:pPr/>
            <w:hyperlink r:id="rId69" w:history="1">
              <w:r>
                <w:rPr>
                  <w:color w:val="#410a8c"/>
                  <w:u w:val="single"/>
                </w:rPr>
                <w:t xml:space="preserve">Constance Barthès</w:t>
              </w:r>
            </w:hyperlink>
            <w:r>
              <w:rPr/>
              <w:t xml:space="preserve">,</w:t>
            </w:r>
            <w:hyperlink r:id="rId28" w:history="1">
              <w:r>
                <w:rPr>
                  <w:color w:val="#410a8c"/>
                  <w:u w:val="single"/>
                </w:rPr>
                <w:t xml:space="preserve">Kathleen Beuvelet</w:t>
              </w:r>
            </w:hyperlink>
            <w:r>
              <w:rPr/>
              <w:t xml:space="preserve">,</w:t>
            </w:r>
            <w:hyperlink r:id="rId78" w:history="1">
              <w:r>
                <w:rPr>
                  <w:color w:val="#410a8c"/>
                  <w:u w:val="single"/>
                </w:rPr>
                <w:t xml:space="preserve">Naomi Rivet</w:t>
              </w:r>
            </w:hyperlink>
            <w:r>
              <w:rPr/>
              <w:t xml:space="preserve">,</w:t>
            </w:r>
            <w:hyperlink r:id="rId9" w:history="1">
              <w:r>
                <w:rPr>
                  <w:color w:val="#410a8c"/>
                  <w:u w:val="single"/>
                </w:rPr>
                <w:t xml:space="preserve">Sonia Harrati</w:t>
              </w:r>
            </w:hyperlink>
            <w:r>
              <w:rPr/>
              <w:t xml:space="preserve">,</w:t>
            </w:r>
            <w:hyperlink r:id="rId15" w:history="1">
              <w:r>
                <w:rPr>
                  <w:color w:val="#410a8c"/>
                  <w:u w:val="single"/>
                </w:rPr>
                <w:t xml:space="preserve">David Vavassori</w:t>
              </w:r>
            </w:hyperlink>
          </w:p>
          <w:p>
            <w:pPr/>
            <w:r>
              <w:rPr>
                <w:i w:val="1"/>
                <w:iCs w:val="1"/>
              </w:rPr>
              <w:t xml:space="preserve">Colloque international de Santé mentale sur les campus universitaires en temps de pandémie : acteurs sociaux, historicités, solidarités. Regards croisés : Communication, Droit et Psychologie, 3ème édition</w:t>
            </w:r>
            <w:r>
              <w:rPr/>
              <w:t xml:space="preserve">, Université Toulouse Capitole (France); Université Toulouse 2 Jean Jaurès (France); Università degli Studi di Firenze (Italie); Université Complutense de Madrid (Espagne); Université de Valladolid (Espagne); Florida International University (États-Unis); Université d'État de Floride (États-Unis); Fashion Institute of Technology-SUNY (États-Unis); Université de Buenos Aires (Argentine); Université nationale de Rosario (Argentine), Dec 2021, Buenos Aires, Argentine</w:t>
            </w:r>
          </w:p>
          <w:p>
            <w:pPr/>
            <w:r>
              <w:rPr/>
              <w:t xml:space="preserve">Communication dans un congrès</w:t>
            </w:r>
          </w:p>
          <w:p>
            <w:pPr/>
            <w:hyperlink r:id="rId77" w:history="1">
              <w:r>
                <w:rPr>
                  <w:color w:val="#410a8c"/>
                  <w:u w:val="single"/>
                </w:rPr>
                <w:t xml:space="preserve">hal-04690076v1</w:t>
              </w:r>
            </w:hyperlink>
          </w:p>
        </w:tc>
      </w:tr>
      <w:tr>
        <w:trPr/>
        <w:tc>
          <w:tcPr>
            <w:noWrap/>
          </w:tcPr>
          <w:p>
            <w:pPr>
              <w:spacing w:after="200"/>
            </w:pPr>
            <w:hyperlink r:id="rId79" w:history="1">
              <w:r>
                <w:rPr>
                  <w:color w:val="1e198e"/>
                  <w:b w:val="1"/>
                  <w:bCs w:val="1"/>
                  <w:u w:val="single"/>
                </w:rPr>
                <w:t xml:space="preserve">Clinique de l’agir violent délinquant de l’adolescent et de ses liens au traumatisme.</w:t>
              </w:r>
            </w:hyperlink>
          </w:p>
          <w:p>
            <w:pPr/>
            <w:hyperlink r:id="rId9" w:history="1">
              <w:r>
                <w:rPr>
                  <w:color w:val="#410a8c"/>
                  <w:u w:val="single"/>
                </w:rPr>
                <w:t xml:space="preserve">Sonia Harrati</w:t>
              </w:r>
            </w:hyperlink>
          </w:p>
          <w:p>
            <w:pPr/>
            <w:r>
              <w:rPr>
                <w:i w:val="1"/>
                <w:iCs w:val="1"/>
              </w:rPr>
              <w:t xml:space="preserve">Rencontres annuelles de la clinique - Traumatismes et délinquance.</w:t>
            </w:r>
            <w:r>
              <w:rPr/>
              <w:t xml:space="preserve">, École Nationale de la Protection Judiciaire de la Jeunesse., Nov 2021, Roubaix, France</w:t>
            </w:r>
          </w:p>
          <w:p>
            <w:pPr/>
            <w:r>
              <w:rPr/>
              <w:t xml:space="preserve">Communication dans un congrès</w:t>
            </w:r>
          </w:p>
          <w:p>
            <w:pPr/>
            <w:hyperlink r:id="rId79" w:history="1">
              <w:r>
                <w:rPr>
                  <w:color w:val="#410a8c"/>
                  <w:u w:val="single"/>
                </w:rPr>
                <w:t xml:space="preserve">hal-04672138v1</w:t>
              </w:r>
            </w:hyperlink>
          </w:p>
        </w:tc>
      </w:tr>
      <w:tr>
        <w:trPr/>
        <w:tc>
          <w:tcPr>
            <w:noWrap/>
          </w:tcPr>
          <w:p>
            <w:pPr>
              <w:spacing w:after="200"/>
            </w:pPr>
            <w:hyperlink r:id="rId80" w:history="1">
              <w:r>
                <w:rPr>
                  <w:color w:val="1e198e"/>
                  <w:b w:val="1"/>
                  <w:bCs w:val="1"/>
                  <w:u w:val="single"/>
                </w:rPr>
                <w:t xml:space="preserve">L’adolescent, victime d’un passée et bourreau d’un présent : Du subir à l’agir.</w:t>
              </w:r>
            </w:hyperlink>
          </w:p>
          <w:p>
            <w:pPr/>
            <w:hyperlink r:id="rId28" w:history="1">
              <w:r>
                <w:rPr>
                  <w:color w:val="#410a8c"/>
                  <w:u w:val="single"/>
                </w:rPr>
                <w:t xml:space="preserve">Kathleen Beuvelet</w:t>
              </w:r>
            </w:hyperlink>
            <w:r>
              <w:rPr/>
              <w:t xml:space="preserve">,</w:t>
            </w:r>
            <w:hyperlink r:id="rId9" w:history="1">
              <w:r>
                <w:rPr>
                  <w:color w:val="#410a8c"/>
                  <w:u w:val="single"/>
                </w:rPr>
                <w:t xml:space="preserve">Sonia Harrati</w:t>
              </w:r>
            </w:hyperlink>
          </w:p>
          <w:p>
            <w:pPr/>
            <w:r>
              <w:rPr>
                <w:i w:val="1"/>
                <w:iCs w:val="1"/>
              </w:rPr>
              <w:t xml:space="preserve">Colloque international de psycho-criminologie et victimologie</w:t>
            </w:r>
            <w:r>
              <w:rPr/>
              <w:t xml:space="preserve">, Université Rennes 2, Jun 2020, Rennes (Campus Villejean), France</w:t>
            </w:r>
          </w:p>
          <w:p>
            <w:pPr/>
            <w:r>
              <w:rPr/>
              <w:t xml:space="preserve">Communication dans un congrès</w:t>
            </w:r>
          </w:p>
          <w:p>
            <w:pPr/>
            <w:hyperlink r:id="rId80" w:history="1">
              <w:r>
                <w:rPr>
                  <w:color w:val="#410a8c"/>
                  <w:u w:val="single"/>
                </w:rPr>
                <w:t xml:space="preserve">hal-04672135v1</w:t>
              </w:r>
            </w:hyperlink>
          </w:p>
        </w:tc>
      </w:tr>
      <w:tr>
        <w:trPr/>
        <w:tc>
          <w:tcPr>
            <w:noWrap/>
          </w:tcPr>
          <w:p>
            <w:pPr>
              <w:spacing w:after="200"/>
            </w:pPr>
            <w:hyperlink r:id="rId81" w:history="1">
              <w:r>
                <w:rPr>
                  <w:color w:val="1e198e"/>
                  <w:b w:val="1"/>
                  <w:bCs w:val="1"/>
                  <w:u w:val="single"/>
                </w:rPr>
                <w:t xml:space="preserve">Les relations affectives des étudiants à l’épreuve du COVID</w:t>
              </w:r>
            </w:hyperlink>
          </w:p>
          <w:p>
            <w:pPr/>
            <w:hyperlink r:id="rId9" w:history="1">
              <w:r>
                <w:rPr>
                  <w:color w:val="#410a8c"/>
                  <w:u w:val="single"/>
                </w:rPr>
                <w:t xml:space="preserve">Sonia Harrati</w:t>
              </w:r>
            </w:hyperlink>
            <w:r>
              <w:rPr/>
              <w:t xml:space="preserve">,</w:t>
            </w:r>
            <w:hyperlink r:id="rId28" w:history="1">
              <w:r>
                <w:rPr>
                  <w:color w:val="#410a8c"/>
                  <w:u w:val="single"/>
                </w:rPr>
                <w:t xml:space="preserve">Kathleen Beuvelet</w:t>
              </w:r>
            </w:hyperlink>
            <w:r>
              <w:rPr/>
              <w:t xml:space="preserve">,</w:t>
            </w:r>
            <w:hyperlink r:id="rId69" w:history="1">
              <w:r>
                <w:rPr>
                  <w:color w:val="#410a8c"/>
                  <w:u w:val="single"/>
                </w:rPr>
                <w:t xml:space="preserve">Constance Barthès</w:t>
              </w:r>
            </w:hyperlink>
          </w:p>
          <w:p>
            <w:pPr/>
            <w:r>
              <w:rPr>
                <w:i w:val="1"/>
                <w:iCs w:val="1"/>
              </w:rPr>
              <w:t xml:space="preserve">Colloque de Santé mentale sur les campus universitaires : au défi de la discrimination - Regards croisés : Infocom, Droit et Psychologie. 2ème édition</w:t>
            </w:r>
            <w:r>
              <w:rPr/>
              <w:t xml:space="preserve">, Université Toulouse 1 Capitole -UT1C- (France); Université Toulouse 2 Jean-Jaurès -UT2J- (France); Université Internationale de Floride -FIU- (USA), Oct 2020, Toulouse, France</w:t>
            </w:r>
          </w:p>
          <w:p>
            <w:pPr/>
            <w:r>
              <w:rPr/>
              <w:t xml:space="preserve">Communication dans un congrès</w:t>
            </w:r>
          </w:p>
          <w:p>
            <w:pPr/>
            <w:hyperlink r:id="rId81" w:history="1">
              <w:r>
                <w:rPr>
                  <w:color w:val="#410a8c"/>
                  <w:u w:val="single"/>
                </w:rPr>
                <w:t xml:space="preserve">hal-04690168v1</w:t>
              </w:r>
            </w:hyperlink>
          </w:p>
        </w:tc>
      </w:tr>
      <w:tr>
        <w:trPr/>
        <w:tc>
          <w:tcPr>
            <w:noWrap/>
          </w:tcPr>
          <w:p>
            <w:pPr>
              <w:spacing w:after="200"/>
            </w:pPr>
            <w:hyperlink r:id="rId82" w:history="1">
              <w:r>
                <w:rPr>
                  <w:color w:val="1e198e"/>
                  <w:b w:val="1"/>
                  <w:bCs w:val="1"/>
                  <w:u w:val="single"/>
                </w:rPr>
                <w:t xml:space="preserve">Malaise dans la famille : quand l’adolescent rencontre les fantômes de son passé.</w:t>
              </w:r>
            </w:hyperlink>
          </w:p>
          <w:p>
            <w:pPr/>
            <w:hyperlink r:id="rId28" w:history="1">
              <w:r>
                <w:rPr>
                  <w:color w:val="#410a8c"/>
                  <w:u w:val="single"/>
                </w:rPr>
                <w:t xml:space="preserve">Kathleen Beuvelet</w:t>
              </w:r>
            </w:hyperlink>
            <w:r>
              <w:rPr/>
              <w:t xml:space="preserve">,</w:t>
            </w:r>
            <w:hyperlink r:id="rId9" w:history="1">
              <w:r>
                <w:rPr>
                  <w:color w:val="#410a8c"/>
                  <w:u w:val="single"/>
                </w:rPr>
                <w:t xml:space="preserve">Sonia Harrati</w:t>
              </w:r>
            </w:hyperlink>
          </w:p>
          <w:p>
            <w:pPr/>
            <w:r>
              <w:rPr>
                <w:i w:val="1"/>
                <w:iCs w:val="1"/>
              </w:rPr>
              <w:t xml:space="preserve">4ème Journée doctorale du laboratoire LCPI « Le secret »,-</w:t>
            </w:r>
            <w:r>
              <w:rPr/>
              <w:t xml:space="preserve">, LCPIUniversité Jean-Jaurès, Toulouse, Mar 2019, Toulouse, France</w:t>
            </w:r>
          </w:p>
          <w:p>
            <w:pPr/>
            <w:r>
              <w:rPr/>
              <w:t xml:space="preserve">Communication dans un congrès</w:t>
            </w:r>
          </w:p>
          <w:p>
            <w:pPr/>
            <w:hyperlink r:id="rId82" w:history="1">
              <w:r>
                <w:rPr>
                  <w:color w:val="#410a8c"/>
                  <w:u w:val="single"/>
                </w:rPr>
                <w:t xml:space="preserve">hal-04672142v1</w:t>
              </w:r>
            </w:hyperlink>
          </w:p>
        </w:tc>
      </w:tr>
      <w:tr>
        <w:trPr/>
        <w:tc>
          <w:tcPr>
            <w:noWrap/>
          </w:tcPr>
          <w:p>
            <w:pPr>
              <w:spacing w:after="200"/>
            </w:pPr>
            <w:hyperlink r:id="rId83" w:history="1">
              <w:r>
                <w:rPr>
                  <w:color w:val="1e198e"/>
                  <w:b w:val="1"/>
                  <w:bCs w:val="1"/>
                  <w:u w:val="single"/>
                </w:rPr>
                <w:t xml:space="preserve">Cyber-harcèlement sous secret, du secret d’être victime à sa révélation, l’histoire de Franky.</w:t>
              </w:r>
            </w:hyperlink>
          </w:p>
          <w:p>
            <w:pPr/>
            <w:hyperlink r:id="rId31" w:history="1">
              <w:r>
                <w:rPr>
                  <w:color w:val="#410a8c"/>
                  <w:u w:val="single"/>
                </w:rPr>
                <w:t xml:space="preserve">Marie Colin</w:t>
              </w:r>
            </w:hyperlink>
            <w:r>
              <w:rPr/>
              <w:t xml:space="preserve">,</w:t>
            </w:r>
            <w:hyperlink r:id="rId9" w:history="1">
              <w:r>
                <w:rPr>
                  <w:color w:val="#410a8c"/>
                  <w:u w:val="single"/>
                </w:rPr>
                <w:t xml:space="preserve">Sonia Harrati</w:t>
              </w:r>
            </w:hyperlink>
          </w:p>
          <w:p>
            <w:pPr/>
            <w:r>
              <w:rPr>
                <w:i w:val="1"/>
                <w:iCs w:val="1"/>
              </w:rPr>
              <w:t xml:space="preserve">4ème Journée doctorale du laboratoire LCPI « Le secret »</w:t>
            </w:r>
            <w:r>
              <w:rPr/>
              <w:t xml:space="preserve">, LCPI, Université de Toulouse 2 Jean-Jaurès, Mar 2019, Toulouse, France</w:t>
            </w:r>
          </w:p>
          <w:p>
            <w:pPr/>
            <w:r>
              <w:rPr/>
              <w:t xml:space="preserve">Communication dans un congrès</w:t>
            </w:r>
          </w:p>
          <w:p>
            <w:pPr/>
            <w:hyperlink r:id="rId83" w:history="1">
              <w:r>
                <w:rPr>
                  <w:color w:val="#410a8c"/>
                  <w:u w:val="single"/>
                </w:rPr>
                <w:t xml:space="preserve">hal-04672144v1</w:t>
              </w:r>
            </w:hyperlink>
          </w:p>
        </w:tc>
      </w:tr>
      <w:tr>
        <w:trPr/>
        <w:tc>
          <w:tcPr>
            <w:noWrap/>
          </w:tcPr>
          <w:p>
            <w:pPr>
              <w:spacing w:after="200"/>
            </w:pPr>
            <w:hyperlink r:id="rId84" w:history="1">
              <w:r>
                <w:rPr>
                  <w:color w:val="1e198e"/>
                  <w:b w:val="1"/>
                  <w:bCs w:val="1"/>
                  <w:u w:val="single"/>
                </w:rPr>
                <w:t xml:space="preserve">The psychological care of students facing the challenge of contemporary symptoms</w:t>
              </w:r>
            </w:hyperlink>
          </w:p>
          <w:p>
            <w:pPr/>
            <w:hyperlink r:id="rId9" w:history="1">
              <w:r>
                <w:rPr>
                  <w:color w:val="#410a8c"/>
                  <w:u w:val="single"/>
                </w:rPr>
                <w:t xml:space="preserve">Sonia Harrati</w:t>
              </w:r>
            </w:hyperlink>
          </w:p>
          <w:p>
            <w:pPr/>
            <w:r>
              <w:rPr>
                <w:i w:val="1"/>
                <w:iCs w:val="1"/>
              </w:rPr>
              <w:t xml:space="preserve">Mental Health Colloquium</w:t>
            </w:r>
            <w:r>
              <w:rPr/>
              <w:t xml:space="preserve">, Université Internationale de Floride (Miami-USA)., Oct 2019, Miami (FL), United States</w:t>
            </w:r>
          </w:p>
          <w:p>
            <w:pPr/>
            <w:r>
              <w:rPr/>
              <w:t xml:space="preserve">Communication dans un congrès</w:t>
            </w:r>
          </w:p>
          <w:p>
            <w:pPr/>
            <w:hyperlink r:id="rId84" w:history="1">
              <w:r>
                <w:rPr>
                  <w:color w:val="#410a8c"/>
                  <w:u w:val="single"/>
                </w:rPr>
                <w:t xml:space="preserve">hal-04672136v1</w:t>
              </w:r>
            </w:hyperlink>
          </w:p>
        </w:tc>
      </w:tr>
      <w:tr>
        <w:trPr/>
        <w:tc>
          <w:tcPr>
            <w:noWrap/>
          </w:tcPr>
          <w:p>
            <w:pPr>
              <w:spacing w:after="200"/>
            </w:pPr>
            <w:hyperlink r:id="rId85" w:history="1">
              <w:r>
                <w:rPr>
                  <w:color w:val="1e198e"/>
                  <w:b w:val="1"/>
                  <w:bCs w:val="1"/>
                  <w:u w:val="single"/>
                </w:rPr>
                <w:t xml:space="preserve">Des espaces physiques à l’espace psychique : une spatialité mise au service de la révélation d’un secret d’abus sexuel.</w:t>
              </w:r>
            </w:hyperlink>
          </w:p>
          <w:p>
            <w:pPr/>
            <w:hyperlink r:id="rId78" w:history="1">
              <w:r>
                <w:rPr>
                  <w:color w:val="#410a8c"/>
                  <w:u w:val="single"/>
                </w:rPr>
                <w:t xml:space="preserve">Naomi Rivet</w:t>
              </w:r>
            </w:hyperlink>
            <w:r>
              <w:rPr/>
              <w:t xml:space="preserve">,</w:t>
            </w:r>
            <w:hyperlink r:id="rId9" w:history="1">
              <w:r>
                <w:rPr>
                  <w:color w:val="#410a8c"/>
                  <w:u w:val="single"/>
                </w:rPr>
                <w:t xml:space="preserve">Sonia Harrati</w:t>
              </w:r>
            </w:hyperlink>
          </w:p>
          <w:p>
            <w:pPr/>
            <w:r>
              <w:rPr>
                <w:i w:val="1"/>
                <w:iCs w:val="1"/>
              </w:rPr>
              <w:t xml:space="preserve">4ème Journée Doctorale du LCPI "Le secret"</w:t>
            </w:r>
            <w:r>
              <w:rPr/>
              <w:t xml:space="preserve">, LCPI, Université de Toulouse 2 Jean-Jaurès, Mar 2019, Toulouse, France</w:t>
            </w:r>
          </w:p>
          <w:p>
            <w:pPr/>
            <w:r>
              <w:rPr/>
              <w:t xml:space="preserve">Communication dans un congrès</w:t>
            </w:r>
          </w:p>
          <w:p>
            <w:pPr/>
            <w:hyperlink r:id="rId85" w:history="1">
              <w:r>
                <w:rPr>
                  <w:color w:val="#410a8c"/>
                  <w:u w:val="single"/>
                </w:rPr>
                <w:t xml:space="preserve">hal-04672145v1</w:t>
              </w:r>
            </w:hyperlink>
          </w:p>
        </w:tc>
      </w:tr>
      <w:tr>
        <w:trPr/>
        <w:tc>
          <w:tcPr>
            <w:noWrap/>
          </w:tcPr>
          <w:p>
            <w:pPr>
              <w:spacing w:after="200"/>
            </w:pPr>
            <w:hyperlink r:id="rId86" w:history="1">
              <w:r>
                <w:rPr>
                  <w:color w:val="1e198e"/>
                  <w:b w:val="1"/>
                  <w:bCs w:val="1"/>
                  <w:u w:val="single"/>
                </w:rPr>
                <w:t xml:space="preserve">Contributions des épreuves projectives à la compréhension de la vie affectivo-émotionnelle de l’adolescent violent</w:t>
              </w:r>
            </w:hyperlink>
          </w:p>
          <w:p>
            <w:pPr/>
            <w:hyperlink r:id="rId49" w:history="1">
              <w:r>
                <w:rPr>
                  <w:color w:val="#410a8c"/>
                  <w:u w:val="single"/>
                </w:rPr>
                <w:t xml:space="preserve">Anne-Valérie Mazoyer</w:t>
              </w:r>
            </w:hyperlink>
            <w:r>
              <w:rPr/>
              <w:t xml:space="preserve">,</w:t>
            </w:r>
            <w:hyperlink r:id="rId9" w:history="1">
              <w:r>
                <w:rPr>
                  <w:color w:val="#410a8c"/>
                  <w:u w:val="single"/>
                </w:rPr>
                <w:t xml:space="preserve">Sonia Harrati</w:t>
              </w:r>
            </w:hyperlink>
            <w:r>
              <w:rPr/>
              <w:t xml:space="preserve">,</w:t>
            </w:r>
            <w:hyperlink r:id="rId52" w:history="1">
              <w:r>
                <w:rPr>
                  <w:color w:val="#410a8c"/>
                  <w:u w:val="single"/>
                </w:rPr>
                <w:t xml:space="preserve">Emilie Berdoulat</w:t>
              </w:r>
            </w:hyperlink>
            <w:r>
              <w:rPr/>
              <w:t xml:space="preserve">,</w:t>
            </w:r>
            <w:hyperlink r:id="rId59" w:history="1">
              <w:r>
                <w:rPr>
                  <w:color w:val="#410a8c"/>
                  <w:u w:val="single"/>
                </w:rPr>
                <w:t xml:space="preserve">Caroline Adé</w:t>
              </w:r>
            </w:hyperlink>
          </w:p>
          <w:p>
            <w:pPr/>
            <w:r>
              <w:rPr>
                <w:i w:val="1"/>
                <w:iCs w:val="1"/>
              </w:rPr>
              <w:t xml:space="preserve">Communication orale à la réunion de communications de la Société Médico-Psychologique</w:t>
            </w:r>
            <w:r>
              <w:rPr/>
              <w:t xml:space="preserve">, Nov 2012, Paris, France</w:t>
            </w:r>
          </w:p>
          <w:p>
            <w:pPr/>
            <w:r>
              <w:rPr/>
              <w:t xml:space="preserve">Communication dans un congrès</w:t>
            </w:r>
          </w:p>
          <w:p>
            <w:pPr/>
            <w:hyperlink r:id="rId86" w:history="1">
              <w:r>
                <w:rPr>
                  <w:color w:val="#410a8c"/>
                  <w:u w:val="single"/>
                </w:rPr>
                <w:t xml:space="preserve">hal-04619274v1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Le psychologue en unité de crise et d’hospitalisation pour adolescents</w:t>
              </w:r>
            </w:hyperlink>
          </w:p>
          <w:p>
            <w:pPr/>
            <w:hyperlink r:id="rId9" w:history="1">
              <w:r>
                <w:rPr>
                  <w:color w:val="#410a8c"/>
                  <w:u w:val="single"/>
                </w:rPr>
                <w:t xml:space="preserve">Sonia Harrati</w:t>
              </w:r>
            </w:hyperlink>
          </w:p>
          <w:p>
            <w:pPr/>
            <w:r>
              <w:rPr>
                <w:i w:val="1"/>
                <w:iCs w:val="1"/>
              </w:rPr>
              <w:t xml:space="preserve">Le psychologue clinicien dans le champ de la psychiatrie et de la santé mentale Enjeux éthiques, cliniques et institutionnels</w:t>
            </w:r>
            <w:r>
              <w:rPr/>
              <w:t xml:space="preserve">, IN PRESS, 2024, 978-2-38642-064-1</w:t>
            </w:r>
          </w:p>
          <w:p>
            <w:pPr/>
            <w:r>
              <w:rPr/>
              <w:t xml:space="preserve">Chapitre d'ouvrage</w:t>
            </w:r>
          </w:p>
          <w:p>
            <w:pPr/>
            <w:hyperlink r:id="rId87" w:history="1">
              <w:r>
                <w:rPr>
                  <w:color w:val="#410a8c"/>
                  <w:u w:val="single"/>
                </w:rPr>
                <w:t xml:space="preserve">hal-04672065v1</w:t>
              </w:r>
            </w:hyperlink>
          </w:p>
        </w:tc>
      </w:tr>
      <w:tr>
        <w:trPr/>
        <w:tc>
          <w:tcPr>
            <w:noWrap/>
          </w:tcPr>
          <w:p>
            <w:pPr>
              <w:spacing w:after="200"/>
            </w:pPr>
            <w:hyperlink r:id="rId88" w:history="1">
              <w:r>
                <w:rPr>
                  <w:color w:val="1e198e"/>
                  <w:b w:val="1"/>
                  <w:bCs w:val="1"/>
                  <w:u w:val="single"/>
                </w:rPr>
                <w:t xml:space="preserve">Réflexion clinique sur les enjeux du cadre dans le suivi des auteurs de violence conjugale</w:t>
              </w:r>
            </w:hyperlink>
          </w:p>
          <w:p>
            <w:pPr/>
            <w:hyperlink r:id="rId9" w:history="1">
              <w:r>
                <w:rPr>
                  <w:color w:val="#410a8c"/>
                  <w:u w:val="single"/>
                </w:rPr>
                <w:t xml:space="preserve">Sonia Harrati</w:t>
              </w:r>
            </w:hyperlink>
          </w:p>
          <w:p>
            <w:pPr/>
            <w:r>
              <w:rPr>
                <w:i w:val="1"/>
                <w:iCs w:val="1"/>
              </w:rPr>
              <w:t xml:space="preserve">Le cadre clinique et institutionnel du psychologue : Boussole éthique, outil diagnostique, levier thérapeutique</w:t>
            </w:r>
            <w:r>
              <w:rPr/>
              <w:t xml:space="preserve">, ERES, pp.167-185, 2022</w:t>
            </w:r>
          </w:p>
          <w:p>
            <w:pPr/>
            <w:r>
              <w:rPr/>
              <w:t xml:space="preserve">Chapitre d'ouvrage</w:t>
            </w:r>
          </w:p>
          <w:p>
            <w:pPr/>
            <w:hyperlink r:id="rId88" w:history="1">
              <w:r>
                <w:rPr>
                  <w:color w:val="#410a8c"/>
                  <w:u w:val="single"/>
                </w:rPr>
                <w:t xml:space="preserve">hal-04672067v1</w:t>
              </w:r>
            </w:hyperlink>
          </w:p>
        </w:tc>
      </w:tr>
      <w:tr>
        <w:trPr/>
        <w:tc>
          <w:tcPr>
            <w:noWrap/>
          </w:tcPr>
          <w:p>
            <w:pPr>
              <w:spacing w:after="200"/>
            </w:pPr>
            <w:hyperlink r:id="rId89" w:history="1">
              <w:r>
                <w:rPr>
                  <w:color w:val="1e198e"/>
                  <w:b w:val="1"/>
                  <w:bCs w:val="1"/>
                  <w:u w:val="single"/>
                </w:rPr>
                <w:t xml:space="preserve">Lecture clinique de la dynamique violente conjugale : A propos d’un homme auteur de violence conjugale</w:t>
              </w:r>
            </w:hyperlink>
          </w:p>
          <w:p>
            <w:pPr/>
            <w:hyperlink r:id="rId9" w:history="1">
              <w:r>
                <w:rPr>
                  <w:color w:val="#410a8c"/>
                  <w:u w:val="single"/>
                </w:rPr>
                <w:t xml:space="preserve">Sonia Harrati</w:t>
              </w:r>
            </w:hyperlink>
          </w:p>
          <w:p>
            <w:pPr/>
            <w:r>
              <w:rPr>
                <w:i w:val="1"/>
                <w:iCs w:val="1"/>
              </w:rPr>
              <w:t xml:space="preserve">Le Miroir sans tain de Narcisse dans les cliniques et souffrances psychiques contemporaines</w:t>
            </w:r>
            <w:r>
              <w:rPr/>
              <w:t xml:space="preserve">, PUM, pp.157-164, 2022</w:t>
            </w:r>
          </w:p>
          <w:p>
            <w:pPr/>
            <w:r>
              <w:rPr/>
              <w:t xml:space="preserve">Chapitre d'ouvrage</w:t>
            </w:r>
          </w:p>
          <w:p>
            <w:pPr/>
            <w:hyperlink r:id="rId89" w:history="1">
              <w:r>
                <w:rPr>
                  <w:color w:val="#410a8c"/>
                  <w:u w:val="single"/>
                </w:rPr>
                <w:t xml:space="preserve">hal-04672069v1</w:t>
              </w:r>
            </w:hyperlink>
          </w:p>
        </w:tc>
      </w:tr>
      <w:tr>
        <w:trPr/>
        <w:tc>
          <w:tcPr>
            <w:noWrap/>
          </w:tcPr>
          <w:p>
            <w:pPr>
              <w:spacing w:after="200"/>
            </w:pPr>
            <w:hyperlink r:id="rId90" w:history="1">
              <w:r>
                <w:rPr>
                  <w:color w:val="1e198e"/>
                  <w:b w:val="1"/>
                  <w:bCs w:val="1"/>
                  <w:u w:val="single"/>
                </w:rPr>
                <w:t xml:space="preserve">The jihadist commitment as a solution to the impasses of family transmissions 1</w:t>
              </w:r>
            </w:hyperlink>
          </w:p>
          <w:p>
            <w:pPr/>
            <w:hyperlink r:id="rId15"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i w:val="1"/>
                <w:iCs w:val="1"/>
              </w:rPr>
              <w:t xml:space="preserve">Family and Jihadism</w:t>
            </w:r>
            <w:r>
              <w:rPr/>
              <w:t xml:space="preserve">, 1, Routledge, pp.151-174, 2021, </w:t>
            </w:r>
            <w:hyperlink r:id="rId91" w:history="1">
              <w:r>
                <w:rPr>
                  <w:color w:val="#410a8c"/>
                  <w:u w:val="single"/>
                </w:rPr>
                <w:t xml:space="preserve">⟨10.4324/9781003208570-7⟩</w:t>
              </w:r>
            </w:hyperlink>
          </w:p>
          <w:p>
            <w:pPr/>
            <w:r>
              <w:rPr/>
              <w:t xml:space="preserve">Chapitre d'ouvrage</w:t>
            </w:r>
          </w:p>
          <w:p>
            <w:pPr/>
            <w:hyperlink r:id="rId90" w:history="1">
              <w:r>
                <w:rPr>
                  <w:color w:val="#410a8c"/>
                  <w:u w:val="single"/>
                </w:rPr>
                <w:t xml:space="preserve">hal-04672831v1</w:t>
              </w:r>
            </w:hyperlink>
          </w:p>
        </w:tc>
      </w:tr>
      <w:tr>
        <w:trPr/>
        <w:tc>
          <w:tcPr>
            <w:noWrap/>
          </w:tcPr>
          <w:p>
            <w:pPr>
              <w:spacing w:after="200"/>
            </w:pPr>
            <w:hyperlink r:id="rId92" w:history="1">
              <w:r>
                <w:rPr>
                  <w:color w:val="1e198e"/>
                  <w:b w:val="1"/>
                  <w:bCs w:val="1"/>
                  <w:u w:val="single"/>
                </w:rPr>
                <w:t xml:space="preserve">Criminologie et victimologie : approches psychanalytiques</w:t>
              </w:r>
            </w:hyperlink>
          </w:p>
          <w:p>
            <w:pPr/>
            <w:hyperlink r:id="rId93" w:history="1">
              <w:r>
                <w:rPr>
                  <w:color w:val="#410a8c"/>
                  <w:u w:val="single"/>
                </w:rPr>
                <w:t xml:space="preserve">Élise Pelladeau</w:t>
              </w:r>
            </w:hyperlink>
            <w:r>
              <w:rPr/>
              <w:t xml:space="preserve">,</w:t>
            </w:r>
            <w:hyperlink r:id="rId94" w:history="1">
              <w:r>
                <w:rPr>
                  <w:color w:val="#410a8c"/>
                  <w:u w:val="single"/>
                </w:rPr>
                <w:t xml:space="preserve">Magali Ravit</w:t>
              </w:r>
            </w:hyperlink>
            <w:r>
              <w:rPr/>
              <w:t xml:space="preserve">,</w:t>
            </w:r>
            <w:hyperlink r:id="rId9" w:history="1">
              <w:r>
                <w:rPr>
                  <w:color w:val="#410a8c"/>
                  <w:u w:val="single"/>
                </w:rPr>
                <w:t xml:space="preserve">Sonia Harrati</w:t>
              </w:r>
            </w:hyperlink>
            <w:r>
              <w:rPr/>
              <w:t xml:space="preserve">,</w:t>
            </w:r>
            <w:hyperlink r:id="rId95" w:history="1">
              <w:r>
                <w:rPr>
                  <w:color w:val="#410a8c"/>
                  <w:u w:val="single"/>
                </w:rPr>
                <w:t xml:space="preserve">Marie-José Grihom</w:t>
              </w:r>
            </w:hyperlink>
            <w:r>
              <w:rPr/>
              <w:t xml:space="preserve">,</w:t>
            </w:r>
            <w:hyperlink r:id="rId96" w:history="1">
              <w:r>
                <w:rPr>
                  <w:color w:val="#410a8c"/>
                  <w:u w:val="single"/>
                </w:rPr>
                <w:t xml:space="preserve">Aubeline Vinay</w:t>
              </w:r>
            </w:hyperlink>
          </w:p>
          <w:p>
            <w:pPr/>
            <w:r>
              <w:rPr/>
              <w:t xml:space="preserve">Alain Ducousso-Lacaze; Pascal-Henri Keller. </w:t>
            </w:r>
            <w:r>
              <w:rPr>
                <w:i w:val="1"/>
                <w:iCs w:val="1"/>
              </w:rPr>
              <w:t xml:space="preserve">Ce que les psychanalystes apportent à l’université</w:t>
            </w:r>
            <w:r>
              <w:rPr/>
              <w:t xml:space="preserve">, Érès, pp.51-56, 2021, 9782749271897. </w:t>
            </w:r>
            <w:hyperlink r:id="rId97" w:history="1">
              <w:r>
                <w:rPr>
                  <w:color w:val="#410a8c"/>
                  <w:u w:val="single"/>
                </w:rPr>
                <w:t xml:space="preserve">⟨10.3917/eres.ducou.2021.01.0051⟩</w:t>
              </w:r>
            </w:hyperlink>
          </w:p>
          <w:p>
            <w:pPr/>
            <w:r>
              <w:rPr/>
              <w:t xml:space="preserve">Chapitre d'ouvrage</w:t>
            </w:r>
          </w:p>
          <w:p>
            <w:pPr/>
            <w:hyperlink r:id="rId92" w:history="1">
              <w:r>
                <w:rPr>
                  <w:color w:val="#410a8c"/>
                  <w:u w:val="single"/>
                </w:rPr>
                <w:t xml:space="preserve">hal-03794398v1</w:t>
              </w:r>
            </w:hyperlink>
          </w:p>
        </w:tc>
      </w:tr>
      <w:tr>
        <w:trPr/>
        <w:tc>
          <w:tcPr>
            <w:noWrap/>
          </w:tcPr>
          <w:p>
            <w:pPr>
              <w:spacing w:after="200"/>
            </w:pPr>
            <w:hyperlink r:id="rId98" w:history="1">
              <w:r>
                <w:rPr>
                  <w:color w:val="1e198e"/>
                  <w:b w:val="1"/>
                  <w:bCs w:val="1"/>
                  <w:u w:val="single"/>
                </w:rPr>
                <w:t xml:space="preserve">Local jihadi movements: an anthropological and family networks perspective</w:t>
              </w:r>
            </w:hyperlink>
          </w:p>
          <w:p>
            <w:pPr/>
            <w:hyperlink r:id="rId15"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i w:val="1"/>
                <w:iCs w:val="1"/>
              </w:rPr>
              <w:t xml:space="preserve">Psychological contribution to understanding jihadist engagement</w:t>
            </w:r>
            <w:r>
              <w:rPr/>
              <w:t xml:space="preserve">, New-York: Routledge, pp.151-174, 2021</w:t>
            </w:r>
          </w:p>
          <w:p>
            <w:pPr/>
            <w:r>
              <w:rPr/>
              <w:t xml:space="preserve">Chapitre d'ouvrage</w:t>
            </w:r>
          </w:p>
          <w:p>
            <w:pPr/>
            <w:hyperlink r:id="rId98" w:history="1">
              <w:r>
                <w:rPr>
                  <w:color w:val="#410a8c"/>
                  <w:u w:val="single"/>
                </w:rPr>
                <w:t xml:space="preserve">hal-04672073v1</w:t>
              </w:r>
            </w:hyperlink>
          </w:p>
        </w:tc>
      </w:tr>
      <w:tr>
        <w:trPr/>
        <w:tc>
          <w:tcPr>
            <w:noWrap/>
          </w:tcPr>
          <w:p>
            <w:pPr>
              <w:spacing w:after="200"/>
            </w:pPr>
            <w:hyperlink r:id="rId99" w:history="1">
              <w:r>
                <w:rPr>
                  <w:color w:val="1e198e"/>
                  <w:b w:val="1"/>
                  <w:bCs w:val="1"/>
                  <w:u w:val="single"/>
                </w:rPr>
                <w:t xml:space="preserve">Psychologie clinique et psycho-pathologique/clinical psychology</w:t>
              </w:r>
            </w:hyperlink>
          </w:p>
          <w:p>
            <w:pPr/>
            <w:hyperlink r:id="rId100" w:history="1">
              <w:r>
                <w:rPr>
                  <w:color w:val="#410a8c"/>
                  <w:u w:val="single"/>
                </w:rPr>
                <w:t xml:space="preserve">Céline Bonnaire</w:t>
              </w:r>
            </w:hyperlink>
            <w:r>
              <w:rPr/>
              <w:t xml:space="preserve">,</w:t>
            </w:r>
            <w:hyperlink r:id="rId101" w:history="1">
              <w:r>
                <w:rPr>
                  <w:color w:val="#410a8c"/>
                  <w:u w:val="single"/>
                </w:rPr>
                <w:t xml:space="preserve">Rébecca Shankland</w:t>
              </w:r>
            </w:hyperlink>
            <w:r>
              <w:rPr/>
              <w:t xml:space="preserve">,</w:t>
            </w:r>
            <w:hyperlink r:id="rId102" w:history="1">
              <w:r>
                <w:rPr>
                  <w:color w:val="#410a8c"/>
                  <w:u w:val="single"/>
                </w:rPr>
                <w:t xml:space="preserve">Colette Aguerre</w:t>
              </w:r>
            </w:hyperlink>
            <w:r>
              <w:rPr/>
              <w:t xml:space="preserve">,</w:t>
            </w:r>
            <w:hyperlink r:id="rId15" w:history="1">
              <w:r>
                <w:rPr>
                  <w:color w:val="#410a8c"/>
                  <w:u w:val="single"/>
                </w:rPr>
                <w:t xml:space="preserve">David Vavassori</w:t>
              </w:r>
            </w:hyperlink>
            <w:r>
              <w:rPr/>
              <w:t xml:space="preserve">,</w:t>
            </w:r>
            <w:hyperlink r:id="rId9" w:history="1">
              <w:r>
                <w:rPr>
                  <w:color w:val="#410a8c"/>
                  <w:u w:val="single"/>
                </w:rPr>
                <w:t xml:space="preserve">Sonia Harrati</w:t>
              </w:r>
            </w:hyperlink>
            <w:r>
              <w:rPr/>
              <w:t xml:space="preserve">et al.</w:t>
            </w:r>
          </w:p>
          <w:p>
            <w:pPr/>
            <w:r>
              <w:rPr>
                <w:i w:val="1"/>
                <w:iCs w:val="1"/>
              </w:rPr>
              <w:t xml:space="preserve">Anglais pour psychologues</w:t>
            </w:r>
            <w:r>
              <w:rPr/>
              <w:t xml:space="preserve">, Dunod, pp.65-101, 2018, </w:t>
            </w:r>
            <w:hyperlink r:id="rId103" w:history="1">
              <w:r>
                <w:rPr>
                  <w:color w:val="#410a8c"/>
                  <w:u w:val="single"/>
                </w:rPr>
                <w:t xml:space="preserve">⟨10.3917/dunod.masse.2018.01.0063⟩</w:t>
              </w:r>
            </w:hyperlink>
          </w:p>
          <w:p>
            <w:pPr/>
            <w:r>
              <w:rPr/>
              <w:t xml:space="preserve">Chapitre d'ouvrage</w:t>
            </w:r>
          </w:p>
          <w:p>
            <w:pPr/>
            <w:hyperlink r:id="rId99" w:history="1">
              <w:r>
                <w:rPr>
                  <w:color w:val="#410a8c"/>
                  <w:u w:val="single"/>
                </w:rPr>
                <w:t xml:space="preserve">hal-04407335v1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Au fil de la clinique</w:t>
              </w:r>
            </w:hyperlink>
          </w:p>
          <w:p>
            <w:pPr/>
            <w:hyperlink r:id="rId8" w:history="1">
              <w:r>
                <w:rPr>
                  <w:color w:val="#410a8c"/>
                  <w:u w:val="single"/>
                </w:rPr>
                <w:t xml:space="preserve">Laurent Branchard</w:t>
              </w:r>
            </w:hyperlink>
            <w:r>
              <w:rPr/>
              <w:t xml:space="preserve">,</w:t>
            </w:r>
            <w:hyperlink r:id="rId9" w:history="1">
              <w:r>
                <w:rPr>
                  <w:color w:val="#410a8c"/>
                  <w:u w:val="single"/>
                </w:rPr>
                <w:t xml:space="preserve">Sonia Harrati</w:t>
              </w:r>
            </w:hyperlink>
            <w:r>
              <w:rPr/>
              <w:t xml:space="preserve">,</w:t>
            </w:r>
            <w:hyperlink r:id="rId105" w:history="1">
              <w:r>
                <w:rPr>
                  <w:color w:val="#410a8c"/>
                  <w:u w:val="single"/>
                </w:rPr>
                <w:t xml:space="preserve">Helene Constant</w:t>
              </w:r>
            </w:hyperlink>
            <w:r>
              <w:rPr/>
              <w:t xml:space="preserve">,</w:t>
            </w:r>
            <w:hyperlink r:id="rId106" w:history="1">
              <w:r>
                <w:rPr>
                  <w:color w:val="#410a8c"/>
                  <w:u w:val="single"/>
                </w:rPr>
                <w:t xml:space="preserve">Béatrice Edrei</w:t>
              </w:r>
            </w:hyperlink>
            <w:r>
              <w:rPr/>
              <w:t xml:space="preserve">,</w:t>
            </w:r>
            <w:hyperlink r:id="rId107" w:history="1">
              <w:r>
                <w:rPr>
                  <w:color w:val="#410a8c"/>
                  <w:u w:val="single"/>
                </w:rPr>
                <w:t xml:space="preserve">Claudine Kotsonis</w:t>
              </w:r>
            </w:hyperlink>
            <w:r>
              <w:rPr/>
              <w:t xml:space="preserve">et al.</w:t>
            </w:r>
          </w:p>
          <w:p>
            <w:pPr/>
            <w:r>
              <w:rPr/>
              <w:t xml:space="preserve">2024</w:t>
            </w:r>
          </w:p>
          <w:p>
            <w:pPr/>
            <w:r>
              <w:rPr/>
              <w:t xml:space="preserve">Autre publication scientifique</w:t>
            </w:r>
          </w:p>
          <w:p>
            <w:pPr/>
            <w:hyperlink r:id="rId104" w:history="1">
              <w:r>
                <w:rPr>
                  <w:color w:val="#410a8c"/>
                  <w:u w:val="single"/>
                </w:rPr>
                <w:t xml:space="preserve">hal-04702270v1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Clinique des adolescents exposés à la violence des réseaux sociaux</w:t>
              </w:r>
            </w:hyperlink>
          </w:p>
          <w:p>
            <w:pPr/>
            <w:hyperlink r:id="rId69" w:history="1">
              <w:r>
                <w:rPr>
                  <w:color w:val="#410a8c"/>
                  <w:u w:val="single"/>
                </w:rPr>
                <w:t xml:space="preserve">Constance Barthès</w:t>
              </w:r>
            </w:hyperlink>
            <w:r>
              <w:rPr/>
              <w:t xml:space="preserve">,</w:t>
            </w:r>
            <w:hyperlink r:id="rId9" w:history="1">
              <w:r>
                <w:rPr>
                  <w:color w:val="#410a8c"/>
                  <w:u w:val="single"/>
                </w:rPr>
                <w:t xml:space="preserve">Sonia Harrati</w:t>
              </w:r>
            </w:hyperlink>
          </w:p>
          <w:p>
            <w:pPr/>
            <w:r>
              <w:rPr>
                <w:i w:val="1"/>
                <w:iCs w:val="1"/>
              </w:rPr>
              <w:t xml:space="preserve">Journée Portes Ouvertes</w:t>
            </w:r>
            <w:r>
              <w:rPr/>
              <w:t xml:space="preserve">, Feb 2023, Toulouse, France</w:t>
            </w:r>
          </w:p>
          <w:p>
            <w:pPr/>
            <w:r>
              <w:rPr/>
              <w:t xml:space="preserve">Poster de conférence</w:t>
            </w:r>
          </w:p>
          <w:p>
            <w:pPr/>
            <w:hyperlink r:id="rId108" w:history="1">
              <w:r>
                <w:rPr>
                  <w:color w:val="#410a8c"/>
                  <w:u w:val="single"/>
                </w:rPr>
                <w:t xml:space="preserve">hal-04853078v1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Manuel de psycho-criminologie clinique</w:t>
              </w:r>
            </w:hyperlink>
          </w:p>
          <w:p>
            <w:pPr/>
            <w:hyperlink r:id="rId9" w:history="1">
              <w:r>
                <w:rPr>
                  <w:color w:val="#410a8c"/>
                  <w:u w:val="single"/>
                </w:rPr>
                <w:t xml:space="preserve">Sonia Harrati</w:t>
              </w:r>
            </w:hyperlink>
            <w:r>
              <w:rPr/>
              <w:t xml:space="preserve">,</w:t>
            </w:r>
            <w:hyperlink r:id="rId15" w:history="1">
              <w:r>
                <w:rPr>
                  <w:color w:val="#410a8c"/>
                  <w:u w:val="single"/>
                </w:rPr>
                <w:t xml:space="preserve">David Vavassori</w:t>
              </w:r>
            </w:hyperlink>
          </w:p>
          <w:p>
            <w:pPr/>
            <w:r>
              <w:rPr/>
              <w:t xml:space="preserve">Dunod. Dunod, Paris, 2022</w:t>
            </w:r>
          </w:p>
          <w:p>
            <w:pPr/>
            <w:r>
              <w:rPr/>
              <w:t xml:space="preserve">Ouvrages</w:t>
            </w:r>
          </w:p>
          <w:p>
            <w:pPr/>
            <w:hyperlink r:id="rId109" w:history="1">
              <w:r>
                <w:rPr>
                  <w:color w:val="#410a8c"/>
                  <w:u w:val="single"/>
                </w:rPr>
                <w:t xml:space="preserve">hal-04672062v1</w:t>
              </w:r>
            </w:hyperlink>
          </w:p>
        </w:tc>
      </w:tr>
      <w:tr>
        <w:trPr/>
        <w:tc>
          <w:tcPr>
            <w:noWrap/>
          </w:tcPr>
          <w:p>
            <w:pPr>
              <w:spacing w:after="200"/>
            </w:pPr>
            <w:hyperlink r:id="rId110" w:history="1">
              <w:r>
                <w:rPr>
                  <w:color w:val="1e198e"/>
                  <w:b w:val="1"/>
                  <w:bCs w:val="1"/>
                  <w:u w:val="single"/>
                </w:rPr>
                <w:t xml:space="preserve">La psychologie clinique au défi des symptômes contemporains. 10 fiches pour comprendre le concept. Paris, In Press,</w:t>
              </w:r>
            </w:hyperlink>
          </w:p>
          <w:p>
            <w:pPr/>
            <w:hyperlink r:id="rId15"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t xml:space="preserve">2018, </w:t>
            </w:r>
            <w:hyperlink r:id="rId111" w:history="1">
              <w:r>
                <w:rPr>
                  <w:color w:val="#410a8c"/>
                  <w:u w:val="single"/>
                </w:rPr>
                <w:t xml:space="preserve">⟨10.3917/pres.vavas.2018.01.0010.⟩</w:t>
              </w:r>
            </w:hyperlink>
          </w:p>
          <w:p>
            <w:pPr/>
            <w:r>
              <w:rPr/>
              <w:t xml:space="preserve">Ouvrages</w:t>
            </w:r>
          </w:p>
          <w:p>
            <w:pPr/>
            <w:hyperlink r:id="rId110" w:history="1">
              <w:r>
                <w:rPr>
                  <w:color w:val="#410a8c"/>
                  <w:u w:val="single"/>
                </w:rPr>
                <w:t xml:space="preserve">hal-04674631v1</w:t>
              </w:r>
            </w:hyperlink>
          </w:p>
        </w:tc>
      </w:tr>
      <w:tr>
        <w:trPr/>
        <w:tc>
          <w:tcPr>
            <w:noWrap/>
          </w:tcPr>
          <w:p>
            <w:pPr>
              <w:spacing w:after="200"/>
            </w:pPr>
            <w:hyperlink r:id="rId112" w:history="1">
              <w:r>
                <w:rPr>
                  <w:color w:val="1e198e"/>
                  <w:b w:val="1"/>
                  <w:bCs w:val="1"/>
                  <w:u w:val="single"/>
                </w:rPr>
                <w:t xml:space="preserve">Délinquance et violence : clinique, psychopathologie et psychocriminologie</w:t>
              </w:r>
            </w:hyperlink>
          </w:p>
          <w:p>
            <w:pPr/>
            <w:hyperlink r:id="rId9" w:history="1">
              <w:r>
                <w:rPr>
                  <w:color w:val="#410a8c"/>
                  <w:u w:val="single"/>
                </w:rPr>
                <w:t xml:space="preserve">Sonia Harrati</w:t>
              </w:r>
            </w:hyperlink>
            <w:r>
              <w:rPr/>
              <w:t xml:space="preserve">,</w:t>
            </w:r>
            <w:hyperlink r:id="rId15" w:history="1">
              <w:r>
                <w:rPr>
                  <w:color w:val="#410a8c"/>
                  <w:u w:val="single"/>
                </w:rPr>
                <w:t xml:space="preserve">David Vavassori</w:t>
              </w:r>
            </w:hyperlink>
            <w:r>
              <w:rPr/>
              <w:t xml:space="preserve">,</w:t>
            </w:r>
            <w:hyperlink r:id="rId113" w:history="1">
              <w:r>
                <w:rPr>
                  <w:color w:val="#410a8c"/>
                  <w:u w:val="single"/>
                </w:rPr>
                <w:t xml:space="preserve">Loïck M. Villerbu</w:t>
              </w:r>
            </w:hyperlink>
          </w:p>
          <w:p>
            <w:pPr/>
            <w:r>
              <w:rPr/>
              <w:t xml:space="preserve">Arman Colin; Collection 128, 2009</w:t>
            </w:r>
          </w:p>
          <w:p>
            <w:pPr/>
            <w:r>
              <w:rPr/>
              <w:t xml:space="preserve">Ouvrages</w:t>
            </w:r>
          </w:p>
          <w:p>
            <w:pPr/>
            <w:hyperlink r:id="rId112" w:history="1">
              <w:r>
                <w:rPr>
                  <w:color w:val="#410a8c"/>
                  <w:u w:val="single"/>
                </w:rPr>
                <w:t xml:space="preserve">hal-04672063v1</w:t>
              </w:r>
            </w:hyperlink>
          </w:p>
        </w:tc>
      </w:tr>
      <w:tr>
        <w:trPr/>
        <w:tc>
          <w:tcPr>
            <w:noWrap/>
          </w:tcPr>
          <w:p>
            <w:pPr>
              <w:spacing w:after="200"/>
            </w:pPr>
            <w:hyperlink r:id="rId114" w:history="1">
              <w:r>
                <w:rPr>
                  <w:color w:val="1e198e"/>
                  <w:b w:val="1"/>
                  <w:bCs w:val="1"/>
                  <w:u w:val="single"/>
                </w:rPr>
                <w:t xml:space="preserve">Délinquance et violence - Clinique, psychopathologie et psychocriminologie</w:t>
              </w:r>
            </w:hyperlink>
          </w:p>
          <w:p>
            <w:pPr/>
            <w:hyperlink r:id="rId9" w:history="1">
              <w:r>
                <w:rPr>
                  <w:color w:val="#410a8c"/>
                  <w:u w:val="single"/>
                </w:rPr>
                <w:t xml:space="preserve">Sonia Harrati</w:t>
              </w:r>
            </w:hyperlink>
            <w:r>
              <w:rPr/>
              <w:t xml:space="preserve">,</w:t>
            </w:r>
            <w:hyperlink r:id="rId15" w:history="1">
              <w:r>
                <w:rPr>
                  <w:color w:val="#410a8c"/>
                  <w:u w:val="single"/>
                </w:rPr>
                <w:t xml:space="preserve">David Vavassori</w:t>
              </w:r>
            </w:hyperlink>
          </w:p>
          <w:p>
            <w:pPr/>
            <w:r>
              <w:rPr/>
              <w:t xml:space="preserve">Armand Colin, 2009, 978-2-200-35515-9</w:t>
            </w:r>
          </w:p>
          <w:p>
            <w:pPr/>
            <w:r>
              <w:rPr/>
              <w:t xml:space="preserve">Ouvrages</w:t>
            </w:r>
          </w:p>
          <w:p>
            <w:pPr/>
            <w:hyperlink r:id="rId114" w:history="1">
              <w:r>
                <w:rPr>
                  <w:color w:val="#410a8c"/>
                  <w:u w:val="single"/>
                </w:rPr>
                <w:t xml:space="preserve">hal-04674637v1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De l’intérêt de la construction d’un Guide d’Évaluation des Dynamiques Violentes Conjugales</w:t>
              </w:r>
            </w:hyperlink>
          </w:p>
          <w:p>
            <w:pPr/>
            <w:hyperlink r:id="rId9" w:history="1">
              <w:r>
                <w:rPr>
                  <w:color w:val="#410a8c"/>
                  <w:u w:val="single"/>
                </w:rPr>
                <w:t xml:space="preserve">Sonia Harrati</w:t>
              </w:r>
            </w:hyperlink>
            <w:r>
              <w:rPr/>
              <w:t xml:space="preserve">,</w:t>
            </w:r>
            <w:hyperlink r:id="rId69" w:history="1">
              <w:r>
                <w:rPr>
                  <w:color w:val="#410a8c"/>
                  <w:u w:val="single"/>
                </w:rPr>
                <w:t xml:space="preserve">Constance Barthès</w:t>
              </w:r>
            </w:hyperlink>
            <w:r>
              <w:rPr/>
              <w:t xml:space="preserve">,</w:t>
            </w:r>
            <w:hyperlink r:id="rId28" w:history="1">
              <w:r>
                <w:rPr>
                  <w:color w:val="#410a8c"/>
                  <w:u w:val="single"/>
                </w:rPr>
                <w:t xml:space="preserve">Kathleen Beuvelet</w:t>
              </w:r>
            </w:hyperlink>
            <w:r>
              <w:rPr/>
              <w:t xml:space="preserve">,</w:t>
            </w:r>
            <w:hyperlink r:id="rId15" w:history="1">
              <w:r>
                <w:rPr>
                  <w:color w:val="#410a8c"/>
                  <w:u w:val="single"/>
                </w:rPr>
                <w:t xml:space="preserve">David Vavassori</w:t>
              </w:r>
            </w:hyperlink>
          </w:p>
          <w:p>
            <w:pPr/>
            <w:r>
              <w:rPr/>
              <w:t xml:space="preserve">Université de Toulouse 2 Jean-Jaurès. 2021</w:t>
            </w:r>
          </w:p>
          <w:p>
            <w:pPr/>
            <w:r>
              <w:rPr/>
              <w:t xml:space="preserve">Rapport</w:t>
            </w:r>
          </w:p>
          <w:p>
            <w:pPr/>
            <w:hyperlink r:id="rId115" w:history="1">
              <w:r>
                <w:rPr>
                  <w:color w:val="#410a8c"/>
                  <w:u w:val="single"/>
                </w:rPr>
                <w:t xml:space="preserve">hal-04672115v1</w:t>
              </w:r>
            </w:hyperlink>
          </w:p>
        </w:tc>
      </w:tr>
      <w:tr>
        <w:trPr/>
        <w:tc>
          <w:tcPr>
            <w:noWrap/>
          </w:tcPr>
          <w:p>
            <w:pPr>
              <w:spacing w:after="200"/>
            </w:pPr>
            <w:hyperlink r:id="rId116" w:history="1">
              <w:r>
                <w:rPr>
                  <w:color w:val="1e198e"/>
                  <w:b w:val="1"/>
                  <w:bCs w:val="1"/>
                  <w:u w:val="single"/>
                </w:rPr>
                <w:t xml:space="preserve">PSYCHO'ARCHEOLOGIE. Étude de l’efficience d’un atelier d’archéologie dans la prise en charge des adolescents en pédopsychiatrie</w:t>
              </w:r>
            </w:hyperlink>
          </w:p>
          <w:p>
            <w:pPr/>
            <w:hyperlink r:id="rId15"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t xml:space="preserve">Université de Toulouse 2 Jean Jaurès. 2020</w:t>
            </w:r>
          </w:p>
          <w:p>
            <w:pPr/>
            <w:r>
              <w:rPr/>
              <w:t xml:space="preserve">Rapport</w:t>
            </w:r>
          </w:p>
          <w:p>
            <w:pPr/>
            <w:hyperlink r:id="rId116" w:history="1">
              <w:r>
                <w:rPr>
                  <w:color w:val="#410a8c"/>
                  <w:u w:val="single"/>
                </w:rPr>
                <w:t xml:space="preserve">hal-04672117v1</w:t>
              </w:r>
            </w:hyperlink>
          </w:p>
        </w:tc>
      </w:tr>
      <w:tr>
        <w:trPr/>
        <w:tc>
          <w:tcPr>
            <w:noWrap/>
          </w:tcPr>
          <w:p>
            <w:pPr>
              <w:spacing w:after="200"/>
            </w:pPr>
            <w:hyperlink r:id="rId117" w:history="1">
              <w:r>
                <w:rPr>
                  <w:color w:val="1e198e"/>
                  <w:b w:val="1"/>
                  <w:bCs w:val="1"/>
                  <w:u w:val="single"/>
                </w:rPr>
                <w:t xml:space="preserve">Évaluation transversale de la dangerosité</w:t>
              </w:r>
            </w:hyperlink>
          </w:p>
          <w:p>
            <w:pPr/>
            <w:hyperlink r:id="rId118" w:history="1">
              <w:r>
                <w:rPr>
                  <w:color w:val="#410a8c"/>
                  <w:u w:val="single"/>
                </w:rPr>
                <w:t xml:space="preserve">Astrid Hirschelmann</w:t>
              </w:r>
            </w:hyperlink>
            <w:r>
              <w:rPr/>
              <w:t xml:space="preserve">,</w:t>
            </w:r>
            <w:hyperlink r:id="rId9" w:history="1">
              <w:r>
                <w:rPr>
                  <w:color w:val="#410a8c"/>
                  <w:u w:val="single"/>
                </w:rPr>
                <w:t xml:space="preserve">Sonia Harrati</w:t>
              </w:r>
            </w:hyperlink>
            <w:r>
              <w:rPr/>
              <w:t xml:space="preserve">,</w:t>
            </w:r>
            <w:hyperlink r:id="rId15" w:history="1">
              <w:r>
                <w:rPr>
                  <w:color w:val="#410a8c"/>
                  <w:u w:val="single"/>
                </w:rPr>
                <w:t xml:space="preserve">David Vavassori</w:t>
              </w:r>
            </w:hyperlink>
          </w:p>
          <w:p>
            <w:pPr/>
            <w:r>
              <w:rPr/>
              <w:t xml:space="preserve">09.20, Mission de Recherche Droit et Justice - MRDJ. 2019, pp.191</w:t>
            </w:r>
          </w:p>
          <w:p>
            <w:pPr/>
            <w:r>
              <w:rPr/>
              <w:t xml:space="preserve">Rapport</w:t>
            </w:r>
            <w:r>
              <w:rPr/>
              <w:t xml:space="preserve"> (rapport de recherche)</w:t>
            </w:r>
          </w:p>
          <w:p>
            <w:pPr/>
            <w:hyperlink r:id="rId117" w:history="1">
              <w:r>
                <w:rPr>
                  <w:color w:val="#410a8c"/>
                  <w:u w:val="single"/>
                </w:rPr>
                <w:t xml:space="preserve">hal-05201830v1</w:t>
              </w:r>
            </w:hyperlink>
          </w:p>
        </w:tc>
      </w:tr>
      <w:tr>
        <w:trPr/>
        <w:tc>
          <w:tcPr>
            <w:noWrap/>
          </w:tcPr>
          <w:p>
            <w:pPr>
              <w:spacing w:after="200"/>
            </w:pPr>
            <w:hyperlink r:id="rId119" w:history="1">
              <w:r>
                <w:rPr>
                  <w:color w:val="1e198e"/>
                  <w:b w:val="1"/>
                  <w:bCs w:val="1"/>
                  <w:u w:val="single"/>
                </w:rPr>
                <w:t xml:space="preserve">Étude des dynamiques violentes conjugales et de la trajectoire de vie du couple auteur/victime de violence conjugale</w:t>
              </w:r>
            </w:hyperlink>
          </w:p>
          <w:p>
            <w:pPr/>
            <w:hyperlink r:id="rId9" w:history="1">
              <w:r>
                <w:rPr>
                  <w:color w:val="#410a8c"/>
                  <w:u w:val="single"/>
                </w:rPr>
                <w:t xml:space="preserve">Sonia Harrati</w:t>
              </w:r>
            </w:hyperlink>
            <w:r>
              <w:rPr/>
              <w:t xml:space="preserve">,</w:t>
            </w:r>
            <w:hyperlink r:id="rId15" w:history="1">
              <w:r>
                <w:rPr>
                  <w:color w:val="#410a8c"/>
                  <w:u w:val="single"/>
                </w:rPr>
                <w:t xml:space="preserve">David Vavassori</w:t>
              </w:r>
            </w:hyperlink>
            <w:r>
              <w:rPr/>
              <w:t xml:space="preserve">,</w:t>
            </w:r>
            <w:hyperlink r:id="rId53" w:history="1">
              <w:r>
                <w:rPr>
                  <w:color w:val="#410a8c"/>
                  <w:u w:val="single"/>
                </w:rPr>
                <w:t xml:space="preserve">Sandra Dasilva</w:t>
              </w:r>
            </w:hyperlink>
            <w:r>
              <w:rPr/>
              <w:t xml:space="preserve">,</w:t>
            </w:r>
            <w:hyperlink r:id="rId120" w:history="1">
              <w:r>
                <w:rPr>
                  <w:color w:val="#410a8c"/>
                  <w:u w:val="single"/>
                </w:rPr>
                <w:t xml:space="preserve">Marie Salanié</w:t>
              </w:r>
            </w:hyperlink>
            <w:r>
              <w:rPr/>
              <w:t xml:space="preserve">,</w:t>
            </w:r>
            <w:hyperlink r:id="rId121" w:history="1">
              <w:r>
                <w:rPr>
                  <w:color w:val="#410a8c"/>
                  <w:u w:val="single"/>
                </w:rPr>
                <w:t xml:space="preserve">Marion Puech</w:t>
              </w:r>
            </w:hyperlink>
            <w:r>
              <w:rPr/>
              <w:t xml:space="preserve">et al.</w:t>
            </w:r>
          </w:p>
          <w:p>
            <w:pPr/>
            <w:r>
              <w:rPr/>
              <w:t xml:space="preserve">13.30, Mission de Recherche Droit et Justice - MRDJ. 2017, pp.250</w:t>
            </w:r>
          </w:p>
          <w:p>
            <w:pPr/>
            <w:r>
              <w:rPr/>
              <w:t xml:space="preserve">Rapport</w:t>
            </w:r>
            <w:r>
              <w:rPr/>
              <w:t xml:space="preserve"> (rapport de recherche)</w:t>
            </w:r>
          </w:p>
          <w:p>
            <w:pPr/>
            <w:hyperlink r:id="rId119" w:history="1">
              <w:r>
                <w:rPr>
                  <w:color w:val="#410a8c"/>
                  <w:u w:val="single"/>
                </w:rPr>
                <w:t xml:space="preserve">hal-05227713v1</w:t>
              </w:r>
            </w:hyperlink>
          </w:p>
        </w:tc>
      </w:tr>
      <w:tr>
        <w:trPr/>
        <w:tc>
          <w:tcPr>
            <w:noWrap/>
          </w:tcPr>
          <w:p>
            <w:pPr>
              <w:spacing w:after="200"/>
            </w:pPr>
            <w:hyperlink r:id="rId122" w:history="1">
              <w:r>
                <w:rPr>
                  <w:color w:val="1e198e"/>
                  <w:b w:val="1"/>
                  <w:bCs w:val="1"/>
                  <w:u w:val="single"/>
                </w:rPr>
                <w:t xml:space="preserve">Évaluation de la dangerosité des personnes placées sous main de Justice</w:t>
              </w:r>
            </w:hyperlink>
          </w:p>
          <w:p>
            <w:pPr/>
            <w:hyperlink r:id="rId118" w:history="1">
              <w:r>
                <w:rPr>
                  <w:color w:val="#410a8c"/>
                  <w:u w:val="single"/>
                </w:rPr>
                <w:t xml:space="preserve">Astrid Hirschelmann</w:t>
              </w:r>
            </w:hyperlink>
            <w:r>
              <w:rPr/>
              <w:t xml:space="preserve">,</w:t>
            </w:r>
            <w:hyperlink r:id="rId9" w:history="1">
              <w:r>
                <w:rPr>
                  <w:color w:val="#410a8c"/>
                  <w:u w:val="single"/>
                </w:rPr>
                <w:t xml:space="preserve">Sonia Harrati</w:t>
              </w:r>
            </w:hyperlink>
            <w:r>
              <w:rPr/>
              <w:t xml:space="preserve">,</w:t>
            </w:r>
            <w:hyperlink r:id="rId123" w:history="1">
              <w:r>
                <w:rPr>
                  <w:color w:val="#410a8c"/>
                  <w:u w:val="single"/>
                </w:rPr>
                <w:t xml:space="preserve">Paul Mbanzoulou</w:t>
              </w:r>
            </w:hyperlink>
            <w:r>
              <w:rPr/>
              <w:t xml:space="preserve">,</w:t>
            </w:r>
            <w:hyperlink r:id="rId124" w:history="1">
              <w:r>
                <w:rPr>
                  <w:color w:val="#410a8c"/>
                  <w:u w:val="single"/>
                </w:rPr>
                <w:t xml:space="preserve">Nicolas Derasse</w:t>
              </w:r>
            </w:hyperlink>
          </w:p>
          <w:p>
            <w:pPr/>
            <w:r>
              <w:rPr/>
              <w:t xml:space="preserve">[Rapport de recherche] Université de Lille. 2014</w:t>
            </w:r>
          </w:p>
          <w:p>
            <w:pPr/>
            <w:r>
              <w:rPr/>
              <w:t xml:space="preserve">Rapport</w:t>
            </w:r>
            <w:r>
              <w:rPr/>
              <w:t xml:space="preserve"> (rapport de recherche)</w:t>
            </w:r>
          </w:p>
          <w:p>
            <w:pPr/>
            <w:hyperlink r:id="rId122" w:history="1">
              <w:r>
                <w:rPr>
                  <w:color w:val="#410a8c"/>
                  <w:u w:val="single"/>
                </w:rPr>
                <w:t xml:space="preserve">hal-03156752v1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AA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95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0205v1" TargetMode="External"/><Relationship Id="rId8" Type="http://schemas.openxmlformats.org/officeDocument/2006/relationships/hyperlink" Target="https://hal.science/search/index/?q=*&amp;authFullName_s=Laurent Branchard" TargetMode="External"/><Relationship Id="rId9" Type="http://schemas.openxmlformats.org/officeDocument/2006/relationships/hyperlink" Target="https://hal.science/search/index/?q=*&amp;authFullName_s=Sonia Harrati" TargetMode="External"/><Relationship Id="rId10" Type="http://schemas.openxmlformats.org/officeDocument/2006/relationships/hyperlink" Target="https://hal.science/search/index/?q=*&amp;authFullName_s=Mathieu Pouget" TargetMode="External"/><Relationship Id="rId11" Type="http://schemas.openxmlformats.org/officeDocument/2006/relationships/hyperlink" Target="https://hal.science/search/index/?q=*&amp;authFullName_s=H&#233;l&#232;ne Constant" TargetMode="External"/><Relationship Id="rId12" Type="http://schemas.openxmlformats.org/officeDocument/2006/relationships/hyperlink" Target="https://hal.science/search/index/?q=*&amp;authFullName_s=H&#233;lo&#239;se Chouette" TargetMode="External"/><Relationship Id="rId13" Type="http://schemas.openxmlformats.org/officeDocument/2006/relationships/hyperlink" Target="https://dx.doi.org/10.3917/rep2.038.0049" TargetMode="External"/><Relationship Id="rId14" Type="http://schemas.openxmlformats.org/officeDocument/2006/relationships/hyperlink" Target="https://hal.science/hal-04877925v1" TargetMode="External"/><Relationship Id="rId15" Type="http://schemas.openxmlformats.org/officeDocument/2006/relationships/hyperlink" Target="https://hal.science/search/index/?q=*&amp;authFullName_s=David Vavassori" TargetMode="External"/><Relationship Id="rId16" Type="http://schemas.openxmlformats.org/officeDocument/2006/relationships/hyperlink" Target="https://hal.science/hal-04672096v1" TargetMode="External"/><Relationship Id="rId17" Type="http://schemas.openxmlformats.org/officeDocument/2006/relationships/hyperlink" Target="https://dx.doi.org/10.3917/difa.052.0171" TargetMode="External"/><Relationship Id="rId18" Type="http://schemas.openxmlformats.org/officeDocument/2006/relationships/hyperlink" Target="https://hal.science/hal-04672094v1" TargetMode="External"/><Relationship Id="rId19" Type="http://schemas.openxmlformats.org/officeDocument/2006/relationships/hyperlink" Target="https://dx.doi.org/10.3917/difa.052.0185" TargetMode="External"/><Relationship Id="rId20" Type="http://schemas.openxmlformats.org/officeDocument/2006/relationships/hyperlink" Target="https://hal.science/hal-04672110v1" TargetMode="External"/><Relationship Id="rId21" Type="http://schemas.openxmlformats.org/officeDocument/2006/relationships/hyperlink" Target="https://hal.science/hal-04672097v1" TargetMode="External"/><Relationship Id="rId22" Type="http://schemas.openxmlformats.org/officeDocument/2006/relationships/hyperlink" Target="https://dx.doi.org/10.1016/j.evopsy.2022.11.007" TargetMode="External"/><Relationship Id="rId23" Type="http://schemas.openxmlformats.org/officeDocument/2006/relationships/hyperlink" Target="https://hal.science/hal-04672111v1" TargetMode="External"/><Relationship Id="rId24" Type="http://schemas.openxmlformats.org/officeDocument/2006/relationships/hyperlink" Target="https://dx.doi.org/10.3917/lcd.079.0097" TargetMode="External"/><Relationship Id="rId25" Type="http://schemas.openxmlformats.org/officeDocument/2006/relationships/hyperlink" Target="https://hal.science/hal-04257956v1" TargetMode="External"/><Relationship Id="rId26" Type="http://schemas.openxmlformats.org/officeDocument/2006/relationships/hyperlink" Target="https://dx.doi.org/10.3917/bupsy.571.0003" TargetMode="External"/><Relationship Id="rId27" Type="http://schemas.openxmlformats.org/officeDocument/2006/relationships/hyperlink" Target="https://hal.science/hal-04672099v1" TargetMode="External"/><Relationship Id="rId28" Type="http://schemas.openxmlformats.org/officeDocument/2006/relationships/hyperlink" Target="https://hal.science/search/index/?q=*&amp;authFullName_s=Kathleen Beuvelet" TargetMode="External"/><Relationship Id="rId29" Type="http://schemas.openxmlformats.org/officeDocument/2006/relationships/hyperlink" Target="https://dx.doi.org/10.3917/dia.228.0141" TargetMode="External"/><Relationship Id="rId30" Type="http://schemas.openxmlformats.org/officeDocument/2006/relationships/hyperlink" Target="https://hal.science/hal-04672103v1" TargetMode="External"/><Relationship Id="rId31" Type="http://schemas.openxmlformats.org/officeDocument/2006/relationships/hyperlink" Target="https://hal.science/search/index/?q=*&amp;authFullName_s=Marie Colin" TargetMode="External"/><Relationship Id="rId32" Type="http://schemas.openxmlformats.org/officeDocument/2006/relationships/hyperlink" Target="https://dx.doi.org/10.3917/ado.105.0103" TargetMode="External"/><Relationship Id="rId33" Type="http://schemas.openxmlformats.org/officeDocument/2006/relationships/hyperlink" Target="https://hal.science/hal-04672100v1" TargetMode="External"/><Relationship Id="rId34" Type="http://schemas.openxmlformats.org/officeDocument/2006/relationships/hyperlink" Target="https://dx.doi.org/10.3917/pcp.027.0129" TargetMode="External"/><Relationship Id="rId35" Type="http://schemas.openxmlformats.org/officeDocument/2006/relationships/hyperlink" Target="https://hal.science/hal-04672101v1" TargetMode="External"/><Relationship Id="rId36" Type="http://schemas.openxmlformats.org/officeDocument/2006/relationships/hyperlink" Target="https://hal.science/search/index/?q=*&amp;authFullName_s=Carine Lafon" TargetMode="External"/><Relationship Id="rId37" Type="http://schemas.openxmlformats.org/officeDocument/2006/relationships/hyperlink" Target="https://dx.doi.org/10.1016/j.evopsy.2020.06.004" TargetMode="External"/><Relationship Id="rId38" Type="http://schemas.openxmlformats.org/officeDocument/2006/relationships/hyperlink" Target="https://hal.science/hal-04672105v1" TargetMode="External"/><Relationship Id="rId39" Type="http://schemas.openxmlformats.org/officeDocument/2006/relationships/hyperlink" Target="https://dx.doi.org/10.3917/ado.104.0403" TargetMode="External"/><Relationship Id="rId40" Type="http://schemas.openxmlformats.org/officeDocument/2006/relationships/hyperlink" Target="https://hal.science/hal-04672108v1" TargetMode="External"/><Relationship Id="rId41" Type="http://schemas.openxmlformats.org/officeDocument/2006/relationships/hyperlink" Target="https://dx.doi.org/10.3917/difa.041.0183" TargetMode="External"/><Relationship Id="rId42" Type="http://schemas.openxmlformats.org/officeDocument/2006/relationships/hyperlink" Target="https://hal.science/hal-04672109v1" TargetMode="External"/><Relationship Id="rId43" Type="http://schemas.openxmlformats.org/officeDocument/2006/relationships/hyperlink" Target="https://hal.science/search/index/?q=*&amp;authFullName_s=Mathilde Coulanges" TargetMode="External"/><Relationship Id="rId44" Type="http://schemas.openxmlformats.org/officeDocument/2006/relationships/hyperlink" Target="https://dx.doi.org/10.3917/difa.040.0193" TargetMode="External"/><Relationship Id="rId45" Type="http://schemas.openxmlformats.org/officeDocument/2006/relationships/hyperlink" Target="https://hal.science/hal-04257920v1" TargetMode="External"/><Relationship Id="rId46" Type="http://schemas.openxmlformats.org/officeDocument/2006/relationships/hyperlink" Target="https://dx.doi.org/10.3917/bupsy.556.0759" TargetMode="External"/><Relationship Id="rId47" Type="http://schemas.openxmlformats.org/officeDocument/2006/relationships/hyperlink" Target="https://hal.science/hal-04647240v1" TargetMode="External"/><Relationship Id="rId48" Type="http://schemas.openxmlformats.org/officeDocument/2006/relationships/hyperlink" Target="https://hal.science/search/index/?q=*&amp;authFullName_s=Marjorie Roques" TargetMode="External"/><Relationship Id="rId49" Type="http://schemas.openxmlformats.org/officeDocument/2006/relationships/hyperlink" Target="https://hal.science/search/index/?q=*&amp;authFullName_s=Anne-Val&#233;rie Mazoyer" TargetMode="External"/><Relationship Id="rId50" Type="http://schemas.openxmlformats.org/officeDocument/2006/relationships/hyperlink" Target="https://dx.doi.org/10.1016/j.amp.2016.06.008" TargetMode="External"/><Relationship Id="rId51" Type="http://schemas.openxmlformats.org/officeDocument/2006/relationships/hyperlink" Target="https://hal.science/hal-02006200v1" TargetMode="External"/><Relationship Id="rId52" Type="http://schemas.openxmlformats.org/officeDocument/2006/relationships/hyperlink" Target="https://hal.science/search/index/?q=*&amp;authFullName_s=Emilie Berdoulat" TargetMode="External"/><Relationship Id="rId53" Type="http://schemas.openxmlformats.org/officeDocument/2006/relationships/hyperlink" Target="https://hal.science/search/index/?q=*&amp;authFullName_s=Sandra Dasilva" TargetMode="External"/><Relationship Id="rId54" Type="http://schemas.openxmlformats.org/officeDocument/2006/relationships/hyperlink" Target="https://hal.science/hal-04312067v1" TargetMode="External"/><Relationship Id="rId55" Type="http://schemas.openxmlformats.org/officeDocument/2006/relationships/hyperlink" Target="https://hal.science/search/index/?q=*&amp;authFullName_s=Caroline Sanchez" TargetMode="External"/><Relationship Id="rId56" Type="http://schemas.openxmlformats.org/officeDocument/2006/relationships/hyperlink" Target="https://dx.doi.org/10.1051/ppsy/2014532138" TargetMode="External"/><Relationship Id="rId57" Type="http://schemas.openxmlformats.org/officeDocument/2006/relationships/hyperlink" Target="https://api.istex.fr/ark:/67375/80W-PKC368NV-X/fulltext.pdf?sid=hal" TargetMode="External"/><Relationship Id="rId58" Type="http://schemas.openxmlformats.org/officeDocument/2006/relationships/hyperlink" Target="https://hal.science/hal-02006175v1" TargetMode="External"/><Relationship Id="rId59" Type="http://schemas.openxmlformats.org/officeDocument/2006/relationships/hyperlink" Target="https://hal.science/search/index/?q=*&amp;authFullName_s=Caroline Ad&#233;" TargetMode="External"/><Relationship Id="rId60" Type="http://schemas.openxmlformats.org/officeDocument/2006/relationships/hyperlink" Target="https://dx.doi.org/10.1016/j.amp.2013.02.008" TargetMode="External"/><Relationship Id="rId61" Type="http://schemas.openxmlformats.org/officeDocument/2006/relationships/hyperlink" Target="https://api.istex.fr/ark:/67375/6H6-4G801JXS-J/fulltext.pdf?sid=hal" TargetMode="External"/><Relationship Id="rId62" Type="http://schemas.openxmlformats.org/officeDocument/2006/relationships/hyperlink" Target="https://hal.science/hal-04315274v1" TargetMode="External"/><Relationship Id="rId63" Type="http://schemas.openxmlformats.org/officeDocument/2006/relationships/hyperlink" Target="https://hal.science/search/index/?q=*&amp;authFullName_s=Sylvie Bourdet-Loub&#232;re" TargetMode="External"/><Relationship Id="rId64" Type="http://schemas.openxmlformats.org/officeDocument/2006/relationships/hyperlink" Target="https://dx.doi.org/10.3917/cpc.039.0141" TargetMode="External"/><Relationship Id="rId65" Type="http://schemas.openxmlformats.org/officeDocument/2006/relationships/hyperlink" Target="https://hal.science/hal-04315323v1" TargetMode="External"/><Relationship Id="rId66" Type="http://schemas.openxmlformats.org/officeDocument/2006/relationships/hyperlink" Target="https://hal.science/search/index/?q=*&amp;authFullName_s=Anissa Barigou" TargetMode="External"/><Relationship Id="rId67" Type="http://schemas.openxmlformats.org/officeDocument/2006/relationships/hyperlink" Target="https://dx.doi.org/10.3917/ep.051.0119" TargetMode="External"/><Relationship Id="rId68" Type="http://schemas.openxmlformats.org/officeDocument/2006/relationships/hyperlink" Target="https://hal.science/hal-05411475v1" TargetMode="External"/><Relationship Id="rId69" Type="http://schemas.openxmlformats.org/officeDocument/2006/relationships/hyperlink" Target="https://hal.science/search/index/?q=*&amp;authFullName_s=Constance Barth&#232;s" TargetMode="External"/><Relationship Id="rId70" Type="http://schemas.openxmlformats.org/officeDocument/2006/relationships/hyperlink" Target="https://hal.science/hal-04690048v1" TargetMode="External"/><Relationship Id="rId71" Type="http://schemas.openxmlformats.org/officeDocument/2006/relationships/hyperlink" Target="https://hal.science/hal-04877856v1" TargetMode="External"/><Relationship Id="rId72" Type="http://schemas.openxmlformats.org/officeDocument/2006/relationships/hyperlink" Target="https://hal.science/hal-04690019v1" TargetMode="External"/><Relationship Id="rId73" Type="http://schemas.openxmlformats.org/officeDocument/2006/relationships/hyperlink" Target="https://hal.science/hal-04672137v1" TargetMode="External"/><Relationship Id="rId74" Type="http://schemas.openxmlformats.org/officeDocument/2006/relationships/hyperlink" Target="https://hal.science/hal-04619221v1" TargetMode="External"/><Relationship Id="rId75" Type="http://schemas.openxmlformats.org/officeDocument/2006/relationships/hyperlink" Target="https://hal.science/hal-04672140v1" TargetMode="External"/><Relationship Id="rId76" Type="http://schemas.openxmlformats.org/officeDocument/2006/relationships/hyperlink" Target="https://hal.science/hal-04672125v1" TargetMode="External"/><Relationship Id="rId77" Type="http://schemas.openxmlformats.org/officeDocument/2006/relationships/hyperlink" Target="https://hal.science/hal-04690076v1" TargetMode="External"/><Relationship Id="rId78" Type="http://schemas.openxmlformats.org/officeDocument/2006/relationships/hyperlink" Target="https://hal.science/search/index/?q=*&amp;authFullName_s=Naomi Rivet" TargetMode="External"/><Relationship Id="rId79" Type="http://schemas.openxmlformats.org/officeDocument/2006/relationships/hyperlink" Target="https://hal.science/hal-04672138v1" TargetMode="External"/><Relationship Id="rId80" Type="http://schemas.openxmlformats.org/officeDocument/2006/relationships/hyperlink" Target="https://hal.science/hal-04672135v1" TargetMode="External"/><Relationship Id="rId81" Type="http://schemas.openxmlformats.org/officeDocument/2006/relationships/hyperlink" Target="https://hal.science/hal-04690168v1" TargetMode="External"/><Relationship Id="rId82" Type="http://schemas.openxmlformats.org/officeDocument/2006/relationships/hyperlink" Target="https://hal.science/hal-04672142v1" TargetMode="External"/><Relationship Id="rId83" Type="http://schemas.openxmlformats.org/officeDocument/2006/relationships/hyperlink" Target="https://hal.science/hal-04672144v1" TargetMode="External"/><Relationship Id="rId84" Type="http://schemas.openxmlformats.org/officeDocument/2006/relationships/hyperlink" Target="https://hal.science/hal-04672136v1" TargetMode="External"/><Relationship Id="rId85" Type="http://schemas.openxmlformats.org/officeDocument/2006/relationships/hyperlink" Target="https://hal.science/hal-04672145v1" TargetMode="External"/><Relationship Id="rId86" Type="http://schemas.openxmlformats.org/officeDocument/2006/relationships/hyperlink" Target="https://hal.science/hal-04619274v1" TargetMode="External"/><Relationship Id="rId87" Type="http://schemas.openxmlformats.org/officeDocument/2006/relationships/hyperlink" Target="https://hal.science/hal-04672065v1" TargetMode="External"/><Relationship Id="rId88" Type="http://schemas.openxmlformats.org/officeDocument/2006/relationships/hyperlink" Target="https://hal.science/hal-04672067v1" TargetMode="External"/><Relationship Id="rId89" Type="http://schemas.openxmlformats.org/officeDocument/2006/relationships/hyperlink" Target="https://hal.science/hal-04672069v1" TargetMode="External"/><Relationship Id="rId90" Type="http://schemas.openxmlformats.org/officeDocument/2006/relationships/hyperlink" Target="https://hal.science/hal-04672831v1" TargetMode="External"/><Relationship Id="rId91" Type="http://schemas.openxmlformats.org/officeDocument/2006/relationships/hyperlink" Target="https://dx.doi.org/10.4324/9781003208570-7" TargetMode="External"/><Relationship Id="rId92" Type="http://schemas.openxmlformats.org/officeDocument/2006/relationships/hyperlink" Target="https://hal.science/hal-03794398v1" TargetMode="External"/><Relationship Id="rId93" Type="http://schemas.openxmlformats.org/officeDocument/2006/relationships/hyperlink" Target="https://hal.science/search/index/?q=*&amp;authFullName_s=&#201;lise Pelladeau" TargetMode="External"/><Relationship Id="rId94" Type="http://schemas.openxmlformats.org/officeDocument/2006/relationships/hyperlink" Target="https://hal.science/search/index/?q=*&amp;authFullName_s=Magali Ravit" TargetMode="External"/><Relationship Id="rId95" Type="http://schemas.openxmlformats.org/officeDocument/2006/relationships/hyperlink" Target="https://hal.science/search/index/?q=*&amp;authFullName_s=Marie-Jos&#233; Grihom" TargetMode="External"/><Relationship Id="rId96" Type="http://schemas.openxmlformats.org/officeDocument/2006/relationships/hyperlink" Target="https://hal.science/search/index/?q=*&amp;authFullName_s=Aubeline Vinay" TargetMode="External"/><Relationship Id="rId97" Type="http://schemas.openxmlformats.org/officeDocument/2006/relationships/hyperlink" Target="https://dx.doi.org/10.3917/eres.ducou.2021.01.0051" TargetMode="External"/><Relationship Id="rId98" Type="http://schemas.openxmlformats.org/officeDocument/2006/relationships/hyperlink" Target="https://hal.science/hal-04672073v1" TargetMode="External"/><Relationship Id="rId99" Type="http://schemas.openxmlformats.org/officeDocument/2006/relationships/hyperlink" Target="https://hal.science/hal-04407335v1" TargetMode="External"/><Relationship Id="rId100" Type="http://schemas.openxmlformats.org/officeDocument/2006/relationships/hyperlink" Target="https://hal.science/search/index/?q=*&amp;authFullName_s=C&#233;line Bonnaire" TargetMode="External"/><Relationship Id="rId101" Type="http://schemas.openxmlformats.org/officeDocument/2006/relationships/hyperlink" Target="https://hal.science/search/index/?q=*&amp;authFullName_s=R&#233;becca Shankland" TargetMode="External"/><Relationship Id="rId102" Type="http://schemas.openxmlformats.org/officeDocument/2006/relationships/hyperlink" Target="https://hal.science/search/index/?q=*&amp;authFullName_s=Colette Aguerre" TargetMode="External"/><Relationship Id="rId103" Type="http://schemas.openxmlformats.org/officeDocument/2006/relationships/hyperlink" Target="https://dx.doi.org/10.3917/dunod.masse.2018.01.0063" TargetMode="External"/><Relationship Id="rId104" Type="http://schemas.openxmlformats.org/officeDocument/2006/relationships/hyperlink" Target="https://hal.science/hal-04702270v1" TargetMode="External"/><Relationship Id="rId105" Type="http://schemas.openxmlformats.org/officeDocument/2006/relationships/hyperlink" Target="https://hal.science/search/index/?q=*&amp;authFullName_s=Helene Constant" TargetMode="External"/><Relationship Id="rId106" Type="http://schemas.openxmlformats.org/officeDocument/2006/relationships/hyperlink" Target="https://hal.science/search/index/?q=*&amp;authFullName_s=B&#233;atrice Edrei" TargetMode="External"/><Relationship Id="rId107" Type="http://schemas.openxmlformats.org/officeDocument/2006/relationships/hyperlink" Target="https://hal.science/search/index/?q=*&amp;authFullName_s=Claudine Kotsonis" TargetMode="External"/><Relationship Id="rId108" Type="http://schemas.openxmlformats.org/officeDocument/2006/relationships/hyperlink" Target="https://hal.science/hal-04853078v1" TargetMode="External"/><Relationship Id="rId109" Type="http://schemas.openxmlformats.org/officeDocument/2006/relationships/hyperlink" Target="https://hal.science/hal-04672062v1" TargetMode="External"/><Relationship Id="rId110" Type="http://schemas.openxmlformats.org/officeDocument/2006/relationships/hyperlink" Target="https://hal.science/hal-04674631v1" TargetMode="External"/><Relationship Id="rId111" Type="http://schemas.openxmlformats.org/officeDocument/2006/relationships/hyperlink" Target="https://dx.doi.org/10.3917/pres.vavas.2018.01.0010." TargetMode="External"/><Relationship Id="rId112" Type="http://schemas.openxmlformats.org/officeDocument/2006/relationships/hyperlink" Target="https://hal.science/hal-04672063v1" TargetMode="External"/><Relationship Id="rId113" Type="http://schemas.openxmlformats.org/officeDocument/2006/relationships/hyperlink" Target="https://hal.science/search/index/?q=*&amp;authFullName_s=Lo&#239;ck M. Villerbu" TargetMode="External"/><Relationship Id="rId114" Type="http://schemas.openxmlformats.org/officeDocument/2006/relationships/hyperlink" Target="https://hal.science/hal-04674637v1" TargetMode="External"/><Relationship Id="rId115" Type="http://schemas.openxmlformats.org/officeDocument/2006/relationships/hyperlink" Target="https://hal.science/hal-04672115v1" TargetMode="External"/><Relationship Id="rId116" Type="http://schemas.openxmlformats.org/officeDocument/2006/relationships/hyperlink" Target="https://hal.science/hal-04672117v1" TargetMode="External"/><Relationship Id="rId117" Type="http://schemas.openxmlformats.org/officeDocument/2006/relationships/hyperlink" Target="https://hal.science/hal-05201830v1" TargetMode="External"/><Relationship Id="rId118" Type="http://schemas.openxmlformats.org/officeDocument/2006/relationships/hyperlink" Target="https://hal.science/search/index/?q=*&amp;authFullName_s=Astrid Hirschelmann" TargetMode="External"/><Relationship Id="rId119" Type="http://schemas.openxmlformats.org/officeDocument/2006/relationships/hyperlink" Target="https://hal.science/hal-05227713v1" TargetMode="External"/><Relationship Id="rId120" Type="http://schemas.openxmlformats.org/officeDocument/2006/relationships/hyperlink" Target="https://hal.science/search/index/?q=*&amp;authFullName_s=Marie Salani&#233;" TargetMode="External"/><Relationship Id="rId121" Type="http://schemas.openxmlformats.org/officeDocument/2006/relationships/hyperlink" Target="https://hal.science/search/index/?q=*&amp;authFullName_s=Marion Puech" TargetMode="External"/><Relationship Id="rId122" Type="http://schemas.openxmlformats.org/officeDocument/2006/relationships/hyperlink" Target="https://lilloa.hal.science/hal-03156752v1" TargetMode="External"/><Relationship Id="rId123" Type="http://schemas.openxmlformats.org/officeDocument/2006/relationships/hyperlink" Target="https://hal.science/search/index/?q=*&amp;authFullName_s=Paul Mbanzoulou" TargetMode="External"/><Relationship Id="rId124" Type="http://schemas.openxmlformats.org/officeDocument/2006/relationships/hyperlink" Target="https://hal.science/search/index/?q=*&amp;authFullName_s=Nicolas Derasse"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Sonia Harrati</dc:title>
  <dc:description>CV</dc:description>
  <dc:subject/>
  <cp:keywords/>
  <cp:category/>
  <cp:lastModifiedBy/>
  <dcterms:created xsi:type="dcterms:W3CDTF">2026-05-16T22:25:53+02:00</dcterms:created>
  <dcterms:modified xsi:type="dcterms:W3CDTF">2026-05-16T22:25:53+02:00</dcterms:modified>
</cp:coreProperties>
</file>

<file path=docProps/custom.xml><?xml version="1.0" encoding="utf-8"?>
<Properties xmlns="http://schemas.openxmlformats.org/officeDocument/2006/custom-properties" xmlns:vt="http://schemas.openxmlformats.org/officeDocument/2006/docPropsVTypes"/>
</file>