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FELIX-NAIX </w:t>
      </w:r>
      <w:r>
        <w:rPr>
          <w:color w:val="641e6e"/>
        </w:rPr>
        <w:t xml:space="preserve">Professeure agrégée d'anglais,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Sonia Félix-Naix est agrégée d’anglais à l’Université d’Angers. Elle a enseigné pendant quatre ans à l’université de la Polynésie française et porte un intérêt particulier aux voix des minorités et aux études postcoloniales.Centres d’intérêt et domaines de recherche :• histoire de l’empire britannique• histoire noire américaine• héritage de l'esclavage et la colonisation dans le cinéma et la littérature• littératures post-coloniales• études de genre (déconstruction des stéréotypes de genre)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‘Is that what we are to them?’: a postcolonial reading of New Zealand author Patricia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réalités et représentations de la « défiance » (mise au défi) - Littératures, cultures et civilisations du monde anglo-saxon, pays du Commonwealth et des BRICS</w:t>
            </w:r>
            <w:r>
              <w:rPr/>
              <w:t xml:space="preserve">, Ludmila Ommundsen Pessoa du laboratoire 3L.AM, université Paris Cité (ICT-GRER/Echelles, IUT de Paris) et CRECIB,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la mémoire collective dans l’œuvre littéraire : une lecture postcoloniale de la Polynésie française chez Titaua Peu et Chantal Spitz.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et Lecture : mémoire, interprétation, imaginaire et création</w:t>
            </w:r>
            <w:r>
              <w:rPr/>
              <w:t xml:space="preserve">, Laboratoire CPTC EA 4178, Mission Recherche INSPE (Université de Bourgogne) et laboratoire LERIC (Université de Sfax),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les excuses de Biden, les droits des peuples autochtones aux États-Unis à nouveau fragilisés sous 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⟨10.64628/AAK.gtu7sf47t⟩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 sur des maux”: L’Identité polynésienne à l’épreuve du traumatisme chez Titaua Peu dans Mutismes et Pina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2023, 38 (1), pp.65-77.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⟨10.1353/nef.2023.a905922⟩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hal-05339384v1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85v1" TargetMode="External"/><Relationship Id="rId8" Type="http://schemas.openxmlformats.org/officeDocument/2006/relationships/hyperlink" Target="https://hal.science/search/index/?q=*&amp;authFullName_s=Sonia F&#233;lix-Naix" TargetMode="External"/><Relationship Id="rId9" Type="http://schemas.openxmlformats.org/officeDocument/2006/relationships/hyperlink" Target="https://hal.science/hal-05341180v1" TargetMode="External"/><Relationship Id="rId10" Type="http://schemas.openxmlformats.org/officeDocument/2006/relationships/hyperlink" Target="https://hal.science/hal-05338697v1" TargetMode="External"/><Relationship Id="rId11" Type="http://schemas.openxmlformats.org/officeDocument/2006/relationships/hyperlink" Target="https://dx.doi.org/10.64628/AAK.gtu7sf47t" TargetMode="External"/><Relationship Id="rId12" Type="http://schemas.openxmlformats.org/officeDocument/2006/relationships/hyperlink" Target="https://hal.science/hal-05339384v1" TargetMode="External"/><Relationship Id="rId13" Type="http://schemas.openxmlformats.org/officeDocument/2006/relationships/hyperlink" Target="https://dx.doi.org/10.1353/nef.2023.a9059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FELIX-NAIX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