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Sablé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Familia(s): espacios y prácticas. Re-presentaciones en la literatura y el cine hispanoamericanos del siglo XXI Presentación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silenciados y voces disidentes: el archivo Ni Una Menos como espacio de resistencia feminista en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Literaturas Modernas</w:t>
            </w:r>
            <w:r>
              <w:rPr/>
              <w:t xml:space="preserve">, 2025, 2 (55)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les hétérotopies : l’archive #NiUnaMenos cartographie des imaginaires et des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l’ « Archive de la Mémoire Trans » comme espace de construction de politiques transtemporelles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2023, XXXVII-2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pour l’avortement légal en Argentine et performance du collectif ARDA : une proposition de (re)corpographie queer‑cuir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Activisme artistique et performance en Amérique latine (XXIe siècle)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Archivo rosa: archive en ligne de la lutte pour l’avortement en Argentine et processus de subjectivisation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féministes et sexo-dissidentes en Argentine : archives-vives et artivisme : Archivo de la memoria trans, Potencia tortillera, Proyecto 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/>
              <w:t xml:space="preserve">Sciences de l'Homme et Société. Université Toulouse Jean Jaurès,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#NiUnaMenos : une proposition cartographique des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dans les Amériques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futurs (trans)féministes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Futur: Présentation de L'Archivo de la Memoria Trans, un espace de construction de mémoire(s) transtemporelle(s)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Mémoires et futurs des luttes trans* et sexo-dissidente : Représentations et injustice épistémique France-Argentine</w:t>
            </w:r>
            <w:r>
              <w:rPr/>
              <w:t xml:space="preserve">, Michèle Soriano,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artísticas transfeministas hoy : perspectivas desde América latina, la península ibérica y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transféministes et queer/cuir (Amérique latine/Europe)</w:t>
            </w:r>
            <w:r>
              <w:rPr/>
              <w:t xml:space="preserve">, Thérèse Courau; Marie-Agnès Palaisi, Nov 2022,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circulations des archives artistiques transféministes argentines (2000-2020)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Féminisme(s) en mouvement dans l’aire artistique hispanophone (des années 2010 à nos jours)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Ni Una Menos : une ar(t)chive des corps et de l’intime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Arts et migrations dans les Amériques (de 1940 à nos jours)</w:t>
            </w:r>
            <w:r>
              <w:rPr/>
              <w:t xml:space="preserve">, Nov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expérience : étude de cas de la psychologie du racisme dans les mondes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Espagnol pour les Humanités</w:t>
            </w:r>
            <w:r>
              <w:rPr/>
              <w:t xml:space="preserve">, Gabrielle Massol; Émilie Lumière; Josep Vidal; Ingrid Rodríguez Montano,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expériences techno-politiques féministes : réflexions croisées entre la Mésoamérique et l’Argentine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du CEIIBA Le dessous des cartes : Itinéraires des savoirs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Archive(s) d'une recorpographie queer-cuir. Les performances du collectif ARDA lors de la Campagne pour l'Avortement Légal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genre, de sexualité et de racialisation dans les Amériques</w:t>
            </w:r>
            <w:r>
              <w:rPr/>
              <w:t xml:space="preserve">, Institut des Amériques,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comme instrument discursif : le cas de la lutte pour le droit à l’avortement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des doctorant·e·s du CEIIBA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de la décolonialité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avec Jules Falquet et des doctorantes du CEIIBA, organisé par le CEIIBA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Volver al futuro: el &amp;quot;archivo de la memoria trans&amp;quot; como espacio para la construcción de políticas transtemporales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Sable Fourtassou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hal-04983575v1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006v1" TargetMode="External"/><Relationship Id="rId8" Type="http://schemas.openxmlformats.org/officeDocument/2006/relationships/hyperlink" Target="https://hal.science/search/index/?q=*&amp;authFullName_s=Nad&#232;ge Guilhem Bouhaben" TargetMode="External"/><Relationship Id="rId9" Type="http://schemas.openxmlformats.org/officeDocument/2006/relationships/hyperlink" Target="https://hal.science/search/index/?q=*&amp;authFullName_s=Sophia Sabl&#233;" TargetMode="External"/><Relationship Id="rId10" Type="http://schemas.openxmlformats.org/officeDocument/2006/relationships/hyperlink" Target="https://hal.science/hal-05441697v1" TargetMode="External"/><Relationship Id="rId11" Type="http://schemas.openxmlformats.org/officeDocument/2006/relationships/hyperlink" Target="https://hal.science/hal-04936982v1" TargetMode="External"/><Relationship Id="rId12" Type="http://schemas.openxmlformats.org/officeDocument/2006/relationships/hyperlink" Target="https://hal.science/hal-04595173v1" TargetMode="External"/><Relationship Id="rId13" Type="http://schemas.openxmlformats.org/officeDocument/2006/relationships/hyperlink" Target="https://hal.science/hal-04568932v1" TargetMode="External"/><Relationship Id="rId14" Type="http://schemas.openxmlformats.org/officeDocument/2006/relationships/hyperlink" Target="https://hal.science/hal-04595172v1" TargetMode="External"/><Relationship Id="rId15" Type="http://schemas.openxmlformats.org/officeDocument/2006/relationships/hyperlink" Target="https://hal.science/tel-05457513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829516v1" TargetMode="External"/><Relationship Id="rId18" Type="http://schemas.openxmlformats.org/officeDocument/2006/relationships/hyperlink" Target="https://hal.science/hal-04937057v1" TargetMode="External"/><Relationship Id="rId19" Type="http://schemas.openxmlformats.org/officeDocument/2006/relationships/hyperlink" Target="https://hal.science/hal-04937006v1" TargetMode="External"/><Relationship Id="rId20" Type="http://schemas.openxmlformats.org/officeDocument/2006/relationships/hyperlink" Target="https://hal.science/hal-04937047v1" TargetMode="External"/><Relationship Id="rId21" Type="http://schemas.openxmlformats.org/officeDocument/2006/relationships/hyperlink" Target="https://hal.science/hal-04652430v1" TargetMode="External"/><Relationship Id="rId22" Type="http://schemas.openxmlformats.org/officeDocument/2006/relationships/hyperlink" Target="https://hal.science/hal-04829537v1" TargetMode="External"/><Relationship Id="rId23" Type="http://schemas.openxmlformats.org/officeDocument/2006/relationships/hyperlink" Target="https://hal.science/hal-04962028v1" TargetMode="External"/><Relationship Id="rId24" Type="http://schemas.openxmlformats.org/officeDocument/2006/relationships/hyperlink" Target="https://hal.science/hal-04937051v1" TargetMode="External"/><Relationship Id="rId25" Type="http://schemas.openxmlformats.org/officeDocument/2006/relationships/hyperlink" Target="https://hal.science/hal-04652419v1" TargetMode="External"/><Relationship Id="rId26" Type="http://schemas.openxmlformats.org/officeDocument/2006/relationships/hyperlink" Target="https://hal.science/hal-04937050v1" TargetMode="External"/><Relationship Id="rId27" Type="http://schemas.openxmlformats.org/officeDocument/2006/relationships/hyperlink" Target="https://hal.science/hal-04937060v1" TargetMode="External"/><Relationship Id="rId28" Type="http://schemas.openxmlformats.org/officeDocument/2006/relationships/hyperlink" Target="https://hal.science/hal-04983575v1" TargetMode="External"/><Relationship Id="rId29" Type="http://schemas.openxmlformats.org/officeDocument/2006/relationships/hyperlink" Target="https://hal.science/search/index/?q=*&amp;authFullName_s=Mich&#232;le Soriano" TargetMode="External"/><Relationship Id="rId30" Type="http://schemas.openxmlformats.org/officeDocument/2006/relationships/hyperlink" Target="https://hal.science/search/index/?q=*&amp;authFullName_s=Sophia Sable Fourtassou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Sablé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