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Bouffier </w:t></w:r><w:r><w:rPr><w:color w:val="641e6e"/></w:rPr><w:t xml:space="preserve">CV Sophie BOUFFIER  (COLLIN - BOUFFIER) Professeur des Universités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sophie-bouffier</w:t></w:r></w:hyperlink></w:p><w:p><w:pPr><w:numPr><w:ilvl w:val="0"/><w:numId w:val="1"/></w:numPr></w:pPr><w:r><w:rPr/><w:t xml:space="preserve"> ORCID : </w:t></w:r><w:hyperlink r:id="rId9" w:history="1"><w:r><w:rPr><w:color w:val="#410a8c"/><w:u w:val="single"/></w:rPr><w:t xml:space="preserve">0009-0008-6217-3894</w:t></w:r></w:hyperlink></w:p><w:p><w:pPr><w:spacing w:before="600"/></w:pPr></w:p><w:p><w:pPr><w:pStyle w:val="Heading2"/></w:pPr><w:r><w:rPr><w:color w:val="1e198e"/><w:b w:val="1"/><w:bCs w:val="1"/></w:rPr><w:t xml:space="preserve">Présentation</w:t></w:r></w:p><w:p><w:pPr><w:spacing w:after="100"/></w:pPr></w:p><w:p><w:pPr/><w:r><w:rPr><w:b w:val="1"/><w:bCs w:val="1"/></w:rPr><w:t xml:space="preserve">Professeur d’histoire grecque occidentale à Aix-Marseille Université</w:t></w:r></w:p><w:p><w:pPr/><w:r><w:rPr><w:b w:val="1"/><w:bCs w:val="1"/></w:rPr><w:t xml:space="preserve">Directrice de la Maison méditerranéenne des sciences de l’homme</w:t></w:r><w:r><w:rPr/><w:t xml:space="preserve"> (département recherche d’Aix-Marseille Université 2013-2023 ; UAR 3125, 2018-2023)</w:t></w:r></w:p><w:p><w:pPr/><w:r><w:rPr/><w:t xml:space="preserve">Professeur des Universités Classe exceptionnelleChevalier dans l’ordre des Palmes académiques, 2016Université de rattachement : Aix-Marseille Université, 58, bd Charles Livon13284 Marseille Cedex 0729, avenue Robert Schuman 13621 Aix-en-Provence Cedex 1</w:t></w:r></w:p><w:p><w:pPr/><w:r><w:rPr/><w:t xml:space="preserve">Laboratoire de recherche : Centre Camille Jullian UMR 7299[Maison Méditerranéenne des Sciences de l’Homme,] BP 647, 5 avenue du Château de l’Horloge, 13094 Aix-en-Provence Cedex 2courriel : </w:t></w:r><w:hyperlink r:id="rId10" w:history="1"><w:r><w:rPr><w:color w:val="#410a8c"/><w:u w:val="single"/></w:rPr><w:t xml:space="preserve">sophie.bouffier@univ-amu.fr</w:t></w:r></w:hyperlink></w:p><w:p><w:pPr><w:spacing w:before="120" w:after="120" w:line="240" w:lineRule="auto"/><w:pBdr><w:bottom w:val="single" w:sz="1" w:color="000000"/></w:pBdr></w:pPr><w:r><w:rPr><w:sz w:val="6"/><w:szCs w:val="6"/></w:rPr><w:t xml:space="preserve"></w:t></w:r></w:p><w:p><w:pPr><w:pStyle w:val="Heading3"/></w:pPr><w:r><w:rPr><w:b w:val="1"/><w:bCs w:val="1"/></w:rPr><w:t xml:space="preserve">Titres et diplômes</w:t></w:r></w:p><w:p><w:pPr/><w:r><w:rPr><w:b w:val="1"/><w:bCs w:val="1"/></w:rPr><w:t xml:space="preserve">Habilitation à Diriger des Recherches en Histoire et Civilisations, Université de Provence, 2004</w:t></w:r><w:r><w:rPr/><w:t xml:space="preserve">: </w:t></w:r><w:r><w:rPr><w:i w:val="1"/><w:iCs w:val="1"/></w:rPr><w:t xml:space="preserve">Cultures et sociétés dans le monde grec d'Occident. Usages et représentations de l'eau dans la ville et son territoire.</w:t></w:r><w:r><w:rPr/><w:t xml:space="preserve"> Directeur d'habilitation : H. Tréziny (Directeur de Recherches au CNRS); membres du jury: M.Brunet (directrice des Études, École française d'Athènes), L. Gallo (Professeur, Istituto Orientale di Napoli), Ph. Jockey (Professeur, Université de Provence), J.-L. Lamboley (Professeur, Université de Grenoble), P. Villard (Université de Provence). Habilitée par le CNU, section 21, 2005.</w:t></w:r></w:p><w:p><w:pPr/><w:r><w:rPr/><w:t xml:space="preserve">Membre de l'École Française de Rome, 1986 - 1989Agrégée de Lettres Classiques, 1983</w:t></w:r></w:p><w:p><w:pPr/><w:r><w:rPr><w:b w:val="1"/><w:bCs w:val="1"/></w:rPr><w:t xml:space="preserve">Docteur en histoire</w:t></w:r><w:r><w:rPr/><w:t xml:space="preserve">, thèse nouveau régime, </w:t></w:r><w:r><w:rPr><w:b w:val="1"/><w:bCs w:val="1"/></w:rPr><w:t xml:space="preserve">Paris X-Nanterre, 1992</w:t></w:r><w:r><w:rPr/><w:t xml:space="preserve">: </w:t></w:r><w:r><w:rPr><w:i w:val="1"/><w:iCs w:val="1"/></w:rPr><w:t xml:space="preserve">L'eau en Sicile grecque: réalités et mythes,</w:t></w:r><w:r><w:rPr/><w:t xml:space="preserve"> mention très honorable à l'unanimité. Directeur de thèse : Fr. Villard; Président: G.Vallet, Membre de l'Institut; Membres du jury : J. de La Genière, Professeur Lille III, Membre de l'Institut; R. Ginouvès, Professeur, Paris X. Habilitée par le CNU, section 21, 1992.</w:t></w:r></w:p><w:p><w:pPr/><w:r><w:rPr/><w:t xml:space="preserve">Maîtrise d'histoire de l'art et archéologie, Paris IV, 1982 : </w:t></w:r><w:r><w:rPr><w:i w:val="1"/><w:iCs w:val="1"/></w:rPr><w:t xml:space="preserve">Recherches sur la ville antique de Patras</w:t></w:r><w:r><w:rPr/><w:t xml:space="preserve">, directeur: Ph. Bruneau : mention Très Bien.Licence d'histoire de l'art et archéologie, Paris, IV, 1981Licence de lettres classiques, Paris IV, 1980</w:t></w:r></w:p><w:p><w:pPr/><w:r><w:rPr/><w:t xml:space="preserve">Ancienne élève de l'ENS Sèvres-Ulm, 1980 -1985</w:t></w:r></w:p><w:p><w:pPr><w:pStyle w:val="Heading3"/></w:pPr><w:r><w:rPr><w:b w:val="1"/><w:bCs w:val="1"/></w:rPr><w:t xml:space="preserve">Champs de recherche privilégiés</w:t></w:r></w:p><w:p><w:pPr/><w:r><w:rPr><w:b w:val="1"/><w:bCs w:val="1"/></w:rPr><w:t xml:space="preserve">L’eau dans le monde grec d’occident : gestion, mythes, géographie historique</w:t></w:r><w:r><w:rPr/><w:t xml:space="preserve">. C’est l’axe prioritaire de mes travaux de thèse et de HDR. J’ai développé cette thématique dans plusieurs directions (environnementale, technique, religieuse et symbolique), pour comprendre la politique de gestion hydraulique des cités d’abord dans le domaine urbain puis dans le territoire et les campagnes. Programmes en cours sur cette thématique : un programme interdisciplinaire sur l’aqueduc antique du Galermi à Syracuse (Sicile), soutenu par LabexMed dans le cadre des AAP APRIMED (2015-2016), un programme sur la gestion de l’eau dans la cité grecque d’Apollonia d’Albanie dans le cadre de la mission des Affaires Etrangères franco-albanaise (2012-16). Dans le cadre du Programme d’Investissement d’Excellence d’Aix-Marseille Université (AMU, fondation A*Midex), je suis lauréate de l’AAP Méditerranée et j’ai ainsi créé un réseau international sur </w:t></w:r><w:r><w:rPr><w:i w:val="1"/><w:iCs w:val="1"/></w:rPr><w:t xml:space="preserve">La gestion de l’eau en Méditerranée au Premier millénaire avant notre ère</w:t></w:r><w:r><w:rPr/><w:t xml:space="preserve">, sous l’acronyme </w:t></w:r><w:r><w:rPr><w:i w:val="1"/><w:iCs w:val="1"/></w:rPr><w:t xml:space="preserve">HYDRΩMED</w:t></w:r><w:r><w:rPr/><w:t xml:space="preserve">, qui rassemble 11 partenaires (AMU, Paris 1, Ecole Française d’Athènes, Centre d’Etudes Alexandrines, Università di Palermo, Universidad de Granada, Institut Archéologique de Tirana, Mainz Universität, London University, Vanderbilt University, American School of Archaeology at Athens). Ce réseau a organisé en 2015 2 rencontres internationales à Athènes et Palerme, et 3 à Aix-en-Provence au printemps 2016 il est actuellement en cours d’élargissement à d’autres universités européennes et méditerranéennes. J'ai piloté également le programme interdisciplinaire de la fondation Amidex </w:t></w:r><w:r><w:rPr><w:i w:val="1"/><w:iCs w:val="1"/></w:rPr><w:t xml:space="preserve">Water Traces between Mediterranean and Caspian Seas before 1000 AD: From Resource to Storage</w:t></w:r><w:r><w:rPr/><w:t xml:space="preserve"> (2018-2021).</w:t></w:r></w:p><w:p><w:pPr/><w:r><w:rPr><w:b w:val="1"/><w:bCs w:val="1"/></w:rPr><w:t xml:space="preserve">Les sociétés grecques d’Occident</w:t></w:r><w:r><w:rPr/><w:t xml:space="preserve">. En centrant ma réflexion sur la Sicile et Marseille, j’ai cherché à en relever les spécificités politiques, économiques et culturelles. Ce travail, qui a orienté l’enseignement que je dispense en licence, master et préparation aux concours du CAPES et de l’agrégation d’histoire, a donné lieu à différentes publications sur l’originalité des sociétés coloniales. Après avoir dirigé un programme collectif sur le territoire de Marseille, j’ai mené plusieurs séminaires sur Marseille, notamment en collaboration avec Dominique Garcia, ce qui a mené à un ouvrage sur les territoires de Marseille, dont une version remaniée est sous presse chez Peter Lang à destination du public anglo-saxon. Je suis par ailleurs co-coordinatrice d’un </w:t></w:r><w:r><w:rPr><w:i w:val="1"/><w:iCs w:val="1"/></w:rPr><w:t xml:space="preserve">Atlas des migrations et mobilités en Méditerranée de l’Antiquité à nos jours</w:t></w:r><w:r><w:rPr/><w:t xml:space="preserve">, publié chez Actes Sud en 2021 .</w:t></w:r></w:p><w:p><w:pPr/><w:r><w:rPr><w:b w:val="1"/><w:bCs w:val="1"/></w:rPr><w:t xml:space="preserve">L’histoire sociale et culturelle du monde grec</w:t></w:r><w:r><w:rPr/><w:t xml:space="preserve">. Les parallèles dressés entre le monde colonial d’occident et le monde égéen m’ont incitée à produire quelques travaux sur la partie orientale du monde grec. Je me suis intéressée notamment à l’alimentation dans le monde grec, en particulier la cuisine du poisson.</w:t></w:r></w:p><w:p><w:pPr><w:pStyle w:val="Heading2"/></w:pPr><w:r><w:rPr><w:b w:val="1"/><w:bCs w:val="1"/></w:rPr><w:t xml:space="preserve">Production scientifique</w:t></w:r></w:p><w:p><w:pPr><w:pStyle w:val="Heading4"/></w:pPr><w:r><w:rPr><w:b w:val="1"/><w:bCs w:val="1"/></w:rPr><w:t xml:space="preserve">Ouvrages individuels et collectifs (OIC)</w:t></w:r></w:p><w:p><w:pPr/><w:r><w:rPr/><w:t xml:space="preserve">G. Polizzi, V. Ollivier, S. Bouffier, From Hydrology to hydroarchaeology in Ancient Mediterranean, Oxford, Archaeopress, 2022, 160p.</w:t></w:r></w:p><w:p><w:pPr/><w:r><w:rPr/><w:t xml:space="preserve">V.Baby-Collin, S.Bouffier et St.Mourlane (coord.), </w:t></w:r><w:r><w:rPr><w:i w:val="1"/><w:iCs w:val="1"/></w:rPr><w:t xml:space="preserve">Atlas des migrations et mobilités en Méditerranée de l’Antiquité à l’époque contemporaine</w:t></w:r><w:r><w:rPr/><w:t xml:space="preserve">, Arles, Actes Sud, 2021, 288 p.</w:t></w:r></w:p><w:p><w:pPr/><w:r><w:rPr/><w:t xml:space="preserve">S.Bouffier et I.Fumadό Ortega (dir.), </w:t></w:r><w:r><w:rPr><w:i w:val="1"/><w:iCs w:val="1"/></w:rPr><w:t xml:space="preserve">HYDRΩMED Symposium IV, L’eau dans tous ses états,</w:t></w:r><w:r><w:rPr/><w:t xml:space="preserve"> PUP, Aix-en-Provence, 2020.</w:t></w:r></w:p><w:p><w:pPr/><w:r><w:rPr/><w:t xml:space="preserve">B.Robinson, S.Bouffier et I.Fumadό Ortega (dir.), </w:t></w:r><w:r><w:rPr><w:i w:val="1"/><w:iCs w:val="1"/></w:rPr><w:t xml:space="preserve">Ancient Waterlands,</w:t></w:r><w:r><w:rPr/><w:t xml:space="preserve"> Aix-en-Provence, PUP, 2019.</w:t></w:r></w:p><w:p><w:pPr/><w:r><w:rPr/><w:t xml:space="preserve">I. FumadόOrtega et S.Bouffier (dir.), </w:t></w:r><w:r><w:rPr><w:i w:val="1"/><w:iCs w:val="1"/></w:rPr><w:t xml:space="preserve">Mortiers et hydraulique en Méditerranée antique,</w:t></w:r><w:r><w:rPr/><w:t xml:space="preserve"> Aix-en-Provence, PUP, 2019.</w:t></w:r></w:p><w:p><w:pPr/><w:r><w:rPr/><w:t xml:space="preserve">S. Bouffier, O.Belvedere et S.Vassallo (dir.), </w:t></w:r><w:r><w:rPr><w:i w:val="1"/><w:iCs w:val="1"/></w:rPr><w:t xml:space="preserve">Gérer l’eau en Méditerranée au premier millénaire av. J.-C.,</w:t></w:r><w:r><w:rPr/><w:t xml:space="preserve"> Aix-en-Provence, PUP, 2019, 230p.</w:t></w:r></w:p><w:p><w:pPr/><w:r><w:rPr/><w:t xml:space="preserve">S.Bouffier (dir), </w:t></w:r><w:r><w:rPr><w:i w:val="1"/><w:iCs w:val="1"/></w:rPr><w:t xml:space="preserve">Aux origines du Galermi. Un aqueduc à travers l’histoire. Alle origini del Galermi. Un acquedotto attraverso</w:t></w:r><w:r><w:rPr/><w:t xml:space="preserve"> </w:t></w:r><w:r><w:rPr><w:i w:val="1"/><w:iCs w:val="1"/></w:rPr><w:t xml:space="preserve">la Storia,</w:t></w:r><w:r><w:rPr/><w:t xml:space="preserve"> Catalogue d’exposition, Musée Archéologique Régional Paolo Orsi, Aix-en-Provence, 79 p.</w:t></w:r></w:p><w:p><w:pPr/><w:r><w:rPr/><w:t xml:space="preserve">S.Bouffier et D.Garcia (dir.), </w:t></w:r><w:r><w:rPr><w:i w:val="1"/><w:iCs w:val="1"/></w:rPr><w:t xml:space="preserve">Greek Marseille and Mediterranean Celtic Region</w:t></w:r><w:r><w:rPr/><w:t xml:space="preserve">, Peter Lang, New York, 2017, 303 p.</w:t></w:r></w:p><w:p><w:pPr/><w:r><w:rPr/><w:t xml:space="preserve">S.Bouffier, Cl-I.Brelot et D.Menjot (dir.), </w:t></w:r><w:r><w:rPr><w:i w:val="1"/><w:iCs w:val="1"/></w:rPr><w:t xml:space="preserve">Aux marges de la ville : Paysages, Sociétés, Représentations</w:t></w:r><w:r><w:rPr/><w:t xml:space="preserve">, colloque international Lyon2 mai 2011, L’Harmattan, Paris, 2015, 342p.</w:t></w:r></w:p><w:p><w:pPr/><w:r><w:rPr/><w:t xml:space="preserve">S.Bouffier et D.Garcia (dir.), </w:t></w:r><w:r><w:rPr><w:i w:val="1"/><w:iCs w:val="1"/></w:rPr><w:t xml:space="preserve">Les territoires de Marseille</w:t></w:r><w:r><w:rPr/><w:t xml:space="preserve">, Arles, Errance-Actes Sud, Les Hespérides, 2014, 216p.</w:t></w:r></w:p><w:p><w:pPr/><w:r><w:rPr/><w:t xml:space="preserve">S.Bouffier et A.Hermary (éd.), </w:t></w:r><w:r><w:rPr><w:i w:val="1"/><w:iCs w:val="1"/></w:rPr><w:t xml:space="preserve">L’Occident grec de Marseille à Mégara Hyblaea. Hommages à Henri Tréziny</w:t></w:r><w:r><w:rPr/><w:t xml:space="preserve">, Aix-en-Provence-Paris, Errance, BiAMA 13, 2013, 304p.</w:t></w:r></w:p><w:p><w:pPr/><w:r><w:rPr/><w:t xml:space="preserve">S.Bouffier (dir.), </w:t></w:r><w:r><w:rPr><w:i w:val="1"/><w:iCs w:val="1"/></w:rPr><w:t xml:space="preserve">Les diasporas grecques du détroit de Gibraltar à l’Indus (VIIIe s. av.J.-C. - fin du IIIe siècle av. J.-C.),</w:t></w:r><w:r><w:rPr/><w:t xml:space="preserve"> Paris, SEDES, 2012, réédité en 2013, 287p.</w:t></w:r></w:p><w:p><w:pPr/><w:r><w:rPr/><w:t xml:space="preserve">S. Collin Bouffier (dir.), </w:t></w:r><w:r><w:rPr><w:i w:val="1"/><w:iCs w:val="1"/></w:rPr><w:t xml:space="preserve">Diodore d’Agyrion et l’histoire de la Sicile</w:t></w:r><w:r><w:rPr/><w:t xml:space="preserve">, publication du colloque international Lyon 2, [Lyon, 24 avril 2009], </w:t></w:r><w:r><w:rPr><w:i w:val="1"/><w:iCs w:val="1"/></w:rPr><w:t xml:space="preserve">Dialogues d’Histoire Ancienne,</w:t></w:r><w:r><w:rPr/><w:t xml:space="preserve"> Suppl.6, Besançon, 2011, 235p.</w:t></w:r></w:p><w:p><w:pPr/><w:r><w:rPr/><w:t xml:space="preserve">S. Collin Bouffier etM. Brunet, </w:t></w:r><w:r><w:rPr><w:i w:val="1"/><w:iCs w:val="1"/></w:rPr><w:t xml:space="preserve">Economies et sociétés en Grèce ancienne. 478-88 av. J.-C., Guide bibliographique</w:t></w:r><w:r><w:rPr/><w:t xml:space="preserve">, Paris, Armand Colin, 2007, 224 p.</w:t></w:r></w:p><w:p><w:pPr/><w:r><w:rPr/><w:t xml:space="preserve">S. Collin Bouffier et M.-H. Sauner (dir.), </w:t></w:r><w:r><w:rPr><w:i w:val="1"/><w:iCs w:val="1"/></w:rPr><w:t xml:space="preserve">Substitution d'aliments /Aliments de substitution en Méditerranée</w:t></w:r><w:r><w:rPr/><w:t xml:space="preserve">, Colloque Aix-en-Provence, [2003], Aix-en-Provence, Presses Universitaires de Provence, 2006, 184 p.</w:t></w:r></w:p><w:p><w:pPr/><w:r><w:rPr/><w:t xml:space="preserve">S. Collin Bouffier et alii, Denys d'Halicarnasse, </w:t></w:r><w:r><w:rPr><w:i w:val="1"/><w:iCs w:val="1"/></w:rPr><w:t xml:space="preserve">Rome et la conquête de l'Italie aux IVème et IIIème siècles av. J.-C.</w:t></w:r><w:r><w:rPr/><w:t xml:space="preserve"> (</w:t></w:r><w:r><w:rPr><w:i w:val="1"/><w:iCs w:val="1"/></w:rPr><w:t xml:space="preserve">Antiquités Romaines, livres 14 à 20),</w:t></w:r><w:r><w:rPr/><w:t xml:space="preserve"> S. Pittia (dir.),  Les Belles Lettres, Paris, 2002, 576p. : traduction et notes.</w:t></w:r></w:p><w:p><w:pPr><w:pStyle w:val="Heading3"/></w:pPr><w:r><w:rPr/><w:t xml:space="preserve">Articles</w:t></w:r></w:p><w:p><w:pPr><w:pStyle w:val="Heading4"/></w:pPr><w:r><w:rPr/><w:t xml:space="preserve">RNCL (Revues nationales à comité de lecture)</w:t></w:r></w:p><w:p><w:pPr/><w:r><w:rPr/><w:t xml:space="preserve">S. Bouffier, F. Wateau, Galermi au fil de son eau : un aqueduc syracusain dans la reconfiguration de son territoire, </w:t></w:r><w:r><w:rPr><w:i w:val="1"/><w:iCs w:val="1"/></w:rPr><w:t xml:space="preserve">Développement durable et territoires</w:t></w:r><w:r><w:rPr/><w:t xml:space="preserve"> [En ligne], Vol. 10, n°3 | Décembre 2019, mis en ligne le 20 décembre 2019, consulté le 22 janvier 2020. URL : </w:t></w:r><w:hyperlink r:id="rId11" w:history="1"><w:r><w:rPr><w:color w:val="#410a8c"/><w:u w:val="single"/></w:rPr><w:t xml:space="preserve">http://journals.openedition.org/developpementdurable/16046</w:t></w:r></w:hyperlink><w:r><w:rPr/><w:t xml:space="preserve"> ; DOI : 10.4000/developpementdurable.16046</w:t></w:r></w:p><w:p><w:pPr/><w:r><w:rPr/><w:t xml:space="preserve">Famille et parenté en Sicile aux époques classique et hellénistique : quelques aspects, in H.Aurigny, J. Dubouloz & I.Pernin (éd.)Famille et société dans le monde grec et en Italie (Ve-IIe s. av. n.è.), </w:t></w:r><w:r><w:rPr><w:i w:val="1"/><w:iCs w:val="1"/></w:rPr><w:t xml:space="preserve">Historiens & Géographes</w:t></w:r><w:r><w:rPr/><w:t xml:space="preserve"> n° 442, mai-juin 2018, </w:t></w:r><w:hyperlink r:id="rId12" w:history="1"><w:r><w:rPr><w:color w:val="#410a8c"/><w:u w:val="single"/></w:rPr><w:t xml:space="preserve">https://www.aphg.fr/Famille-et-societe-dans-le-monde-grec-et-en-Italie-Ve-IIe-s-av-n-e</w:t></w:r></w:hyperlink><w:r><w:rPr/><w:t xml:space="preserve">.</w:t></w:r></w:p><w:p><w:pPr/><w:r><w:rPr/><w:t xml:space="preserve">Introduction de </w:t></w:r><w:r><w:rPr><w:i w:val="1"/><w:iCs w:val="1"/></w:rPr><w:t xml:space="preserve">Diodore d’Agyrion et l’histoire de la Sicile</w:t></w:r><w:r><w:rPr/><w:t xml:space="preserve">, journée d’étude Lyon 2, Lyon, 24 avril 2009, </w:t></w:r><w:r><w:rPr><w:i w:val="1"/><w:iCs w:val="1"/></w:rPr><w:t xml:space="preserve">Dialogues d’Histoire Ancienne</w:t></w:r><w:r><w:rPr/><w:t xml:space="preserve">, Suppl. 6, 2011, p.9-17.</w:t></w:r></w:p><w:p><w:pPr/><w:r><w:rPr/><w:t xml:space="preserve">Diodore de Sicile, témoin du Ve siècle av. J.-C. : un âge d’or pour la Sicile ?, In : S.Collin Bouffier (dir.), </w:t></w:r><w:r><w:rPr><w:i w:val="1"/><w:iCs w:val="1"/></w:rPr><w:t xml:space="preserve">Diodore d’Agyrion et l’histoire de la Sicile,</w:t></w:r><w:r><w:rPr/><w:t xml:space="preserve"> journée d’étude Lyon 2, Lyon avril 2009, </w:t></w:r><w:r><w:rPr><w:i w:val="1"/><w:iCs w:val="1"/></w:rPr><w:t xml:space="preserve">Dialogues d’Histoire Ancienne</w:t></w:r><w:r><w:rPr/><w:t xml:space="preserve">, Suppl.6, 2011, p.70-112.</w:t></w:r></w:p><w:p><w:pPr/><w:r><w:rPr/><w:t xml:space="preserve">L’eau en Sicile grecque. Nouvelles perspectives de recherches, In : S.Péré-Noguès (éd.), </w:t></w:r><w:r><w:rPr><w:i w:val="1"/><w:iCs w:val="1"/></w:rPr><w:t xml:space="preserve">L’état de la recherche sur la Sicile antique</w:t></w:r><w:r><w:rPr/><w:t xml:space="preserve">, Journée d’étude Toulouse, [25 octobre 2007], </w:t></w:r><w:r><w:rPr><w:i w:val="1"/><w:iCs w:val="1"/></w:rPr><w:t xml:space="preserve">Pallas</w:t></w:r><w:r><w:rPr/><w:t xml:space="preserve">, 79, 2009, p. 65-79.</w:t></w:r></w:p><w:p><w:pPr/><w:r><w:rPr/><w:t xml:space="preserve">Marseille et la Gaule méditerranéenne avant la conquête romaine , In : B.Cabouret, J.P.Guilhembet et Y.Roman (éd.), </w:t></w:r><w:r><w:rPr><w:i w:val="1"/><w:iCs w:val="1"/></w:rPr><w:t xml:space="preserve">Rome et l’Occident, du IIe siècle av. J.-C au IIe siècle apr. J.-C.,</w:t></w:r><w:r><w:rPr/><w:t xml:space="preserve"> Colloque de la SOPHAU, [15-16 mai 2009], </w:t></w:r><w:r><w:rPr><w:i w:val="1"/><w:iCs w:val="1"/></w:rPr><w:t xml:space="preserve">Pallas</w:t></w:r><w:r><w:rPr/><w:t xml:space="preserve">, 80, 2009, p.35-60.</w:t></w:r></w:p><w:p><w:pPr/><w:r><w:rPr/><w:t xml:space="preserve">La cuisine des Grecs d'Occident : symbole d'une vie de </w:t></w:r><w:r><w:rPr><w:i w:val="1"/><w:iCs w:val="1"/></w:rPr><w:t xml:space="preserve">tryphè</w:t></w:r><w:r><w:rPr/><w:t xml:space="preserve"> ?, In : </w:t></w:r><w:r><w:rPr><w:i w:val="1"/><w:iCs w:val="1"/></w:rPr><w:t xml:space="preserve">Paysage et alimentation dans le monde grec antique: les innovations du premier Millénaire avant J.- C</w:t></w:r><w:r><w:rPr/><w:t xml:space="preserve">», Toulouse, 27-28 novembre 1998, </w:t></w:r><w:r><w:rPr><w:i w:val="1"/><w:iCs w:val="1"/></w:rPr><w:t xml:space="preserve">Pallas,</w:t></w:r><w:r><w:rPr/><w:t xml:space="preserve"> 52, 2000, p. 195-208.</w:t></w:r></w:p><w:p><w:pPr><w:pStyle w:val="Heading3"/></w:pPr><w:r><w:rPr/><w:t xml:space="preserve">RICL (revues internationales à comité de lecture)</w:t></w:r></w:p><w:p><w:pPr/><w:r><w:rPr/><w:t xml:space="preserve">V. Rizzone, S. Bouffier, Une réfection de l’aqueduc du Galermi à Syracuse par l’empereur byzantin Constant II, MEFRM, à paraître</w:t></w:r></w:p><w:p><w:pPr/><w:r><w:rPr/><w:t xml:space="preserve">Une chambre rupestre dans l’aqueduc du Galermi : tombe ou sanctuaire extraurbain ? In : P.Pelagatti, R.Salibra (a cura di), Per Françoise Fouilland. Scritti di archéologia, Suppl. 9, ASAA, 2021, p. 143-155.</w:t></w:r></w:p><w:p><w:pPr/><w:r><w:rPr/><w:t xml:space="preserve">La pisciculture dans le monde grec : état de la question, In : </w:t></w:r><w:r><w:rPr><w:i w:val="1"/><w:iCs w:val="1"/></w:rPr><w:t xml:space="preserve">La saveur de la mer: luxe et consommation des produits de la mer</w:t></w:r><w:r><w:rPr/><w:t xml:space="preserve">, table-ronde de l'École Française de Rome, Rome, [25-26 mai 1998], </w:t></w:r><w:r><w:rPr><w:i w:val="1"/><w:iCs w:val="1"/></w:rPr><w:t xml:space="preserve">MEFRA</w:t></w:r><w:r><w:rPr/><w:t xml:space="preserve">, 111, 1999, 1, p. 37-50.</w:t></w:r></w:p><w:p><w:pPr/><w:r><w:rPr/><w:t xml:space="preserve">L'alimentation en eau de la colonie grecque de Syracuse. Réflexions sur la cité et son territoire, </w:t></w:r><w:r><w:rPr><w:i w:val="1"/><w:iCs w:val="1"/></w:rPr><w:t xml:space="preserve">MEFRA</w:t></w:r><w:r><w:rPr/><w:t xml:space="preserve">, 99, 1987, 2, p.661-691.</w:t></w:r></w:p><w:p><w:pPr/><w:r><w:rPr/><w:t xml:space="preserve">S. Bouffier, A.Pelosi, Incontro scientifico in omaggio a Georges Vallet. La colonizzazione greca nel Mediterraneo occidentale, </w:t></w:r><w:r><w:rPr><w:i w:val="1"/><w:iCs w:val="1"/></w:rPr><w:t xml:space="preserve">Magna Grecia</w:t></w:r><w:r><w:rPr/><w:t xml:space="preserve">, avril-juin 1995, p.23-24.</w:t></w:r></w:p><w:p><w:pPr><w:pStyle w:val="Heading3"/></w:pPr><w:r><w:rPr/><w:t xml:space="preserve">AOC (Articles dans ouvrages collectifs)</w:t></w:r></w:p><w:p><w:pPr/><w:r><w:rPr/><w:t xml:space="preserve">S. Bouffier, V. Dumas, M. Covolan, G. Polizzi, L’acquedotto Galermi a Siracusa, nuovi dati, nuove prospettive, in D. Elia, Andrea Trisciuoglio (a cura di), La Forza delle acque, Indagini su regimentazione, raccolta, distribuzione, utilizzo e significato nel mondo antico, Turin, sous presse</w:t></w:r></w:p><w:p><w:pPr/><w:r><w:rPr/><w:t xml:space="preserve">S. Bouffier, D. Breton, L'interdisciplinarité à l'œuvre dans les MSH : Les exemples de la MMSH et de la MISHA : un long chemin, In : L’interdisciplinarité sans concession, Réseau national des Maisons des sciences de l’homme (dir.), Paris, Alliance Athéna, 2023.</w:t></w:r></w:p><w:p><w:pPr/><w:r><w:rPr/><w:t xml:space="preserve">S. Bouffier, V.Ollivier, Introduction, In: G. Polizzi, V. Ollivier, S. Bouffier, From Hydrology to hydroarchaeology in Ancient Mediterranean, Oxford, Archaeopress, 2022, p. 1-7.</w:t></w:r></w:p><w:p><w:pPr/><w:r><w:rPr/><w:t xml:space="preserve">Avant Rome, des digues et des barrages dans le monde grec ? Un état de la question, In : M.Barahona, A.Pizzo, Dighe, argini e sbarramenti; il domino e la gestione delle acque nell’Italia romana, EEHAR, CSIC, Rome, sous presse.</w:t></w:r></w:p><w:p><w:pPr/><w:r><w:rPr/><w:t xml:space="preserve">Quelle chôra pour Marseille? Territoire et exploitation des ressources entre le VIe et le IIIe siècle av. J.-C., In : A. Pollini, A. Esposito (dir.), Cités nouvelles, villes des marges. Fondations, formes urbaines, espaces ruraux et frontières de l’archaïsme à l’Empire, Pise, Edizioni ETS, collection Diabaseis, vol. 10, sous presse.</w:t></w:r></w:p><w:p><w:pPr/><w:r><w:rPr/><w:t xml:space="preserve">S.Bouffier, P. Guibentif, Les Maisons des sciences de l’homme à l’international, In : F.Thibault (dir.), Mutations des sciences humaines et sociales. Les Maisons des sciences de l’Homme et leur réseau, Paris, Alliance Athéna, 2021, p.77-84.</w:t></w:r></w:p><w:p><w:pPr/><w:r><w:rPr/><w:t xml:space="preserve">L’utopie liparéenne : un communisme antique ?, In : Br. Marin (coord.), </w:t></w:r><w:r><w:rPr><w:i w:val="1"/><w:iCs w:val="1"/></w:rPr><w:t xml:space="preserve">Atlas encyclopédique des petites îles du bassin occidental de la Méditerranée</w:t></w:r><w:r><w:rPr/><w:t xml:space="preserve">n Gaussen, Marseille, 2021, p.248-251.</w:t></w:r></w:p><w:p><w:pPr/><w:r><w:rPr/><w:t xml:space="preserve">S.Bouffier et I. Fumadό Ortega, Introduction, In : S. Bouffier et I. Fumadό Ortega (dir.), L’eau dans tous ses états, HYDRΩMED Symposium IV, Aix-en-Provence, PUP, 2020, p. 5-11.</w:t></w:r></w:p><w:p><w:pPr/><w:r><w:rPr/><w:t xml:space="preserve">S. Bouffier et M. Brunet, L'eau dans les cités grecques antiques : approvisionnement et salubrité. In : S. Bouffier et I. Fumadό Ortega (dir.), L’eau dans tous ses états, HYDRΩMED Symposium IV, Aix-en-Provence, PUP, 2020, p. 175-193.</w:t></w:r></w:p><w:p><w:pPr/><w:r><w:rPr/><w:t xml:space="preserve">Syracusan water networks in Antiquity. In: N. Chiarenza A. Haug, U. Müller, (dir.), The power of Urban Water, Berlin/ Boston, De Gruyter, 2020, p.157-178.</w:t></w:r></w:p><w:p><w:pPr/><w:r><w:rPr/><w:t xml:space="preserve">Arethusa and Kyane, Nymphs and Springs in Syracuse: Between Greece and Sicily. In : B.Robinson, S.Bouffier et I.Fumadό Ortega (dir.), Aix-en-Provence, PUP, 2019, p. 159-181.</w:t></w:r></w:p><w:p><w:pPr/><w:r><w:rPr/><w:t xml:space="preserve">S. Bouffier, B.A. Robinson, Introduction. In : B. Robinson, S. Bouffier et I. Fumadό Ortega (dir.), Ancient Waterlands, Aix-en-Provence, PUP, 2019, p. 5-12.</w:t></w:r></w:p><w:p><w:pPr/><w:r><w:rPr/><w:t xml:space="preserve">S. Bouffier (coord.), Introduction. In: S. Bouffier, O.Belvedere et S.Vassallo (dir.), Gérer l’eau en Méditerranée au premier millénaire av. J.-C., Aix-en-Provence, PUP, 2019, p. 5-9.</w:t></w:r></w:p><w:p><w:pPr/><w:r><w:rPr/><w:t xml:space="preserve">S.Bouffier, V.Dumas, Ph.Lenhardt, J.-L.Paillet, M.Turci, Qui est l’auteur de l’aqueduc du Galermi? Nouvelles pistes sur un aqueduc plurimillénaire en province de Syracuse (Italie). In : S. Bouffier, O.Belvedere et S.Vassallo (dir.), Gérer l’eau en Méditerranée au premier millénaire av. J.-C., Aix-en-Provence, PUP, 2019, p.65-85.</w:t></w:r></w:p><w:p><w:pPr/><w:r><w:rPr/><w:t xml:space="preserve">S. Bouffier, Introduction. Les mortiers antiques, un champ de recherche en essor. In : S. Bouffier et I. Fumadό Ortega (dir.), Mortiers et hydraulique en Méditerranée antique, Aix-en-Provence, 2019, p. 5-7.</w:t></w:r></w:p><w:p><w:pPr/><w:r><w:rPr/><w:t xml:space="preserve">S.Bouffier, V.Dumas, Ph.Lenhardt, J.-L.Paillet, HYDROSYRA Project. Some reflections on the typology of the Ancient Aqueduct of Galermi (Syracuse, Italy). In: J.Berking (ed.), Water Management in Ancient civilizations, Berlin, Excellence Cluster Topoi, Workshop 2, 11-12 February 2016, 2018, ISSN (online) 2366-665X; DOI 10.17171/3-53. </w:t></w:r><w:hyperlink r:id="rId13" w:history="1"><w:r><w:rPr><w:color w:val="#410a8c"/><w:u w:val="single"/></w:rPr><w:t xml:space="preserve">www.edition-topoi.org</w:t></w:r></w:hyperlink><w:r><w:rPr/><w:t xml:space="preserve">, p.289-309.</w:t></w:r></w:p><w:p><w:pPr/><w:r><w:rPr/><w:t xml:space="preserve">D. Garcia et S.Bouffier, Territorial variations: Natives and Greeks in the Mediterranean Celtic region, In : S.Bouffier et D.Garcia (dir.), </w:t></w:r><w:r><w:rPr><w:i w:val="1"/><w:iCs w:val="1"/></w:rPr><w:t xml:space="preserve">Greek Marseille and Mediterranean Celtic</w:t></w:r><w:r><w:rPr/><w:t xml:space="preserve">, Peter Lang, New York, 2017, p. 37-52.</w:t></w:r></w:p><w:p><w:pPr/><w:r><w:rPr/><w:t xml:space="preserve">S.Bouffier, et D.Garcia, Celtan and Ligurians in South Gallia: ethnogenesis and archaeology, In: S.Bouffier et D.Garcia (dir.), </w:t></w:r><w:r><w:rPr><w:i w:val="1"/><w:iCs w:val="1"/></w:rPr><w:t xml:space="preserve">Greek Marseille and Mediterranean Celtic</w:t></w:r><w:r><w:rPr/><w:t xml:space="preserve">, Peter Lang, New York, 2017, p.53-74.</w:t></w:r></w:p><w:p><w:pPr/><w:r><w:rPr/><w:t xml:space="preserve">S.Bouffier, E. Caire, Territories of the Massaliet identity: Conservatism or political and moral loosening?, In: S.Bouffier et D.Garcia (dir.), </w:t></w:r><w:r><w:rPr><w:i w:val="1"/><w:iCs w:val="1"/></w:rPr><w:t xml:space="preserve">Greek Marseille and Mediterranean Celtic</w:t></w:r><w:r><w:rPr/><w:t xml:space="preserve">, Peter Lang, New York, 2017, p.115-135.</w:t></w:r></w:p><w:p><w:pPr/><w:r><w:rPr/><w:t xml:space="preserve">S.Bouffier, L.Bernard et D. Isoardi, At the Frontiers of Massalian Territory: Greek and indigenous rhythms from VII to II cent. B.C, In: S.Bouffier et D.Garcia (dir.), </w:t></w:r><w:r><w:rPr><w:i w:val="1"/><w:iCs w:val="1"/></w:rPr><w:t xml:space="preserve">Greek Marseille and Mediterranean Celtic</w:t></w:r><w:r><w:rPr/><w:t xml:space="preserve">, Peter Lang, New York, 2017, p. 149-179.</w:t></w:r></w:p><w:p><w:pPr/><w:r><w:rPr/><w:t xml:space="preserve">D.Garcia et S.Bouffier, Variations territoriales : indigènes et Grecs en Celtique méditerranéenne, In : S.Bouffier et D.Garcia (éd.), </w:t></w:r><w:r><w:rPr><w:i w:val="1"/><w:iCs w:val="1"/></w:rPr><w:t xml:space="preserve">Les territoires de Marseille</w:t></w:r><w:r><w:rPr/><w:t xml:space="preserve">, Arles, Errance-Actes Sud, 2014, p. 19-34.</w:t></w:r></w:p><w:p><w:pPr/><w:r><w:rPr/><w:t xml:space="preserve">S.Bouffier, E.Caire, Territoires de l’identité massaliète : Conservatisme ou relâchement politique et moral ?, In : S.Bouffier et D.Garcia (éd.), </w:t></w:r><w:r><w:rPr><w:i w:val="1"/><w:iCs w:val="1"/></w:rPr><w:t xml:space="preserve">Les territoires de Marseille</w:t></w:r><w:r><w:rPr/><w:t xml:space="preserve">, Arles, Errance-Actes Sud, 2014, p. 55-70.</w:t></w:r></w:p><w:p><w:pPr/><w:r><w:rPr/><w:t xml:space="preserve">S.Bouffier, L.Bernard, D.Isoardi, A.Copetti et F.Sacchetti, Aux frontières du territoire marseillais : Rythmes grecs et rythmes celtiques entre le VIIe et le Ve s. av. J.-C., In : S.Bouffier et D.Garcia (éd.), </w:t></w:r><w:r><w:rPr><w:i w:val="1"/><w:iCs w:val="1"/></w:rPr><w:t xml:space="preserve">Les territoires de Marseille</w:t></w:r><w:r><w:rPr/><w:t xml:space="preserve">, Paris, Errance-Actes Sud, 2014, p. 71-98.</w:t></w:r></w:p><w:p><w:pPr/><w:r><w:rPr/><w:t xml:space="preserve">Du puits à la citerne : l’évolution des choix hydrauliques dans l’habitat des villes grecques de Sicile du Ve au IIIe siècle av. J.-C., In : St. Bourdin, J. Dubouloz, E.Rosso (dir.), </w:t></w:r><w:r><w:rPr><w:i w:val="1"/><w:iCs w:val="1"/></w:rPr><w:t xml:space="preserve">Peupler et habiter l’Italie et le monde romain</w:t></w:r><w:r><w:rPr/><w:t xml:space="preserve">. </w:t></w:r><w:r><w:rPr><w:i w:val="1"/><w:iCs w:val="1"/></w:rPr><w:t xml:space="preserve">Hommages à Xavier Lafon,</w:t></w:r><w:r><w:rPr/><w:t xml:space="preserve"> Aix-en-Provence, PUP, 2014, p. 181-190.</w:t></w:r></w:p><w:p><w:pPr/><w:r><w:rPr/><w:t xml:space="preserve">Evacuer l’eau hors des fortifications en Occident grec, In : S.Bouffier et A.Hermary (éd.), </w:t></w:r><w:r><w:rPr><w:i w:val="1"/><w:iCs w:val="1"/></w:rPr><w:t xml:space="preserve">L’occident grec de Marseille à Mégara Hyblaea. Hommages à Henri Tréziny</w:t></w:r><w:r><w:rPr/><w:t xml:space="preserve">, Aix-en-Provence-Paris, Errance, BiAMA 13, 2013, p. 121-136.</w:t></w:r></w:p><w:p><w:pPr/><w:r><w:rPr/><w:t xml:space="preserve">Diasporas grecques en Sicile, In : S. Bouffier (dir.), </w:t></w:r><w:r><w:rPr><w:i w:val="1"/><w:iCs w:val="1"/></w:rPr><w:t xml:space="preserve">Les diasporas grecques du détroit de Gibraltar à l’Indus (VIIIe s. av. J.-C. - fin du IIIe siècle av. J.-C.),</w:t></w:r><w:r><w:rPr/><w:t xml:space="preserve"> Paris, SEDES, 2012, p.53-97.</w:t></w:r></w:p><w:p><w:pPr/><w:r><w:rPr/><w:t xml:space="preserve">Mobilités grecques en Gaule, In : S. Bouffier (dir.), </w:t></w:r><w:r><w:rPr><w:i w:val="1"/><w:iCs w:val="1"/></w:rPr><w:t xml:space="preserve">Les diasporas grecques du détroit de Gibraltar à l’Indus (VIIIe s. av. J.-C. - fin du IIIe siècle av. J.-C.),</w:t></w:r><w:r><w:rPr/><w:t xml:space="preserve"> Paris, SEDES, 2012, p. 127-148.</w:t></w:r></w:p><w:p><w:pPr/><w:r><w:rPr/><w:t xml:space="preserve">S.Bouffier, D.Garcia, Celtan and Ligurians in South Gallia : ethnogenesis and archaeology, In: A.Hermary et G.R. Tsetskhladze (éd.), </w:t></w:r><w:r><w:rPr><w:i w:val="1"/><w:iCs w:val="1"/></w:rPr><w:t xml:space="preserve">From the Pillars of Hercules to the Footsteps of the Argonauts,</w:t></w:r><w:r><w:rPr/><w:t xml:space="preserve"> Louvain-Paris-Walpole, Peeters, Colloquia Antiqua, 4, 2012, p.21-36.</w:t></w:r></w:p><w:p><w:pPr/><w:r><w:rPr/><w:t xml:space="preserve">Marseille pendant l'Antiquité grecque et romaine, In : M.-P. Rothé et H. Tréziny (dir.), </w:t></w:r><w:r><w:rPr><w:i w:val="1"/><w:iCs w:val="1"/></w:rPr><w:t xml:space="preserve">Carte archéologique de la Gaule</w:t></w:r><w:r><w:rPr/><w:t xml:space="preserve">, </w:t></w:r><w:r><w:rPr><w:i w:val="1"/><w:iCs w:val="1"/></w:rPr><w:t xml:space="preserve">Marseille</w:t></w:r><w:r><w:rPr/><w:t xml:space="preserve">, Paris, 2005, p.217-224.</w:t></w:r></w:p><w:p><w:pPr/><w:r><w:rPr/><w:t xml:space="preserve">Les adductions hydrauliques des villes grecques de Sicile : des ouvrages techniques méconnus, In : J.-P. Brun et Ph. Jockey (éd.), </w:t></w:r><w:r><w:rPr><w:i w:val="1"/><w:iCs w:val="1"/></w:rPr><w:t xml:space="preserve">TEXNAI. Techniques et sociétés en Méditerranée,</w:t></w:r><w:r><w:rPr/><w:t xml:space="preserve"> Maisonneuve et Larose,Paris, 2001, p. 513-528.</w:t></w:r></w:p><w:p><w:pPr/><w:r><w:rPr/><w:t xml:space="preserve">Denys l'Ancien et la guerre, In : P. Brun (dir.), </w:t></w:r><w:r><w:rPr><w:i w:val="1"/><w:iCs w:val="1"/></w:rPr><w:t xml:space="preserve">Guerres et Sociétés dans les mondes grecs (490-322),</w:t></w:r><w:r><w:rPr/><w:t xml:space="preserve"> Paris, 1999, p. 55-72.</w:t></w:r></w:p><w:p><w:pPr><w:pStyle w:val="Heading3"/></w:pPr><w:r><w:rPr><w:b w:val="1"/><w:bCs w:val="1"/></w:rPr><w:t xml:space="preserve">Publication de blogs</w:t></w:r></w:p><w:p><w:pPr/><w:r><w:rPr/><w:t xml:space="preserve">La forza delle acque. Indagini su regimentazione, raccolta, distribuzione, utilizzo e significato nel mondo antico, Turin, 13-14 juin 2022, </w:t></w:r><w:hyperlink r:id="rId14" w:history="1"><w:r><w:rPr><w:color w:val="#410a8c"/><w:u w:val="single"/></w:rPr><w:t xml:space="preserve">https://hydromed.hypotheses.org/940</w:t></w:r></w:hyperlink><w:r><w:rPr/><w:t xml:space="preserve">: publié le 23/08/2022D’HYDRΩMED à WaterTraces. Traces d’eau entre Méditerranée et Caspienne avant l’an Mil. De la ressource au stockage : </w:t></w:r><w:hyperlink r:id="rId15" w:history="1"><w:r><w:rPr><w:color w:val="#410a8c"/><w:u w:val="single"/></w:rPr><w:t xml:space="preserve">https://hydromed.hypotheses.org/922</w:t></w:r></w:hyperlink><w:r><w:rPr/><w:t xml:space="preserve">: publié le 11/03/2021Nouvelle publication du réseau HYDRΩMED!: </w:t></w:r><w:hyperlink r:id="rId16" w:history="1"><w:r><w:rPr><w:color w:val="#410a8c"/><w:u w:val="single"/></w:rPr><w:t xml:space="preserve">https://hydromed.hypotheses.org/913</w:t></w:r></w:hyperlink><w:r><w:rPr/><w:t xml:space="preserve">: publié le 28/12/2020</w:t></w:r></w:p><w:p><w:pPr><w:pStyle w:val="Heading3"/></w:pPr><w:r><w:rPr><w:b w:val="1"/><w:bCs w:val="1"/></w:rPr><w:t xml:space="preserve">Publication de fouilles</w:t></w:r></w:p><w:p><w:pPr/><w:r><w:rPr/><w:t xml:space="preserve">G.Polizzi, V. Ollivier, I. Fumadó Ortega et S. Bouffier, Archéologie et hydrogéologie. De nouvelles données concernant la gestion de l’eau dans la cité de Solonte (nord-ouest Sicile, Italie), Chronique des activités archéologiques de l’École française de Rome [En ligne], Sicile, mis en ligne le 12 avril 2017. URL : </w:t></w:r><w:hyperlink r:id="rId17" w:history="1"><w:r><w:rPr><w:color w:val="#410a8c"/><w:u w:val="single"/></w:rPr><w:t xml:space="preserve">http://cefr.revues.org/1705</w:t></w:r></w:hyperlink><w:r><w:rPr/><w:t xml:space="preserve"> ; DOI : 10.4000/cefr.1705</w:t></w:r></w:p><w:p><w:pPr/><w:r><w:rPr/><w:t xml:space="preserve">J.-L. Lamboley, F. Drini, St. Verger, Fr. Quantin, S. Bouffier, Ph. Lenhardt, C. Rocheron, A.Skenderaj, S.Shpuza, V.Vereta et L.Jaupaj, Apollonia d'Illyrie (Albanie). Campagne de fouilles 2014, Chronique des activités archéologiques de l’École française de Rome  « [En ligne], Balkans, mis en ligne le 30 novembre 2015. URL : </w:t></w:r><w:hyperlink r:id="rId18" w:history="1"><w:r><w:rPr><w:color w:val="#410a8c"/><w:u w:val="single"/></w:rPr><w:t xml:space="preserve">http://cefr.revues.org/1464</w:t></w:r></w:hyperlink></w:p><w:p><w:pPr/><w:r><w:rPr/><w:t xml:space="preserve">J.-L. Lamboley, F. Drini, St. Verger, S. Bouffier, A.Skenderaj et S.Shpuza, Apollonia d'Illyrie (Albanie) . Campagne de fouilles 2013, Chronique des activités archéologiques de l’École française de Rome [En ligne], Balkans, mis en ligne le 11 février 2014. URL : </w:t></w:r><w:hyperlink r:id="rId19" w:history="1"><w:r><w:rPr><w:color w:val="#410a8c"/><w:u w:val="single"/></w:rPr><w:t xml:space="preserve">http://cefr.revues.org/1102</w:t></w:r></w:hyperlink><w:r><w:rPr/><w:t xml:space="preserve">.</w:t></w:r></w:p><w:p><w:pPr/><w:r><w:rPr/><w:t xml:space="preserve">L. Bernard, S. Bouffier, A.Copetti, A.-M. D’Ovidio, D.Isoardi, Marseille. Massif de Marseilleveyre, Bilan Scientifique 2011, Service Régional de l'Archéologie, Direction Régionale des Affaires Culturelles Provence- Alpes- Côte d'Azur, Aix-en-Provence, 2012, p.141-142.</w:t></w:r></w:p><w:p><w:pPr/><w:r><w:rPr/><w:t xml:space="preserve">et L. Bernard, A.Copetti et D.Isoardi, Sondages à Marseilleveyre, Bilan Scientifique 2010, Service Régional de l'Archéologie, Direction Régionale des Affaires Culturelles Provence- Alpes- Côte d'Azur, Aix-en-Provence, 2011, p.141-142.</w:t></w:r></w:p><w:p><w:pPr/><w:r><w:rPr/><w:t xml:space="preserve">(dir.), Sondages à Marseilleveyre, Bilan Scientifique 2009, Service Régional de l'Archéologie, Direction Régionale des Affaires Culturelles Provence- Alpes- Côte d'Azur, Aix-en-Provence, 2010, p.144.</w:t></w:r></w:p><w:p><w:pPr/><w:r><w:rPr/><w:t xml:space="preserve">(dir.), L’occupation du sol dans le bassin de Marseille : de la Préhistoire à l’époque moderne, Bilan Scientifique 2008, Service Régional de l'Archéologie, Direction Régionale des Affaires Culturelles Provence- Alpes- Côte d'Azur, Aix-en-Provence, 2009, p.146.</w:t></w:r></w:p><w:p><w:pPr/><w:r><w:rPr/><w:t xml:space="preserve">(dir.), L’occupation du sol dans le bassin de Marseille : de la Préhistoire à l’époque moderne, Bilan Scientifique 2007, Service Régional de l'Archéologie, Direction Régionale de Affaires Culturelles Provence- Alpes- Côte d'Azur, Aix-en-Provence, 2008, p.146.</w:t></w:r></w:p><w:p><w:pPr/><w:r><w:rPr/><w:t xml:space="preserve">(dir.), Occupation du bassin de Marseille, Bilan Scientifique 2006, Service Régional de l'Archéologie, Direction Régionale des Affaires Culturelles Provence- Alpes- Côte d'Azur, Aix-en-Provence, 2007, p.154.</w:t></w:r></w:p><w:p><w:pPr/><w:r><w:rPr/><w:t xml:space="preserve">(dir.), L’occupation du sol dans le bassin de Marseille : de la Préhistoire à l’époque moderne, Bilan Scientifique 2005, Service Régional de l'Archéologie, Direction Régionale des Affaires Culturelles Provence- Alpes- Côte d'Azur, Aix-en-Provence, 2006, p.149-150.</w:t></w:r></w:p><w:p><w:pPr/><w:r><w:rPr/><w:t xml:space="preserve">(dir.), Occupation du bassin de Marseille, Bilan Scientifique 2004, Service Régional de l'Archéologie, Direction Régionale de Affaires Culturelles Provence- Alpes- Côte d'Azur, Aix-en-Provence, 2005, p.193.</w:t></w:r></w:p><w:p><w:pPr/><w:r><w:rPr/><w:t xml:space="preserve">(dir.), Occupation du bassin de Marseille, Bilan Scientifique 2003, Service Régional de l'Archéologie, Direction Régionale de Affaires Culturelles Provence- Alpes- Côte d'Azur, Aix-en-Provence, 2004,  p.141-142.</w:t></w:r></w:p><w:p><w:pPr/><w:r><w:rPr/><w:t xml:space="preserve">(dir.), Occupation du bassin de Marseille, Bilan Scientifique 2002, Service Régional de l'Archéologie, Direction Régionale de Affaires Culturelles Provence- Alpes- Côte d'Azur, Aix-en-Provence, 2003, p.138-139.</w:t></w:r></w:p><w:p><w:pPr/><w:r><w:rPr/><w:t xml:space="preserve">(dir.), Allauch. Rives de l'Huveaune, Bilan Scientifique 2000, Service Régional de l'Archéologie, Direction Régionale de Affaires Culturelles Provence- Alpes- Côte d'Azur, Aix-en-Provence, 2001, p.90-91.</w:t></w:r></w:p><w:p><w:pPr/><w:r><w:rPr/><w:t xml:space="preserve">et M.-T. Iannelli et H. Tréziny, Chronique de fouilles, Kaulonia (Monasterace Marina), MEFRA, 101, 1989, 1, p. 538-539.</w:t></w:r></w:p><w:p><w:pPr><w:pStyle w:val="Heading3"/></w:pPr><w:r><w:rPr><w:b w:val="1"/><w:bCs w:val="1"/></w:rPr><w:t xml:space="preserve">Comptes-rendus d'ouvrages</w:t></w:r></w:p><w:p><w:pPr/><w:r><w:rPr/><w:t xml:space="preserve">Jolivet, Vincent, dir.), Aléria et ses territoires, Bastia, Éditions éoliennes Bastia - direction du patrimoine service archéologie, sites et CCE / musée d’archéologie d’Aléria - collectivité de Corse, 2022, In : Revue archéologique, 2024.</w:t></w:r></w:p><w:p><w:pPr/><w:r><w:rPr/><w:t xml:space="preserve">De Miro, Ernesto - Fiorentini, Graziella : VI. Agrigento romana: gli edifici pubblici civili, Pise/Rome, 2011, Publié en ligne le 2012-01-16. In :  Histara les comptes rendus (ISSN 2100-0700).Lien: </w:t></w:r><w:hyperlink r:id="rId20" w:history="1"><w:r><w:rPr><w:color w:val="#410a8c"/><w:u w:val="single"/></w:rPr><w:t xml:space="preserve">http://histara.sorbonne.fr/cr.php?cr=1460</w:t></w:r></w:hyperlink></w:p><w:p><w:pPr/><w:r><w:rPr/><w:t xml:space="preserve">Zambon Efron, Tradition and Innovation. Sicily between Hellenism and Rome, Stuttgart. In : Revue des Etudes Anciennes, 113, 2011.2, p.639-644.</w:t></w:r></w:p><w:p><w:pPr/><w:r><w:rPr/><w:t xml:space="preserve">Hairy, Isabelle (dir.): Du Nil à Alexandrie, histoires d’eaux, catalogue d’exposition Neuchâtel, Laténium, du 23 octobre 2009 au 30 mai 2010, 718 p. Publié en ligne le 2011-05-30. In : Histara les comptes rendus (ISSN 2100-0700).Lien: </w:t></w:r><w:hyperlink r:id="rId21" w:history="1"><w:r><w:rPr><w:color w:val="#410a8c"/><w:u w:val="single"/></w:rPr><w:t xml:space="preserve">http://histara.sorbonne.fr/cr.php?cr=1096</w:t></w:r></w:hyperlink></w:p><w:p><w:pPr/><w:r><w:rPr/><w:t xml:space="preserve">Le Canal d’Otrante et la Méditerranée antique et médiévale, Colloque organisé à l’Université de Paris X- Nanterre (20-21 novembre 2000), E.Deniau (éd.), Bari, 2005. In : Revue Philologique.</w:t></w:r></w:p><w:p><w:pPr/><w:r><w:rPr/><w:t xml:space="preserve">M.H.Hansen, Studies in the population of Aigina, Athens and Eretria, Copenhague, 2006. In : Revue Philologique, 2007.1, tome 81, p.186-187.</w:t></w:r></w:p><w:p><w:pPr/><w:r><w:rPr/><w:t xml:space="preserve">Couleurs et matières dans l’antiquité. Textes, techniques et pratiques. - Études réunies par A. Rouveret, S. Dubel et V. Naas. – Paris, 2006. In : Revue des Etudes Anciennes, 110, 2008, n°1, p. 261-262.</w:t></w:r></w:p><w:p><w:pPr/><w:r><w:rPr/><w:t xml:space="preserve">Naissance et petite enfance dans l'Antiquité, Dasen V. (éd.), Actes du colloque de Fribourg 28 nov- 1er déc. 2001, Fribourg, 2004. In : Revue Archéologique, 2007.1, p.147-149.</w:t></w:r></w:p><w:p><w:pPr/><w:r><w:rPr/><w:t xml:space="preserve">La monetazione dei Focei in Occidente,  Rome, 2002. In : Revue Numismatique, 160, 2004, p.363-367.</w:t></w:r></w:p><w:p><w:pPr/><w:r><w:rPr/><w:t xml:space="preserve">R. Chevallier, Les Voies romaines, Paris, 1997. In : Annales du Midi, 111, 227, juillet-sept. 1999, p. 375-377.</w:t></w:r></w:p><w:p><w:pPr/><w:r><w:rPr/><w:t xml:space="preserve">D.P.Orsi, La lotta politica a Siracusa alla metà del IV secolo A. C. Le trattative fra Dione e Dionisio II. In : Annales. Histoire, Sciences Sociales, 1999, 54.5, p. 1187-1188.</w:t></w:r></w:p><w:p><w:pPr/><w:r><w:rPr/><w:t xml:space="preserve">R. Plana-Mallart, La chôra d'Emporion. Paysages et structures agraires dans le Nord-Est catalan à la période préromaine, Besançon, 1994. In : Annales, septembre-oct.1995, p. 1092-1094.</w:t></w:r></w:p><w:p><w:pPr/><w:r><w:rPr/><w:t xml:space="preserve">R. Ginouvès, A.-M. Guimiers-Sorbets, J. Jouanna et L. Villard (dir.), L'eau, la santé et la maladie dans le monde grec, BCH, Suppl. 28, 1994. In : Revue Archéologique, 1998. 2, p. 426-429.</w:t></w:r></w:p><w:p><w:pPr/><w:r><w:rPr/><w:t xml:space="preserve">L. Dubois, Inscriptions grecques dialectales de Sicile, Rome, 1989. In : Revue Archéologique, 1998. 2, p. 434-435.</w:t></w:r></w:p><w:p><w:pPr><w:pStyle w:val="Heading3"/></w:pPr><w:r><w:rPr><w:b w:val="1"/><w:bCs w:val="1"/></w:rPr><w:t xml:space="preserve">Articles de dictionnaires</w:t></w:r></w:p><w:p><w:pPr/><w:r><w:rPr/><w:t xml:space="preserve">Ceraunilia, Κεραυνιλία, In : M.Zahariade, A. Avram, E. Hanscam, G. Rogers… [et al.] Lexicon of the Greek and Roman Cities and Place Names in Antiquity ca 1500 B.C.-ca A.D. 500, fascicule 16, sous presse.</w:t></w:r></w:p><w:p><w:pPr/><w:r><w:rPr/><w:t xml:space="preserve">Cerebelliaca, In : M.Zahariade, A. Avram, E. Hanscam, G. Rogers… [et al.] Lexicon of the Greek and Roman Cities and Place Names in Antiquity ca 1500 B.C.-ca A.D. 500, fascicule 16, sous presse.</w:t></w:r></w:p><w:p><w:pPr/><w:r><w:rPr/><w:t xml:space="preserve">Ceroliensis / Ceroniensis, In : M.Zahariade, A. Avram, E. Hanscam, G. Rogers… [et al.] Lexicon of the Greek and Roman Cities and Place Names in Antiquity ca 1500 B.C.-ca A.D. 500, fascicule 16, sous presse.</w:t></w:r></w:p><w:p><w:pPr/><w:r><w:rPr/><w:t xml:space="preserve">S.Bouffier, M.-Br. Carre, Échanges commerciaux. In : D.Albera, M.Crivello et M.Tozy (dir.), Dictionnaire de la Méditerranée, Arles, Actes Sud, 2016, p. 412-420.</w:t></w:r></w:p><w:p><w:pPr/><w:r><w:rPr/><w:t xml:space="preserve">Culture stratégique grecque (Sources et inspirations pour la stratégie). In : Fr.Tannery, A.C.Martinet et T.Hafsi (dir.), Encyclopédie de la stratégie, Paris-Montréal, Vuibert, 2014, p.279-282.</w:t></w:r></w:p><w:p><w:pPr/><w:r><w:rPr/><w:t xml:space="preserve">Adriatique. In : M.Sartre, A.Sartre-Fauriat et P.Brun, Dictionnaire du monde grec antique, Paris, 2009,  p.44-45.</w:t></w:r></w:p><w:p><w:pPr/><w:r><w:rPr/><w:t xml:space="preserve">Agathocle de Syracuse. In : M.Sartre, A.Sartre-Fauriat et P.Brun, Dictionnaire du monde grec antique, Paris, 2009,  p.45.</w:t></w:r></w:p><w:p><w:pPr/><w:r><w:rPr/><w:t xml:space="preserve">Agrigente. In : M.Sartre, A.Sartre-Fauriat et P.Brun, Dictionnaire du monde grec antique, Paris, 2009,  p.49.</w:t></w:r></w:p><w:p><w:pPr/><w:r><w:rPr/><w:t xml:space="preserve">Colonisation grecque. In : M.Sartre, A.Sartre-Fauriat et P.Brun, Dictionnaire du monde grec antique, Paris, 2009,  p.132-136.</w:t></w:r></w:p><w:p><w:pPr/><w:r><w:rPr/><w:t xml:space="preserve">Crotone. In : M.Sartre, A.Sartre-Fauriat et P.Brun, Dictionnaire du monde grec antique, Paris, 2009,  p.151.</w:t></w:r></w:p><w:p><w:pPr/><w:r><w:rPr/><w:t xml:space="preserve">Deinoménides. In : M.Sartre, A.Sartre-Fauriat et P.Brun, Dictionnaire du monde grec antique, Paris, 2009,  p.162.</w:t></w:r></w:p><w:p><w:pPr/><w:r><w:rPr/><w:t xml:space="preserve">Denys l’Ancien. In : M.Sartre, A.Sartre-Fauriat et P.Brun, Dictionnaire du monde grec antique, Paris, p.173.</w:t></w:r></w:p><w:p><w:pPr/><w:r><w:rPr/><w:t xml:space="preserve">Eau. In : M.Sartre, A.Sartre-Fauriat et P.Brun, Dictionnaire du monde grec antique, Paris, 2009,   p.192.</w:t></w:r></w:p><w:p><w:pPr/><w:r><w:rPr/><w:t xml:space="preserve">Etrusques. In : M.Sartre, A.Sartre-Fauriat et P.Brun, Dictionnaire du monde grec antique, 2009,  Paris, p.220.</w:t></w:r></w:p><w:p><w:pPr/><w:r><w:rPr/><w:t xml:space="preserve">Gaule grecque. In : M.Sartre, A.Sartre-Fauriat et P.Brun, Dictionnaire du monde grec antique, Paris, 2009,  p.240-241.</w:t></w:r></w:p><w:p><w:pPr/><w:r><w:rPr/><w:t xml:space="preserve">Gela. In : M.Sartre, A.Sartre-Fauriat et P.Brun, Dictionnaire du monde grec antique, Paris, 2009,  p.241.</w:t></w:r></w:p><w:p><w:pPr/><w:r><w:rPr/><w:t xml:space="preserve">Gélon (et les Deinoménides). In : M.Sartre, A.Sartre-Fauriat et P.Brun, Dictionnaire du monde grec antique, Paris, 2009,  p.241.</w:t></w:r></w:p><w:p><w:pPr/><w:r><w:rPr/><w:t xml:space="preserve">Grande-Grèce. In : M.Sartre, A.Sartre-Fauriat et P.Brun, Dictionnaire du monde grec antique, Paris, 2009,  p.244-246.</w:t></w:r></w:p><w:p><w:pPr/><w:r><w:rPr/><w:t xml:space="preserve">Hiéron II. In : M.Sartre, A.Sartre-Fauriat et P.Brun, Dictionnaire du monde grec antique, Paris, 2009,  p.258.</w:t></w:r></w:p><w:p><w:pPr/><w:r><w:rPr/><w:t xml:space="preserve">Himère. In : M.Sartre, A.Sartre-Fauriat et P.Brun, Dictionnaire du monde grec antique, Paris, 2009,  p.258.</w:t></w:r></w:p><w:p><w:pPr/><w:r><w:rPr/><w:t xml:space="preserve">Marseille. In : M.Sartre, A.Sartre-Fauriat et P.Brun, Dictionnaire du monde grec antique, Paris, 2009,  p.311-312.</w:t></w:r></w:p><w:p><w:pPr/><w:r><w:rPr/><w:t xml:space="preserve">Mégara Hyblaia. In : M.Sartre, A.Sartre-Fauriat et P.Brun, Dictionnaire du monde grec antique, Paris, 2009,  p.317.</w:t></w:r></w:p><w:p><w:pPr/><w:r><w:rPr/><w:t xml:space="preserve">Métaponte. In : M.Sartre, A.Sartre-Fauriat et P.Brun, Dictionnaire du monde grec antique, Paris, 2009,  p.324.</w:t></w:r></w:p><w:p><w:pPr/><w:r><w:rPr/><w:t xml:space="preserve">Sélinonte. In : M.Sartre, A.Sartre-Fauriat et P.Brun, Dictionnaire du monde grec antique, Paris, 2009,  p.442.</w:t></w:r></w:p><w:p><w:pPr/><w:r><w:rPr/><w:t xml:space="preserve">Sicile. In : M.Sartre, A.Sartre-Fauriat et P.Brun, Dictionnaire du monde grec antique, Paris, 2009,  p.444-445.</w:t></w:r></w:p><w:p><w:pPr/><w:r><w:rPr/><w:t xml:space="preserve">Sybaris. In : M.Sartre, A.Sartre-Fauriat et P.Brun, Dictionnaire du monde grec antique, Paris, 2009,  p.461-62.</w:t></w:r></w:p><w:p><w:pPr/><w:r><w:rPr/><w:t xml:space="preserve">Syracuse. In : M.Sartre, A.Sartre-Fauriat et P.Brun, Dictionnaire du monde grec antique, Paris, 2009,  p.464-465.</w:t></w:r></w:p><w:p><w:pPr/><w:r><w:rPr/><w:t xml:space="preserve">Tarente. In : M.Sartre, A.Sartre-Fauriat et P.Brun, Dictionnaire du monde grec antique, Paris, 2009,  p.468.</w:t></w:r></w:p><w:p><w:pPr/><w:r><w:rPr/><w:t xml:space="preserve">Timoléon. In : M.Sartre, A.Sartre-Fauriat et P.Brun, Dictionnaire du monde grec antique, Paris, 2009,  p.491-92.</w:t></w:r></w:p><w:p><w:pPr><w:pStyle w:val="Heading3"/></w:pPr><w:r><w:rPr><w:b w:val="1"/><w:bCs w:val="1"/></w:rPr><w:t xml:space="preserve">Activités de diffusion scientifique</w:t></w:r></w:p><w:p><w:pPr/><w:r><w:rPr><w:i w:val="1"/><w:iCs w:val="1"/></w:rPr><w:t xml:space="preserve">Expositions et Catalogues d'exposition</w:t></w:r></w:p><w:p><w:pPr/><w:r><w:rPr/><w:t xml:space="preserve">•	Organisation de l’exposition « Sulle Tracce del Galermi. Un acquedotto antico attraverso la Storia », Museo archeologico regionale Paolo Orsi, Syracuse, 20 octobre 2017-8 janvier 2018: exposition documentaire, film documentaire et montage photographique (Y.Jeanmougin)•	Le contrôle carthaginois des trafics en Sicile occidentale à la fin de l’époque archaïque, In : Une Odyssée gauloise. Parures de femmes à l’origine des premiers échanges entre la Grèce et la Gaule, (dir. St.Verger et L.Pernet), Lattes,  Errance, Arles, 2013, p.345-346.•	Collaboration à la traduction du catalogue Grecs et Indigènes dans l’arrière-pays d’Himère, exposition de la Vieille Charité, Marseille-Palerme mai 2008.</w:t></w:r></w:p><w:p><w:pPr/><w:r><w:rPr><w:i w:val="1"/><w:iCs w:val="1"/></w:rPr><w:t xml:space="preserve">Revues grand public</w:t></w:r></w:p><w:p><w:pPr><w:numPr><w:ilvl w:val="0"/><w:numId w:val="2"/></w:numPr></w:pPr><w:r><w:rPr/><w:t xml:space="preserve">Le massif de Marseilleveyre entre Grecs et indigènes, Marseille, Histoire de collines, septembre 2014, p.133-136.</w:t></w:r></w:p><w:p><w:pPr><w:numPr><w:ilvl w:val="0"/><w:numId w:val="2"/></w:numPr></w:pPr><w:r><w:rPr/><w:t xml:space="preserve">Marseille. L’épopée grecque, Histoire National Geographic, décembre 2013, 9, p. 48-57.</w:t></w:r></w:p><w:p><w:pPr><w:numPr><w:ilvl w:val="0"/><w:numId w:val="2"/></w:numPr></w:pPr><w:r><w:rPr/><w:t xml:space="preserve">Marseille grecque et romaine ; un rappel historique, Archéothéma, 291, juillet-août 2013, p.14-17.</w:t></w:r></w:p><w:p><w:pPr><w:numPr><w:ilvl w:val="0"/><w:numId w:val="2"/></w:numPr></w:pPr><w:r><w:rPr/><w:t xml:space="preserve">Manger à Marseille dans l'Antiquité, In : Les plaisirs de la gastronomie marseillaise, revue Marseille, 211, 2005, p.10-13.</w:t></w:r></w:p><w:p><w:pPr><w:numPr><w:ilvl w:val="0"/><w:numId w:val="2"/></w:numPr></w:pPr><w:r><w:rPr/><w:t xml:space="preserve">Dieux et sanctuaires en Sicile grecque, In : Histoire antique, n°3, juin- juillet 2002, p.70-76.</w:t></w:r></w:p><w:p><w:pPr><w:numPr><w:ilvl w:val="0"/><w:numId w:val="2"/></w:numPr></w:pPr><w:r><w:rPr/><w:t xml:space="preserve">Dossiers d'archéologie, La Sicile et les grandes civilisations méditerranéennes, n°225, juillet/août 1997.</w:t></w:r></w:p><w:p><w:pPr/><w:r><w:rPr><w:i w:val="1"/><w:iCs w:val="1"/></w:rPr><w:t xml:space="preserve">Vidéos</w:t></w:r><w:r><w:rPr/><w:t xml:space="preserve">•	L'environnement facteur de crise sanitaire. La ville antique de Syracuse, In : Les Décrypteurs, Analyser, comprendre, informer, saison 1. Les épidémies, sur Youtube : </w:t></w:r><w:hyperlink r:id="rId22" w:history="1"><w:r><w:rPr><w:color w:val="#410a8c"/><w:u w:val="single"/></w:rPr><w:t xml:space="preserve">https://www.youtube.com/watch?v=gngkkM1_2H8</w:t></w:r></w:hyperlink><w:r><w:rPr/><w:t xml:space="preserve"> (6mn 47) 2021•	avec V. Baby-Collin et S.Mourlane, Pourquoi la notion de migration est-elle trompeuse ?, Mister Geopolitix, Echosciences Provence-Alpes-Côte d’Azur, 2019,  </w:t></w:r><w:hyperlink r:id="rId23" w:history="1"><w:r><w:rPr><w:color w:val="#410a8c"/><w:u w:val="single"/></w:rPr><w:t xml:space="preserve">https://www.youtube.com/watch?v=53Ac8w-Hyb8</w:t></w:r></w:hyperlink><w:r><w:rPr/><w:t xml:space="preserve">•	J.-Chr. Besset, S.Bouffier, Sur les traces du Galermi, documentaire Affaires d’artiste, 2017, 45mn medihal-01906325v1•	J.-Chr. Besset, S.Bouffier, Sulle tracce del Galermi, documentaire Affaires d’artiste, 2017, 45mn, en italien - medihal-01906351v1•	Participation au Salon Innovative SHS, Marseille, 17-18 mai 2017, Projet Hydrosyra, Fonctions et mutations d’un aménagement hydraulique antique :l’aqueduc du Galermi (Sicile, Italie)•	J.-Ch. Besset, S. Bouffier, Sur les traces du Galermi, documentaire Affaires d’artiste, 2017, 14mn.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Une chambre rupestre dans l’aqueduc du Galermi : tombe ou sanctuaire extraurbain ?</w:t></w:r></w:hyperlink></w:p><w:p><w:pPr/><w:hyperlink r:id="rId25" w:history="1"><w:r><w:rPr><w:color w:val="#410a8c"/><w:u w:val="single"/></w:rPr><w:t xml:space="preserve">Sophie Bouffier</w:t></w:r></w:hyperlink></w:p><w:p><w:pPr/><w:r><w:rPr><w:i w:val="1"/><w:iCs w:val="1"/></w:rPr><w:t xml:space="preserve">Annuario della Scuola Archeologica di Atene e delle Missioni Italiane in Oriente</w:t></w:r><w:r><w:rPr/><w:t xml:space="preserve">, 2021, Per Françoise Fouilland. Scritti di archeologia, suppl. 9, pp.143-155</w:t></w:r></w:p><w:p><w:pPr/><w:r><w:rPr/><w:t xml:space="preserve">Article dans une revue</w:t></w:r></w:p><w:p><w:pPr/><w:hyperlink r:id="rId24" w:history="1"><w:r><w:rPr><w:color w:val="#410a8c"/><w:u w:val="single"/></w:rPr><w:t xml:space="preserve">hal-03511327v1</w:t></w:r></w:hyperlink></w:p></w:tc></w:tr><w:tr><w:trPr/><w:tc><w:tcPr><w:noWrap/></w:tcPr><w:p><w:pPr><w:spacing w:after="200"/></w:pPr><w:hyperlink r:id="rId26" w:history="1"><w:r><w:rPr><w:color w:val="1e198e"/><w:b w:val="1"/><w:bCs w:val="1"/><w:u w:val="single"/></w:rPr><w:t xml:space="preserve">Galermi au fil de son eau : un aqueduc syracusain dans la reconfiguration de son territoire</w:t></w:r></w:hyperlink></w:p><w:p><w:pPr/><w:hyperlink r:id="rId25" w:history="1"><w:r><w:rPr><w:color w:val="#410a8c"/><w:u w:val="single"/></w:rPr><w:t xml:space="preserve">Sophie Bouffier</w:t></w:r></w:hyperlink><w:r><w:rPr/><w:t xml:space="preserve">,</w:t></w:r><w:hyperlink r:id="rId27" w:history="1"><w:r><w:rPr><w:color w:val="#410a8c"/><w:u w:val="single"/></w:rPr><w:t xml:space="preserve">Fabienne Wateau</w:t></w:r></w:hyperlink></w:p><w:p><w:pPr/><w:r><w:rPr><w:i w:val="1"/><w:iCs w:val="1"/></w:rPr><w:t xml:space="preserve">Développement durable et territoires</w:t></w:r><w:r><w:rPr/><w:t xml:space="preserve">, 2019, Objets techniques et cycle hydrosocial/Foncier rural en Méditerranée, 10 (3), </w:t></w:r><w:hyperlink r:id="rId28" w:history="1"><w:r><w:rPr><w:color w:val="#410a8c"/><w:u w:val="single"/></w:rPr><w:t xml:space="preserve">⟨10.4000/developpementdurable.16046⟩</w:t></w:r></w:hyperlink></w:p><w:p><w:pPr/><w:r><w:rPr/><w:t xml:space="preserve">Article dans une revue</w:t></w:r></w:p><w:p><w:pPr/><w:hyperlink r:id="rId26" w:history="1"><w:r><w:rPr><w:color w:val="#410a8c"/><w:u w:val="single"/></w:rPr><w:t xml:space="preserve">hal-03089166v1</w:t></w:r></w:hyperlink></w:p></w:tc></w:tr><w:tr><w:trPr/><w:tc><w:tcPr><w:noWrap/></w:tcPr><w:p><w:pPr><w:spacing w:after="200"/></w:pPr><w:hyperlink r:id="rId29" w:history="1"><w:r><w:rPr><w:color w:val="1e198e"/><w:b w:val="1"/><w:bCs w:val="1"/><w:u w:val="single"/></w:rPr><w:t xml:space="preserve">Famille et parenté en Sicile classique et hellénistique : Quelques aspects</w:t></w:r></w:hyperlink></w:p><w:p><w:pPr/><w:hyperlink r:id="rId25" w:history="1"><w:r><w:rPr><w:color w:val="#410a8c"/><w:u w:val="single"/></w:rPr><w:t xml:space="preserve">Sophie Bouffier</w:t></w:r></w:hyperlink></w:p><w:p><w:pPr/><w:r><w:rPr><w:i w:val="1"/><w:iCs w:val="1"/></w:rPr><w:t xml:space="preserve">Historiens et géographes</w:t></w:r><w:r><w:rPr/><w:t xml:space="preserve">, A paraître</w:t></w:r></w:p><w:p><w:pPr/><w:r><w:rPr/><w:t xml:space="preserve">Article dans une revue</w:t></w:r></w:p><w:p><w:pPr/><w:hyperlink r:id="rId29" w:history="1"><w:r><w:rPr><w:color w:val="#410a8c"/><w:u w:val="single"/></w:rPr><w:t xml:space="preserve">hal-02053048v1</w:t></w:r></w:hyperlink></w:p></w:tc></w:tr><w:tr><w:trPr/><w:tc><w:tcPr><w:noWrap/></w:tcPr><w:p><w:pPr><w:spacing w:after="200"/></w:pPr><w:hyperlink r:id="rId30" w:history="1"><w:r><w:rPr><w:color w:val="1e198e"/><w:b w:val="1"/><w:bCs w:val="1"/><w:u w:val="single"/></w:rPr><w:t xml:space="preserve">Archéologie et hydrogéologie</w:t></w:r></w:hyperlink></w:p><w:p><w:pPr/><w:hyperlink r:id="rId31" w:history="1"><w:r><w:rPr><w:color w:val="#410a8c"/><w:u w:val="single"/></w:rPr><w:t xml:space="preserve">Giovanni Polizzi</w:t></w:r></w:hyperlink><w:r><w:rPr/><w:t xml:space="preserve">,</w:t></w:r><w:hyperlink r:id="rId32" w:history="1"><w:r><w:rPr><w:color w:val="#410a8c"/><w:u w:val="single"/></w:rPr><w:t xml:space="preserve">Vincent Ollivier</w:t></w:r></w:hyperlink><w:r><w:rPr/><w:t xml:space="preserve">,</w:t></w:r><w:hyperlink r:id="rId33" w:history="1"><w:r><w:rPr><w:color w:val="#410a8c"/><w:u w:val="single"/></w:rPr><w:t xml:space="preserve">Iván Fumadó Ortega</w:t></w:r></w:hyperlink><w:r><w:rPr/><w:t xml:space="preserve">,</w:t></w:r><w:hyperlink r:id="rId25" w:history="1"><w:r><w:rPr><w:color w:val="#410a8c"/><w:u w:val="single"/></w:rPr><w:t xml:space="preserve">Sophie Bouffier</w:t></w:r></w:hyperlink></w:p><w:p><w:pPr/><w:r><w:rPr><w:i w:val="1"/><w:iCs w:val="1"/></w:rPr><w:t xml:space="preserve">Chronique des activités archéologiques de l'École française de Rome</w:t></w:r><w:r><w:rPr/><w:t xml:space="preserve">, 2017, </w:t></w:r><w:hyperlink r:id="rId34" w:history="1"><w:r><w:rPr><w:color w:val="#410a8c"/><w:u w:val="single"/></w:rPr><w:t xml:space="preserve">⟨10.4000/cefr.1705⟩</w:t></w:r></w:hyperlink></w:p><w:p><w:pPr/><w:r><w:rPr/><w:t xml:space="preserve">Article dans une revue</w:t></w:r></w:p><w:p><w:pPr/><w:hyperlink r:id="rId30" w:history="1"><w:r><w:rPr><w:color w:val="#410a8c"/><w:u w:val="single"/></w:rPr><w:t xml:space="preserve">hal-01766533v1</w:t></w:r></w:hyperlink></w:p></w:tc></w:tr><w:tr><w:trPr/><w:tc><w:tcPr><w:noWrap/></w:tcPr><w:p><w:pPr><w:spacing w:after="200"/></w:pPr><w:hyperlink r:id="rId35" w:history="1"><w:r><w:rPr><w:color w:val="1e198e"/><w:b w:val="1"/><w:bCs w:val="1"/><w:u w:val="single"/></w:rPr><w:t xml:space="preserve">Introduction. Diodore d'Agyrion et l'histoire de la Sicile.</w:t></w:r></w:hyperlink></w:p><w:p><w:pPr/><w:hyperlink r:id="rId25" w:history="1"><w:r><w:rPr><w:color w:val="#410a8c"/><w:u w:val="single"/></w:rPr><w:t xml:space="preserve">Sophie Bouffier</w:t></w:r></w:hyperlink></w:p><w:p><w:pPr/><w:r><w:rPr><w:i w:val="1"/><w:iCs w:val="1"/></w:rPr><w:t xml:space="preserve">Dialogues d'histoire ancienne</w:t></w:r><w:r><w:rPr/><w:t xml:space="preserve">, 2011, supplément 6, pp.9-17</w:t></w:r></w:p><w:p><w:pPr/><w:r><w:rPr/><w:t xml:space="preserve">Article dans une revue</w:t></w:r></w:p><w:p><w:pPr/><w:hyperlink r:id="rId35" w:history="1"><w:r><w:rPr><w:color w:val="#410a8c"/><w:u w:val="single"/></w:rPr><w:t xml:space="preserve">hal-00967636v1</w:t></w:r></w:hyperlink></w:p></w:tc></w:tr><w:tr><w:trPr/><w:tc><w:tcPr><w:noWrap/></w:tcPr><w:p><w:pPr><w:spacing w:after="200"/></w:pPr><w:hyperlink r:id="rId36" w:history="1"><w:r><w:rPr><w:color w:val="1e198e"/><w:b w:val="1"/><w:bCs w:val="1"/><w:u w:val="single"/></w:rPr><w:t xml:space="preserve">Diodore de Sicile témoin du Ve siècle av. J.‑C. : un âge d'or pour la Sicile ?</w:t></w:r></w:hyperlink></w:p><w:p><w:pPr/><w:hyperlink r:id="rId25" w:history="1"><w:r><w:rPr><w:color w:val="#410a8c"/><w:u w:val="single"/></w:rPr><w:t xml:space="preserve">Sophie Bouffier</w:t></w:r></w:hyperlink></w:p><w:p><w:pPr/><w:r><w:rPr><w:i w:val="1"/><w:iCs w:val="1"/></w:rPr><w:t xml:space="preserve">Dialogues d'histoire ancienne</w:t></w:r><w:r><w:rPr/><w:t xml:space="preserve">, 2011, supplément 6, p.71-112</w:t></w:r></w:p><w:p><w:pPr/><w:r><w:rPr/><w:t xml:space="preserve">Article dans une revue</w:t></w:r></w:p><w:p><w:pPr/><w:hyperlink r:id="rId36" w:history="1"><w:r><w:rPr><w:color w:val="#410a8c"/><w:u w:val="single"/></w:rPr><w:t xml:space="preserve">hal-00967635v1</w:t></w:r></w:hyperlink></w:p></w:tc></w:tr><w:tr><w:trPr/><w:tc><w:tcPr><w:noWrap/></w:tcPr><w:p><w:pPr><w:spacing w:after="200"/></w:pPr><w:hyperlink r:id="rId37" w:history="1"><w:r><w:rPr><w:color w:val="1e198e"/><w:b w:val="1"/><w:bCs w:val="1"/><w:u w:val="single"/></w:rPr><w:t xml:space="preserve">La gestion de l'eau en Sicile grecque: état de la question</w:t></w:r></w:hyperlink></w:p><w:p><w:pPr/><w:hyperlink r:id="rId25" w:history="1"><w:r><w:rPr><w:color w:val="#410a8c"/><w:u w:val="single"/></w:rPr><w:t xml:space="preserve">Sophie Bouffier</w:t></w:r></w:hyperlink></w:p><w:p><w:pPr/><w:r><w:rPr><w:i w:val="1"/><w:iCs w:val="1"/></w:rPr><w:t xml:space="preserve">Pallas. Revue d'études antiques</w:t></w:r><w:r><w:rPr/><w:t xml:space="preserve">, 2009, 79, pp.65-79</w:t></w:r></w:p><w:p><w:pPr/><w:r><w:rPr/><w:t xml:space="preserve">Article dans une revue</w:t></w:r></w:p><w:p><w:pPr/><w:hyperlink r:id="rId37" w:history="1"><w:r><w:rPr><w:color w:val="#410a8c"/><w:u w:val="single"/></w:rPr><w:t xml:space="preserve">hal-01071378v1</w:t></w:r></w:hyperlink></w:p></w:tc></w:tr><w:tr><w:trPr/><w:tc><w:tcPr><w:noWrap/></w:tcPr><w:p><w:pPr><w:spacing w:after="200"/></w:pPr><w:hyperlink r:id="rId38" w:history="1"><w:r><w:rPr><w:color w:val="1e198e"/><w:b w:val="1"/><w:bCs w:val="1"/><w:u w:val="single"/></w:rPr><w:t xml:space="preserve">Marseille et la Gaule méditerranéenne avant la conquête romaine</w:t></w:r></w:hyperlink></w:p><w:p><w:pPr/><w:hyperlink r:id="rId25" w:history="1"><w:r><w:rPr><w:color w:val="#410a8c"/><w:u w:val="single"/></w:rPr><w:t xml:space="preserve">Sophie Bouffier</w:t></w:r></w:hyperlink></w:p><w:p><w:pPr/><w:r><w:rPr><w:i w:val="1"/><w:iCs w:val="1"/></w:rPr><w:t xml:space="preserve">Pallas. Revue d'études antiques</w:t></w:r><w:r><w:rPr/><w:t xml:space="preserve">, 2009, 80, pp.35-60</w:t></w:r></w:p><w:p><w:pPr/><w:r><w:rPr/><w:t xml:space="preserve">Article dans une revue</w:t></w:r></w:p><w:p><w:pPr/><w:hyperlink r:id="rId38" w:history="1"><w:r><w:rPr><w:color w:val="#410a8c"/><w:u w:val="single"/></w:rPr><w:t xml:space="preserve">hal-01071380v1</w:t></w:r></w:hyperlink></w:p></w:tc></w:tr><w:tr><w:trPr/><w:tc><w:tcPr><w:noWrap/></w:tcPr><w:p><w:pPr><w:spacing w:after="200"/></w:pPr><w:hyperlink r:id="rId39" w:history="1"><w:r><w:rPr><w:color w:val="1e198e"/><w:b w:val="1"/><w:bCs w:val="1"/><w:u w:val="single"/></w:rPr><w:t xml:space="preserve">L'alimentation en eau de la colonie grecque de Syracuse. Réflexions sur la cité et sur son territoire.</w:t></w:r></w:hyperlink></w:p><w:p><w:pPr/><w:hyperlink r:id="rId25" w:history="1"><w:r><w:rPr><w:color w:val="#410a8c"/><w:u w:val="single"/></w:rPr><w:t xml:space="preserve">Sophie Bouffier</w:t></w:r></w:hyperlink></w:p><w:p><w:pPr/><w:r><w:rPr><w:i w:val="1"/><w:iCs w:val="1"/></w:rPr><w:t xml:space="preserve">Mélanges de l'École française de Rome – Antiquité</w:t></w:r><w:r><w:rPr/><w:t xml:space="preserve">, 1987, 99 (2), p.661-691</w:t></w:r></w:p><w:p><w:pPr/><w:r><w:rPr/><w:t xml:space="preserve">Article dans une revue</w:t></w:r></w:p><w:p><w:pPr/><w:hyperlink r:id="rId39" w:history="1"><w:r><w:rPr><w:color w:val="#410a8c"/><w:u w:val="single"/></w:rPr><w:t xml:space="preserve">hal-00967802v1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Avant Rome, des digues et des barrages dans le monde grec ? Un état de la question</w:t></w:r></w:hyperlink></w:p><w:p><w:pPr/><w:hyperlink r:id="rId25" w:history="1"><w:r><w:rPr><w:color w:val="#410a8c"/><w:u w:val="single"/></w:rPr><w:t xml:space="preserve">Sophie Bouffier</w:t></w:r></w:hyperlink></w:p><w:p><w:pPr/><w:r><w:rPr/><w:t xml:space="preserve">M. L. Barahona Oviedo. </w:t></w:r><w:r><w:rPr><w:i w:val="1"/><w:iCs w:val="1"/></w:rPr><w:t xml:space="preserve">Dighe, argini e sbarramenti; il domino e la gestione delle acque nell’Italia romana [Atti dell'Incontra, Roma, 25-26 ottobre 2022]</w:t></w:r><w:r><w:rPr/><w:t xml:space="preserve">, Escuela Española de Historia y Arqueología en Roma-CSIC (EEHAR), pp.65-79, A paraître</w:t></w:r></w:p><w:p><w:pPr/><w:r><w:rPr/><w:t xml:space="preserve">Chapitre d'ouvrage</w:t></w:r></w:p><w:p><w:pPr/><w:hyperlink r:id="rId40" w:history="1"><w:r><w:rPr><w:color w:val="#410a8c"/><w:u w:val="single"/></w:rPr><w:t xml:space="preserve">hal-04029250v1</w:t></w:r></w:hyperlink></w:p></w:tc></w:tr><w:tr><w:trPr/><w:tc><w:tcPr><w:noWrap/></w:tcPr><w:p><w:pPr><w:spacing w:after="200"/></w:pPr><w:hyperlink r:id="rId41" w:history="1"><w:r><w:rPr><w:color w:val="1e198e"/><w:b w:val="1"/><w:bCs w:val="1"/><w:u w:val="single"/></w:rPr><w:t xml:space="preserve">Le cadre historique</w:t></w:r></w:hyperlink></w:p><w:p><w:pPr/><w:hyperlink r:id="rId25" w:history="1"><w:r><w:rPr><w:color w:val="#410a8c"/><w:u w:val="single"/></w:rPr><w:t xml:space="preserve">Sophie Bouffier</w:t></w:r></w:hyperlink><w:r><w:rPr/><w:t xml:space="preserve">,</w:t></w:r><w:hyperlink r:id="rId42" w:history="1"><w:r><w:rPr><w:color w:val="#410a8c"/><w:u w:val="single"/></w:rPr><w:t xml:space="preserve">Marc Bouiron</w:t></w:r></w:hyperlink><w:r><w:rPr/><w:t xml:space="preserve">,</w:t></w:r><w:hyperlink r:id="rId43" w:history="1"><w:r><w:rPr><w:color w:val="#410a8c"/><w:u w:val="single"/></w:rPr><w:t xml:space="preserve">Philippe Mellinand</w:t></w:r></w:hyperlink></w:p><w:p><w:pPr/><w:r><w:rPr/><w:t xml:space="preserve">Philippe Mellinand; Marc Bouiron; Henri Tréziny. </w:t></w:r><w:r><w:rPr><w:i w:val="1"/><w:iCs w:val="1"/></w:rPr><w:t xml:space="preserve">Fouilles à Marseille. Approches de la ville antique (VIe s. av. – VIIe s. apr. J.-C.)</w:t></w:r><w:r><w:rPr/><w:t xml:space="preserve">, Presses universitaires de Provence, pp.35-41, 2024, Archéologies méditerranéennes. BiAMA, 35, 9791032004760</w:t></w:r></w:p><w:p><w:pPr/><w:r><w:rPr/><w:t xml:space="preserve">Chapitre d'ouvrage</w:t></w:r></w:p><w:p><w:pPr/><w:hyperlink r:id="rId41" w:history="1"><w:r><w:rPr><w:color w:val="#410a8c"/><w:u w:val="single"/></w:rPr><w:t xml:space="preserve">hal-05079099v1</w:t></w:r></w:hyperlink></w:p></w:tc></w:tr><w:tr><w:trPr/><w:tc><w:tcPr><w:noWrap/></w:tcPr><w:p><w:pPr><w:spacing w:after="200"/></w:pPr><w:hyperlink r:id="rId44" w:history="1"><w:r><w:rPr><w:color w:val="1e198e"/><w:b w:val="1"/><w:bCs w:val="1"/><w:u w:val="single"/></w:rPr><w:t xml:space="preserve">Une perspective pluridisciplinaire sur les rapports à la mer en Provence-Alpes-Côte d’Azur</w:t></w:r></w:hyperlink></w:p><w:p><w:pPr/><w:hyperlink r:id="rId25" w:history="1"><w:r><w:rPr><w:color w:val="#410a8c"/><w:u w:val="single"/></w:rPr><w:t xml:space="preserve">Sophie Bouffier</w:t></w:r></w:hyperlink><w:r><w:rPr/><w:t xml:space="preserve">,</w:t></w:r><w:hyperlink r:id="rId45" w:history="1"><w:r><w:rPr><w:color w:val="#410a8c"/><w:u w:val="single"/></w:rPr><w:t xml:space="preserve">Samuel Robert</w:t></w:r></w:hyperlink></w:p><w:p><w:pPr/><w:r><w:rPr><w:i w:val="1"/><w:iCs w:val="1"/></w:rPr><w:t xml:space="preserve">Maritimité(s) en région Provence-Alpes-Côte d’Azur</w:t></w:r><w:r><w:rPr/><w:t xml:space="preserve">, </w:t></w:r><w:hyperlink r:id="rId46" w:history="1"><w:r><w:rPr><w:color w:val="#410a8c"/><w:u w:val="single"/></w:rPr><w:t xml:space="preserve">Presses Universitaires de Provence</w:t></w:r></w:hyperlink><w:r><w:rPr/><w:t xml:space="preserve">, pp.5-15, 2024, L'Atelier méditerranéen, 979-10-320-0532-3</w:t></w:r></w:p><w:p><w:pPr/><w:r><w:rPr/><w:t xml:space="preserve">Chapitre d'ouvrage</w:t></w:r></w:p><w:p><w:pPr/><w:hyperlink r:id="rId44" w:history="1"><w:r><w:rPr><w:color w:val="#410a8c"/><w:u w:val="single"/></w:rPr><w:t xml:space="preserve">hal-04820193v1</w:t></w:r></w:hyperlink></w:p></w:tc></w:tr><w:tr><w:trPr/><w:tc><w:tcPr><w:noWrap/></w:tcPr><w:p><w:pPr><w:spacing w:after="200"/></w:pPr><w:hyperlink r:id="rId47" w:history="1"><w:r><w:rPr><w:color w:val="1e198e"/><w:b w:val="1"/><w:bCs w:val="1"/><w:u w:val="single"/></w:rPr><w:t xml:space="preserve">Quelle chôra pour Marseille? Territoire et exploitation des ressources entre le VIe et le IIIe siècle av. J.-C.</w:t></w:r></w:hyperlink></w:p><w:p><w:pPr/><w:hyperlink r:id="rId25" w:history="1"><w:r><w:rPr><w:color w:val="#410a8c"/><w:u w:val="single"/></w:rPr><w:t xml:space="preserve">Sophie Bouffier</w:t></w:r></w:hyperlink></w:p><w:p><w:pPr/><w:r><w:rPr/><w:t xml:space="preserve">A. Pollini; A.Esposito. </w:t></w:r><w:r><w:rPr><w:i w:val="1"/><w:iCs w:val="1"/></w:rPr><w:t xml:space="preserve">Cités nouvelles, villes des marges. Fondations, formes urbaines, espaces ruraux et frontières de l’archaïsme à l’Empire</w:t></w:r><w:r><w:rPr/><w:t xml:space="preserve">, 10, Edizioni ETS, A paraître, collection Diabaseis</w:t></w:r></w:p><w:p><w:pPr/><w:r><w:rPr/><w:t xml:space="preserve">Chapitre d'ouvrage</w:t></w:r></w:p><w:p><w:pPr/><w:hyperlink r:id="rId47" w:history="1"><w:r><w:rPr><w:color w:val="#410a8c"/><w:u w:val="single"/></w:rPr><w:t xml:space="preserve">hal-04029247v1</w:t></w:r></w:hyperlink></w:p></w:tc></w:tr><w:tr><w:trPr/><w:tc><w:tcPr><w:noWrap/></w:tcPr><w:p><w:pPr><w:spacing w:after="200"/></w:pPr><w:hyperlink r:id="rId48" w:history="1"><w:r><w:rPr><w:color w:val="1e198e"/><w:b w:val="1"/><w:bCs w:val="1"/><w:u w:val="single"/></w:rPr><w:t xml:space="preserve">Introduction</w:t></w:r></w:hyperlink></w:p><w:p><w:pPr/><w:hyperlink r:id="rId32" w:history="1"><w:r><w:rPr><w:color w:val="#410a8c"/><w:u w:val="single"/></w:rPr><w:t xml:space="preserve">Vincent Ollivier</w:t></w:r></w:hyperlink><w:r><w:rPr/><w:t xml:space="preserve">,</w:t></w:r><w:hyperlink r:id="rId25" w:history="1"><w:r><w:rPr><w:color w:val="#410a8c"/><w:u w:val="single"/></w:rPr><w:t xml:space="preserve">Sophie Bouffier</w:t></w:r></w:hyperlink></w:p><w:p><w:pPr/><w:r><w:rPr/><w:t xml:space="preserve">G. Polizzi; V. Ollivier; S. Bouffier. </w:t></w:r><w:r><w:rPr><w:i w:val="1"/><w:iCs w:val="1"/></w:rPr><w:t xml:space="preserve">From Hydrology to Hydroarchaeology in the Ancient Mediterranean. An Interdisciplinary Approach</w:t></w:r><w:r><w:rPr/><w:t xml:space="preserve">, Archaeopress Archaeology, pp.1-7, 2022, 978-1-80327-374-7</w:t></w:r></w:p><w:p><w:pPr/><w:r><w:rPr/><w:t xml:space="preserve">Chapitre d'ouvrage</w:t></w:r></w:p><w:p><w:pPr/><w:hyperlink r:id="rId48" w:history="1"><w:r><w:rPr><w:color w:val="#410a8c"/><w:u w:val="single"/></w:rPr><w:t xml:space="preserve">hal-03829728v1</w:t></w:r></w:hyperlink></w:p></w:tc></w:tr><w:tr><w:trPr/><w:tc><w:tcPr><w:noWrap/></w:tcPr><w:p><w:pPr><w:spacing w:after="200"/></w:pPr><w:hyperlink r:id="rId49" w:history="1"><w:r><w:rPr><w:color w:val="1e198e"/><w:b w:val="1"/><w:bCs w:val="1"/><w:u w:val="single"/></w:rPr><w:t xml:space="preserve">Esclaves et captifs : Traites ottomanes</w:t></w:r></w:hyperlink></w:p><w:p><w:pPr/><w:hyperlink r:id="rId50" w:history="1"><w:r><w:rPr><w:color w:val="#410a8c"/><w:u w:val="single"/></w:rPr><w:t xml:space="preserve">Hayri Göksin Özkoray</w:t></w:r></w:hyperlink><w:r><w:rPr/><w:t xml:space="preserve">,</w:t></w:r><w:hyperlink r:id="rId51" w:history="1"><w:r><w:rPr><w:color w:val="#410a8c"/><w:u w:val="single"/></w:rPr><w:t xml:space="preserve">M’hamed Oualdi</w:t></w:r></w:hyperlink><w:r><w:rPr/><w:t xml:space="preserve">,</w:t></w:r><w:hyperlink r:id="rId52" w:history="1"><w:r><w:rPr><w:color w:val="#410a8c"/><w:u w:val="single"/></w:rPr><w:t xml:space="preserve">Patrick Pentsch</w:t></w:r></w:hyperlink><w:r><w:rPr/><w:t xml:space="preserve">,</w:t></w:r><w:hyperlink r:id="rId53" w:history="1"><w:r><w:rPr><w:color w:val="#410a8c"/><w:u w:val="single"/></w:rPr><w:t xml:space="preserve">Virginie Baby-Collin</w:t></w:r></w:hyperlink><w:r><w:rPr/><w:t xml:space="preserve">,</w:t></w:r><w:hyperlink r:id="rId54" w:history="1"><w:r><w:rPr><w:color w:val="#410a8c"/><w:u w:val="single"/></w:rPr><w:t xml:space="preserve">Stéphane Mourlane</w:t></w:r></w:hyperlink><w:r><w:rPr/><w:t xml:space="preserve">et al.</w:t></w:r></w:p><w:p><w:pPr/><w:r><w:rPr><w:i w:val="1"/><w:iCs w:val="1"/></w:rPr><w:t xml:space="preserve">Atlas des migrations et des mobilités en Méditerranée, de l’Antiquité à nos jours</w:t></w:r><w:r><w:rPr/><w:t xml:space="preserve">, Actes Sud, 2021, 9782330145019</w:t></w:r></w:p><w:p><w:pPr/><w:r><w:rPr/><w:t xml:space="preserve">Chapitre d'ouvrage</w:t></w:r></w:p><w:p><w:pPr/><w:hyperlink r:id="rId49" w:history="1"><w:r><w:rPr><w:color w:val="#410a8c"/><w:u w:val="single"/></w:rPr><w:t xml:space="preserve">hal-03166147v1</w:t></w:r></w:hyperlink></w:p></w:tc></w:tr><w:tr><w:trPr/><w:tc><w:tcPr><w:noWrap/></w:tcPr><w:p><w:pPr><w:spacing w:after="200"/></w:pPr><w:hyperlink r:id="rId55" w:history="1"><w:r><w:rPr><w:color w:val="1e198e"/><w:b w:val="1"/><w:bCs w:val="1"/><w:u w:val="single"/></w:rPr><w:t xml:space="preserve">Chapitre 11, Voyages et découvertes</w:t></w:r></w:hyperlink></w:p><w:p><w:pPr/><w:hyperlink r:id="rId56" w:history="1"><w:r><w:rPr><w:color w:val="#410a8c"/><w:u w:val="single"/></w:rPr><w:t xml:space="preserve">Quertier Cédric</w:t></w:r></w:hyperlink><w:r><w:rPr/><w:t xml:space="preserve">,</w:t></w:r><w:hyperlink r:id="rId25" w:history="1"><w:r><w:rPr><w:color w:val="#410a8c"/><w:u w:val="single"/></w:rPr><w:t xml:space="preserve">Sophie Bouffier</w:t></w:r></w:hyperlink></w:p><w:p><w:pPr/><w:r><w:rPr/><w:t xml:space="preserve">V. Baby-Collin; S. Bouffier; S. Mourlane. </w:t></w:r><w:r><w:rPr><w:i w:val="1"/><w:iCs w:val="1"/></w:rPr><w:t xml:space="preserve">Atlas des migrations en Méditerranée de l’Antiquité à nos jours</w:t></w:r><w:r><w:rPr/><w:t xml:space="preserve">, Actes Sud, pp.176-185, 2021, 978-2-330-14501-9</w:t></w:r></w:p><w:p><w:pPr/><w:r><w:rPr/><w:t xml:space="preserve">Chapitre d'ouvrage</w:t></w:r></w:p><w:p><w:pPr/><w:hyperlink r:id="rId55" w:history="1"><w:r><w:rPr><w:color w:val="#410a8c"/><w:u w:val="single"/></w:rPr><w:t xml:space="preserve">hal-03865479v1</w:t></w:r></w:hyperlink></w:p></w:tc></w:tr><w:tr><w:trPr/><w:tc><w:tcPr><w:noWrap/></w:tcPr><w:p><w:pPr><w:spacing w:after="200"/></w:pPr><w:hyperlink r:id="rId57" w:history="1"><w:r><w:rPr><w:color w:val="1e198e"/><w:b w:val="1"/><w:bCs w:val="1"/><w:u w:val="single"/></w:rPr><w:t xml:space="preserve">L’utopie liparéenne : un communisme antique ?</w:t></w:r></w:hyperlink></w:p><w:p><w:pPr/><w:hyperlink r:id="rId25" w:history="1"><w:r><w:rPr><w:color w:val="#410a8c"/><w:u w:val="single"/></w:rPr><w:t xml:space="preserve">Sophie Bouffier</w:t></w:r></w:hyperlink></w:p><w:p><w:pPr/><w:r><w:rPr/><w:t xml:space="preserve">B. Marin. </w:t></w:r><w:r><w:rPr><w:i w:val="1"/><w:iCs w:val="1"/></w:rPr><w:t xml:space="preserve">Les petites îles de Méditerranée occidentale : histoire, culture, patrimoine</w:t></w:r><w:r><w:rPr/><w:t xml:space="preserve">, Gaussen, pp.248-251, 2021, 978-2-356981-85-1</w:t></w:r></w:p><w:p><w:pPr/><w:r><w:rPr/><w:t xml:space="preserve">Chapitre d'ouvrage</w:t></w:r></w:p><w:p><w:pPr/><w:hyperlink r:id="rId57" w:history="1"><w:r><w:rPr><w:color w:val="#410a8c"/><w:u w:val="single"/></w:rPr><w:t xml:space="preserve">hal-03511296v1</w:t></w:r></w:hyperlink></w:p></w:tc></w:tr><w:tr><w:trPr/><w:tc><w:tcPr><w:noWrap/></w:tcPr><w:p><w:pPr><w:spacing w:after="200"/></w:pPr><w:hyperlink r:id="rId58" w:history="1"><w:r><w:rPr><w:color w:val="1e198e"/><w:b w:val="1"/><w:bCs w:val="1"/><w:u w:val="single"/></w:rPr><w:t xml:space="preserve">Marseille</w:t></w:r></w:hyperlink></w:p><w:p><w:pPr/><w:hyperlink r:id="rId25" w:history="1"><w:r><w:rPr><w:color w:val="#410a8c"/><w:u w:val="single"/></w:rPr><w:t xml:space="preserve">Sophie Bouffier</w:t></w:r></w:hyperlink><w:r><w:rPr/><w:t xml:space="preserve">,</w:t></w:r><w:hyperlink r:id="rId42" w:history="1"><w:r><w:rPr><w:color w:val="#410a8c"/><w:u w:val="single"/></w:rPr><w:t xml:space="preserve">Marc Bouiron</w:t></w:r></w:hyperlink></w:p><w:p><w:pPr/><w:r><w:rPr/><w:t xml:space="preserve">Virgine Baby-Collin; Sophie Bouffier; Stéphane Mourlane. </w:t></w:r><w:r><w:rPr><w:i w:val="1"/><w:iCs w:val="1"/></w:rPr><w:t xml:space="preserve">Atlas des migrations en Méditerranée, de l’Antiquité à nos jours</w:t></w:r><w:r><w:rPr/><w:t xml:space="preserve">, Actes Sud, pp.64-65, 2021, 978-2-330-14501-9</w:t></w:r></w:p><w:p><w:pPr/><w:r><w:rPr/><w:t xml:space="preserve">Chapitre d'ouvrage</w:t></w:r></w:p><w:p><w:pPr/><w:hyperlink r:id="rId58" w:history="1"><w:r><w:rPr><w:color w:val="#410a8c"/><w:u w:val="single"/></w:rPr><w:t xml:space="preserve">hal-05079329v1</w:t></w:r></w:hyperlink></w:p></w:tc></w:tr><w:tr><w:trPr/><w:tc><w:tcPr><w:noWrap/></w:tcPr><w:p><w:pPr><w:spacing w:after="200"/></w:pPr><w:hyperlink r:id="rId59" w:history="1"><w:r><w:rPr><w:color w:val="1e198e"/><w:b w:val="1"/><w:bCs w:val="1"/><w:u w:val="single"/></w:rPr><w:t xml:space="preserve">Syracusan water networks in Antiquity</w:t></w:r></w:hyperlink></w:p><w:p><w:pPr/><w:hyperlink r:id="rId25" w:history="1"><w:r><w:rPr><w:color w:val="#410a8c"/><w:u w:val="single"/></w:rPr><w:t xml:space="preserve">Sophie Bouffier</w:t></w:r></w:hyperlink></w:p><w:p><w:pPr/><w:r><w:rPr/><w:t xml:space="preserve">Chiarenza Nicola; Haug Annette; Müller Ulrich. </w:t></w:r><w:r><w:rPr><w:i w:val="1"/><w:iCs w:val="1"/></w:rPr><w:t xml:space="preserve">The power of Urban Water</w:t></w:r><w:r><w:rPr/><w:t xml:space="preserve">, De Gruyter, pp.157-178, 2020</w:t></w:r></w:p><w:p><w:pPr/><w:r><w:rPr/><w:t xml:space="preserve">Chapitre d'ouvrage</w:t></w:r></w:p><w:p><w:pPr/><w:hyperlink r:id="rId59" w:history="1"><w:r><w:rPr><w:color w:val="#410a8c"/><w:u w:val="single"/></w:rPr><w:t xml:space="preserve">hal-03511347v1</w:t></w:r></w:hyperlink></w:p></w:tc></w:tr><w:tr><w:trPr/><w:tc><w:tcPr><w:noWrap/></w:tcPr><w:p><w:pPr><w:spacing w:after="200"/></w:pPr><w:hyperlink r:id="rId60" w:history="1"><w:r><w:rPr><w:color w:val="1e198e"/><w:b w:val="1"/><w:bCs w:val="1"/><w:u w:val="single"/></w:rPr><w:t xml:space="preserve">Introduction. L'eau dans tous ses états. Perceptions antiques</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w:t></w:r><w:hyperlink r:id="rId61" w:history="1"><w:r><w:rPr><w:color w:val="#410a8c"/><w:u w:val="single"/></w:rPr><w:t xml:space="preserve">PUP</w:t></w:r></w:hyperlink><w:r><w:rPr/><w:t xml:space="preserve">, pp.5-11, 2020, Archéologies méditerranéennes, 9791032002841</w:t></w:r></w:p><w:p><w:pPr/><w:r><w:rPr/><w:t xml:space="preserve">Chapitre d'ouvrage</w:t></w:r></w:p><w:p><w:pPr/><w:hyperlink r:id="rId60" w:history="1"><w:r><w:rPr><w:color w:val="#410a8c"/><w:u w:val="single"/></w:rPr><w:t xml:space="preserve">hal-04035684v1</w:t></w:r></w:hyperlink></w:p></w:tc></w:tr><w:tr><w:trPr/><w:tc><w:tcPr><w:noWrap/></w:tcPr><w:p><w:pPr><w:spacing w:after="200"/></w:pPr><w:hyperlink r:id="rId62" w:history="1"><w:r><w:rPr><w:color w:val="1e198e"/><w:b w:val="1"/><w:bCs w:val="1"/><w:u w:val="single"/></w:rPr><w:t xml:space="preserve">L'eau dans les cités grecques antiques : approvisionnement et salubrité</w:t></w:r></w:hyperlink></w:p><w:p><w:pPr/><w:hyperlink r:id="rId25" w:history="1"><w:r><w:rPr><w:color w:val="#410a8c"/><w:u w:val="single"/></w:rPr><w:t xml:space="preserve">Sophie Bouffier</w:t></w:r></w:hyperlink><w:r><w:rPr/><w:t xml:space="preserve">,</w:t></w:r><w:hyperlink r:id="rId63" w:history="1"><w:r><w:rPr><w:color w:val="#410a8c"/><w:u w:val="single"/></w:rPr><w:t xml:space="preserve">Michèle Brunet</w:t></w:r></w:hyperlink></w:p><w:p><w:pPr/><w:r><w:rPr><w:i w:val="1"/><w:iCs w:val="1"/></w:rPr><w:t xml:space="preserve">L'eau dans tous ses états. Perceptions antiques</w:t></w:r><w:r><w:rPr/><w:t xml:space="preserve">, </w:t></w:r><w:hyperlink r:id="rId64" w:history="1"><w:r><w:rPr><w:color w:val="#410a8c"/><w:u w:val="single"/></w:rPr><w:t xml:space="preserve">Presses Universitaires de Provence</w:t></w:r></w:hyperlink><w:r><w:rPr/><w:t xml:space="preserve">, pp.175-193, 2020, Archéologies méditerranéennes, 979-10-3200-284-1</w:t></w:r></w:p><w:p><w:pPr/><w:r><w:rPr/><w:t xml:space="preserve">Chapitre d'ouvrage</w:t></w:r></w:p><w:p><w:pPr/><w:hyperlink r:id="rId62" w:history="1"><w:r><w:rPr><w:color w:val="#410a8c"/><w:u w:val="single"/></w:rPr><w:t xml:space="preserve">hal-03108975v1</w:t></w:r></w:hyperlink></w:p></w:tc></w:tr><w:tr><w:trPr/><w:tc><w:tcPr><w:noWrap/></w:tcPr><w:p><w:pPr><w:spacing w:after="200"/></w:pPr><w:hyperlink r:id="rId65"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Presses universitaires de Provence, pp.5-11, 2020, Archéologies méditerranéennes, 9791032002841</w:t></w:r></w:p><w:p><w:pPr/><w:r><w:rPr/><w:t xml:space="preserve">Chapitre d'ouvrage</w:t></w:r></w:p><w:p><w:pPr/><w:hyperlink r:id="rId65" w:history="1"><w:r><w:rPr><w:color w:val="#410a8c"/><w:u w:val="single"/></w:rPr><w:t xml:space="preserve">hal-03089237v1</w:t></w:r></w:hyperlink></w:p></w:tc></w:tr><w:tr><w:trPr/><w:tc><w:tcPr><w:noWrap/></w:tcPr><w:p><w:pPr><w:spacing w:after="200"/></w:pPr><w:hyperlink r:id="rId66" w:history="1"><w:r><w:rPr><w:color w:val="1e198e"/><w:b w:val="1"/><w:bCs w:val="1"/><w:u w:val="single"/></w:rPr><w:t xml:space="preserve">Introduction. Les mortiers antiques, un champ de recherche en essor</w:t></w:r></w:hyperlink></w:p><w:p><w:pPr/><w:hyperlink r:id="rId25" w:history="1"><w:r><w:rPr><w:color w:val="#410a8c"/><w:u w:val="single"/></w:rPr><w:t xml:space="preserve">Sophie Bouffier</w:t></w:r></w:hyperlink></w:p><w:p><w:pPr/><w:r><w:rPr/><w:t xml:space="preserve">S. Bouffier; I. Fumadό Ortega. </w:t></w:r><w:r><w:rPr><w:i w:val="1"/><w:iCs w:val="1"/></w:rPr><w:t xml:space="preserve">Mortiers et hydraulique en Méditerranée antique</w:t></w:r><w:r><w:rPr/><w:t xml:space="preserve">, </w:t></w:r><w:hyperlink r:id="rId67" w:history="1"><w:r><w:rPr><w:color w:val="#410a8c"/><w:u w:val="single"/></w:rPr><w:t xml:space="preserve">Presses universitaires de Provence</w:t></w:r></w:hyperlink><w:r><w:rPr/><w:t xml:space="preserve">, pp.5-7, 2019, Archéologies méditerranéennes, 9791032002193</w:t></w:r></w:p><w:p><w:pPr/><w:r><w:rPr/><w:t xml:space="preserve">Chapitre d'ouvrage</w:t></w:r></w:p><w:p><w:pPr/><w:hyperlink r:id="rId66" w:history="1"><w:r><w:rPr><w:color w:val="#410a8c"/><w:u w:val="single"/></w:rPr><w:t xml:space="preserve">hal-03089202v1</w:t></w:r></w:hyperlink></w:p></w:tc></w:tr><w:tr><w:trPr/><w:tc><w:tcPr><w:noWrap/></w:tcPr><w:p><w:pPr><w:spacing w:after="200"/></w:pPr><w:hyperlink r:id="rId68" w:history="1"><w:r><w:rPr><w:color w:val="1e198e"/><w:b w:val="1"/><w:bCs w:val="1"/><w:u w:val="single"/></w:rPr><w:t xml:space="preserve">Waterlands. Introduction</w:t></w:r></w:hyperlink></w:p><w:p><w:pPr/><w:hyperlink r:id="rId69" w:history="1"><w:r><w:rPr><w:color w:val="#410a8c"/><w:u w:val="single"/></w:rPr><w:t xml:space="preserve">Betsey Ann Robinson</w:t></w:r></w:hyperlink><w:r><w:rPr/><w:t xml:space="preserve">,</w:t></w:r><w:hyperlink r:id="rId25" w:history="1"><w:r><w:rPr><w:color w:val="#410a8c"/><w:u w:val="single"/></w:rPr><w:t xml:space="preserve">Sophie Bouffier</w:t></w:r></w:hyperlink></w:p><w:p><w:pPr/><w:r><w:rPr/><w:t xml:space="preserve">Betsey Ann Robinson; Sophie Bouffier. </w:t></w:r><w:r><w:rPr><w:i w:val="1"/><w:iCs w:val="1"/></w:rPr><w:t xml:space="preserve">Ancient Waterlands</w:t></w:r><w:r><w:rPr/><w:t xml:space="preserve">, PUP, pp.5-12, 2019, Archéologies méditerranéennes, 9791032002391</w:t></w:r></w:p><w:p><w:pPr/><w:r><w:rPr/><w:t xml:space="preserve">Chapitre d'ouvrage</w:t></w:r></w:p><w:p><w:pPr/><w:hyperlink r:id="rId68" w:history="1"><w:r><w:rPr><w:color w:val="#410a8c"/><w:u w:val="single"/></w:rPr><w:t xml:space="preserve">hal-04035738v1</w:t></w:r></w:hyperlink></w:p></w:tc></w:tr><w:tr><w:trPr/><w:tc><w:tcPr><w:noWrap/></w:tcPr><w:p><w:pPr><w:spacing w:after="200"/></w:pPr><w:hyperlink r:id="rId70" w:history="1"><w:r><w:rPr><w:color w:val="1e198e"/><w:b w:val="1"/><w:bCs w:val="1"/><w:u w:val="single"/></w:rPr><w:t xml:space="preserve">Nymphs and Springs in Syracuse: Between Greece and Sicily</w:t></w:r></w:hyperlink></w:p><w:p><w:pPr/><w:hyperlink r:id="rId25" w:history="1"><w:r><w:rPr><w:color w:val="#410a8c"/><w:u w:val="single"/></w:rPr><w:t xml:space="preserve">Sophie Bouffier</w:t></w:r></w:hyperlink></w:p><w:p><w:pPr/><w:r><w:rPr/><w:t xml:space="preserve">B.A. Robinson; S. Bouffier. </w:t></w:r><w:r><w:rPr><w:i w:val="1"/><w:iCs w:val="1"/></w:rPr><w:t xml:space="preserve">Ancient Waterlands</w:t></w:r><w:r><w:rPr/><w:t xml:space="preserve">, Presses universitaires de Provence, pp.159-181, 2019, Archéologies méditerranéennes, 9791032002391</w:t></w:r></w:p><w:p><w:pPr/><w:r><w:rPr/><w:t xml:space="preserve">Chapitre d'ouvrage</w:t></w:r></w:p><w:p><w:pPr/><w:hyperlink r:id="rId70" w:history="1"><w:r><w:rPr><w:color w:val="#410a8c"/><w:u w:val="single"/></w:rPr><w:t xml:space="preserve">hal-03089220v1</w:t></w:r></w:hyperlink></w:p></w:tc></w:tr><w:tr><w:trPr/><w:tc><w:tcPr><w:noWrap/></w:tcPr><w:p><w:pPr><w:spacing w:after="200"/></w:pPr><w:hyperlink r:id="rId71" w:history="1"><w:r><w:rPr><w:color w:val="1e198e"/><w:b w:val="1"/><w:bCs w:val="1"/><w:u w:val="single"/></w:rPr><w:t xml:space="preserve">Qui est l’auteur de l’aqueduc du Galermi ? Nouvelles pistes sur un aqueduc plurimillénaire en province de Syracuse (Italie)</w:t></w:r></w:hyperlink></w:p><w:p><w:pPr/><w:hyperlink r:id="rId25" w:history="1"><w:r><w:rPr><w:color w:val="#410a8c"/><w:u w:val="single"/></w:rPr><w:t xml:space="preserve">Sophie Bouffier</w:t></w:r></w:hyperlink><w:r><w:rPr/><w:t xml:space="preserve">,</w:t></w:r><w:hyperlink r:id="rId72" w:history="1"><w:r><w:rPr><w:color w:val="#410a8c"/><w:u w:val="single"/></w:rPr><w:t xml:space="preserve">Vincent Dumas</w:t></w:r></w:hyperlink><w:r><w:rPr/><w:t xml:space="preserve">,</w:t></w:r><w:hyperlink r:id="rId73" w:history="1"><w:r><w:rPr><w:color w:val="#410a8c"/><w:u w:val="single"/></w:rPr><w:t xml:space="preserve">Philippe Lenhardt</w:t></w:r></w:hyperlink><w:r><w:rPr/><w:t xml:space="preserve">,</w:t></w:r><w:hyperlink r:id="rId74" w:history="1"><w:r><w:rPr><w:color w:val="#410a8c"/><w:u w:val="single"/></w:rPr><w:t xml:space="preserve">Jean-Louis Paillet</w:t></w:r></w:hyperlink><w:r><w:rPr/><w:t xml:space="preserve">,</w:t></w:r><w:hyperlink r:id="rId75" w:history="1"><w:r><w:rPr><w:color w:val="#410a8c"/><w:u w:val="single"/></w:rPr><w:t xml:space="preserve">Marcello Turci</w:t></w:r></w:hyperlink></w:p><w:p><w:pPr/><w:r><w:rPr/><w:t xml:space="preserve">S. Bouffier; O.Belvedere; S.Vassallo. </w:t></w:r><w:r><w:rPr><w:i w:val="1"/><w:iCs w:val="1"/></w:rPr><w:t xml:space="preserve">Gérer l’eau en Méditerranée au premier millénaire avant J.-C.</w:t></w:r><w:r><w:rPr/><w:t xml:space="preserve">, Presses universitaires de Provence, pp.65-85, 2019, Archéologies méditerranéennes, 9791032002094</w:t></w:r></w:p><w:p><w:pPr/><w:r><w:rPr/><w:t xml:space="preserve">Chapitre d'ouvrage</w:t></w:r></w:p><w:p><w:pPr/><w:hyperlink r:id="rId71" w:history="1"><w:r><w:rPr><w:color w:val="#410a8c"/><w:u w:val="single"/></w:rPr><w:t xml:space="preserve">hal-03089190v1</w:t></w:r></w:hyperlink></w:p></w:tc></w:tr><w:tr><w:trPr/><w:tc><w:tcPr><w:noWrap/></w:tcPr><w:p><w:pPr><w:spacing w:after="200"/></w:pPr><w:hyperlink r:id="rId76"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69" w:history="1"><w:r><w:rPr><w:color w:val="#410a8c"/><w:u w:val="single"/></w:rPr><w:t xml:space="preserve">Betsey Ann Robinson</w:t></w:r></w:hyperlink></w:p><w:p><w:pPr/><w:r><w:rPr/><w:t xml:space="preserve">B.A. Robinson; S. Bouffier; I. Fumadό Ortega. </w:t></w:r><w:r><w:rPr><w:i w:val="1"/><w:iCs w:val="1"/></w:rPr><w:t xml:space="preserve">Ancient Waterlands</w:t></w:r><w:r><w:rPr/><w:t xml:space="preserve">, </w:t></w:r><w:hyperlink r:id="rId67" w:history="1"><w:r><w:rPr><w:color w:val="#410a8c"/><w:u w:val="single"/></w:rPr><w:t xml:space="preserve">Presses universitaires de Provence</w:t></w:r></w:hyperlink><w:r><w:rPr/><w:t xml:space="preserve">, pp.5-12, 2019, Archéologies méditerranéennes, 9791032002391</w:t></w:r></w:p><w:p><w:pPr/><w:r><w:rPr/><w:t xml:space="preserve">Chapitre d'ouvrage</w:t></w:r></w:p><w:p><w:pPr/><w:hyperlink r:id="rId76" w:history="1"><w:r><w:rPr><w:color w:val="#410a8c"/><w:u w:val="single"/></w:rPr><w:t xml:space="preserve">hal-03089209v1</w:t></w:r></w:hyperlink></w:p></w:tc></w:tr><w:tr><w:trPr/><w:tc><w:tcPr><w:noWrap/></w:tcPr><w:p><w:pPr><w:spacing w:after="200"/></w:pPr><w:hyperlink r:id="rId77" w:history="1"><w:r><w:rPr><w:color w:val="1e198e"/><w:b w:val="1"/><w:bCs w:val="1"/><w:u w:val="single"/></w:rPr><w:t xml:space="preserve">Introduction</w:t></w:r></w:hyperlink></w:p><w:p><w:pPr/><w:hyperlink r:id="rId25" w:history="1"><w:r><w:rPr><w:color w:val="#410a8c"/><w:u w:val="single"/></w:rPr><w:t xml:space="preserve">Sophie Bouffier</w:t></w:r></w:hyperlink></w:p><w:p><w:pPr/><w:r><w:rPr/><w:t xml:space="preserve">S. Bouffier; O.Belvedere; S.Vassallo. </w:t></w:r><w:r><w:rPr><w:i w:val="1"/><w:iCs w:val="1"/></w:rPr><w:t xml:space="preserve">Gérer l’eau en Méditerranée au premier millénaire avant J.-C.</w:t></w:r><w:r><w:rPr/><w:t xml:space="preserve">, Presses universitaires de Provence, pp.5-9, 2019, Archéologies méditerranéennes, 9791032002094</w:t></w:r></w:p><w:p><w:pPr/><w:r><w:rPr/><w:t xml:space="preserve">Chapitre d'ouvrage</w:t></w:r></w:p><w:p><w:pPr/><w:hyperlink r:id="rId77" w:history="1"><w:r><w:rPr><w:color w:val="#410a8c"/><w:u w:val="single"/></w:rPr><w:t xml:space="preserve">hal-03089195v1</w:t></w:r></w:hyperlink></w:p></w:tc></w:tr><w:tr><w:trPr/><w:tc><w:tcPr><w:noWrap/></w:tcPr><w:p><w:pPr><w:spacing w:after="200"/></w:pPr><w:hyperlink r:id="rId78" w:history="1"><w:r><w:rPr><w:color w:val="1e198e"/><w:b w:val="1"/><w:bCs w:val="1"/><w:u w:val="single"/></w:rPr><w:t xml:space="preserve">Arethusa and Kyane, Nymphs and Springs in Syracuse: Between Greece and Sicily</w:t></w:r></w:hyperlink></w:p><w:p><w:pPr/><w:hyperlink r:id="rId25" w:history="1"><w:r><w:rPr><w:color w:val="#410a8c"/><w:u w:val="single"/></w:rPr><w:t xml:space="preserve">Sophie Bouffier</w:t></w:r></w:hyperlink></w:p><w:p><w:pPr/><w:r><w:rPr/><w:t xml:space="preserve">B.A. Robinson; S. Bouffier; I. Fumadό Ortega. </w:t></w:r><w:r><w:rPr><w:i w:val="1"/><w:iCs w:val="1"/></w:rPr><w:t xml:space="preserve">Ancient Waterlands</w:t></w:r><w:r><w:rPr/><w:t xml:space="preserve">, PUP, pp.159-181, 2019, Archéologies méditerranéennes, 9791032002391</w:t></w:r></w:p><w:p><w:pPr/><w:r><w:rPr/><w:t xml:space="preserve">Chapitre d'ouvrage</w:t></w:r></w:p><w:p><w:pPr/><w:hyperlink r:id="rId78" w:history="1"><w:r><w:rPr><w:color w:val="#410a8c"/><w:u w:val="single"/></w:rPr><w:t xml:space="preserve">hal-04548968v1</w:t></w:r></w:hyperlink></w:p></w:tc></w:tr><w:tr><w:trPr/><w:tc><w:tcPr><w:noWrap/></w:tcPr><w:p><w:pPr><w:spacing w:after="200"/></w:pPr><w:hyperlink r:id="rId79" w:history="1"><w:r><w:rPr><w:color w:val="1e198e"/><w:b w:val="1"/><w:bCs w:val="1"/><w:u w:val="single"/></w:rPr><w:t xml:space="preserve">HYDROSYRA Project. Some Reflections about the Ancient Aqueduct of Galermi (Syracuse, Italy)</w:t></w:r></w:hyperlink></w:p><w:p><w:pPr/><w:hyperlink r:id="rId25" w:history="1"><w:r><w:rPr><w:color w:val="#410a8c"/><w:u w:val="single"/></w:rPr><w:t xml:space="preserve">Sophie Bouffier</w:t></w:r></w:hyperlink><w:r><w:rPr/><w:t xml:space="preserve">,</w:t></w:r><w:hyperlink r:id="rId72" w:history="1"><w:r><w:rPr><w:color w:val="#410a8c"/><w:u w:val="single"/></w:rPr><w:t xml:space="preserve">Vincent Dumas</w:t></w:r></w:hyperlink><w:r><w:rPr/><w:t xml:space="preserve">,</w:t></w:r><w:hyperlink r:id="rId73" w:history="1"><w:r><w:rPr><w:color w:val="#410a8c"/><w:u w:val="single"/></w:rPr><w:t xml:space="preserve">Philippe Lenhardt</w:t></w:r></w:hyperlink><w:r><w:rPr/><w:t xml:space="preserve">,</w:t></w:r><w:hyperlink r:id="rId74" w:history="1"><w:r><w:rPr><w:color w:val="#410a8c"/><w:u w:val="single"/></w:rPr><w:t xml:space="preserve">Jean-Louis Paillet</w:t></w:r></w:hyperlink></w:p><w:p><w:pPr/><w:r><w:rPr/><w:t xml:space="preserve">Jonas Berking. </w:t></w:r><w:r><w:rPr><w:i w:val="1"/><w:iCs w:val="1"/></w:rPr><w:t xml:space="preserve">Water Management in Ancient Civilizations</w:t></w:r><w:r><w:rPr/><w:t xml:space="preserve">, 53, Edition Topoi, pp.289-309, 2018, Berlin Studies of the Ancient World, 978-3-9818369-6-7. </w:t></w:r><w:hyperlink r:id="rId80" w:history="1"><w:r><w:rPr><w:color w:val="#410a8c"/><w:u w:val="single"/></w:rPr><w:t xml:space="preserve">⟨10.17171/3-53⟩</w:t></w:r></w:hyperlink></w:p><w:p><w:pPr/><w:r><w:rPr/><w:t xml:space="preserve">Chapitre d'ouvrage</w:t></w:r></w:p><w:p><w:pPr/><w:hyperlink r:id="rId79" w:history="1"><w:r><w:rPr><w:color w:val="#410a8c"/><w:u w:val="single"/></w:rPr><w:t xml:space="preserve">hal-03089168v1</w:t></w:r></w:hyperlink></w:p></w:tc></w:tr><w:tr><w:trPr/><w:tc><w:tcPr><w:noWrap/></w:tcPr><w:p><w:pPr><w:spacing w:after="200"/></w:pPr><w:hyperlink r:id="rId81" w:history="1"><w:r><w:rPr><w:color w:val="1e198e"/><w:b w:val="1"/><w:bCs w:val="1"/><w:u w:val="single"/></w:rPr><w:t xml:space="preserve">Celtan and Ligurians in South Gallia: ethnogenesis and archaeology</w:t></w:r></w:hyperlink></w:p><w:p><w:pPr/><w:hyperlink r:id="rId25" w:history="1"><w:r><w:rPr><w:color w:val="#410a8c"/><w:u w:val="single"/></w:rPr><w:t xml:space="preserve">Sophie Bouffier</w:t></w:r></w:hyperlink><w:r><w:rPr/><w:t xml:space="preserve">,</w:t></w:r><w:hyperlink r:id="rId82" w:history="1"><w:r><w:rPr><w:color w:val="#410a8c"/><w:u w:val="single"/></w:rPr><w:t xml:space="preserve">Dominique Garcia</w:t></w:r></w:hyperlink></w:p><w:p><w:pPr/><w:r><w:rPr/><w:t xml:space="preserve">Bouffier Sophie; Garcia Dominique. </w:t></w:r><w:r><w:rPr><w:i w:val="1"/><w:iCs w:val="1"/></w:rPr><w:t xml:space="preserve">Greek Marseille and Mediterranean Celtic Region</w:t></w:r><w:r><w:rPr/><w:t xml:space="preserve">, 20, Peter Lang, pp.53-74, 2017, Lang Classical Studies, 978-1-4331-3204-9</w:t></w:r></w:p><w:p><w:pPr/><w:r><w:rPr/><w:t xml:space="preserve">Chapitre d'ouvrage</w:t></w:r></w:p><w:p><w:pPr/><w:hyperlink r:id="rId81" w:history="1"><w:r><w:rPr><w:color w:val="#410a8c"/><w:u w:val="single"/></w:rPr><w:t xml:space="preserve">hal-03511308v1</w:t></w:r></w:hyperlink></w:p></w:tc></w:tr><w:tr><w:trPr/><w:tc><w:tcPr><w:noWrap/></w:tcPr><w:p><w:pPr><w:spacing w:after="200"/></w:pPr><w:hyperlink r:id="rId83" w:history="1"><w:r><w:rPr><w:color w:val="1e198e"/><w:b w:val="1"/><w:bCs w:val="1"/><w:u w:val="single"/></w:rPr><w:t xml:space="preserve">Territories of the Massaliet identity: Conservatism or political and moral loosening?</w:t></w:r></w:hyperlink></w:p><w:p><w:pPr/><w:hyperlink r:id="rId25" w:history="1"><w:r><w:rPr><w:color w:val="#410a8c"/><w:u w:val="single"/></w:rPr><w:t xml:space="preserve">Sophie Bouffier</w:t></w:r></w:hyperlink><w:r><w:rPr/><w:t xml:space="preserve">,</w:t></w:r><w:hyperlink r:id="rId84" w:history="1"><w:r><w:rPr><w:color w:val="#410a8c"/><w:u w:val="single"/></w:rPr><w:t xml:space="preserve">Emmanuèle Caire</w:t></w:r></w:hyperlink></w:p><w:p><w:pPr/><w:r><w:rPr/><w:t xml:space="preserve">Bouffier Sophie; Garcia Dominique. </w:t></w:r><w:r><w:rPr><w:i w:val="1"/><w:iCs w:val="1"/></w:rPr><w:t xml:space="preserve">Greek Marseille and Mediterranean Celtic Region</w:t></w:r><w:r><w:rPr/><w:t xml:space="preserve">, 20, Peter Lang, pp.115-135, 2017, Lang Classical Studies, 978-1-4331-3204-9</w:t></w:r></w:p><w:p><w:pPr/><w:r><w:rPr/><w:t xml:space="preserve">Chapitre d'ouvrage</w:t></w:r></w:p><w:p><w:pPr/><w:hyperlink r:id="rId83" w:history="1"><w:r><w:rPr><w:color w:val="#410a8c"/><w:u w:val="single"/></w:rPr><w:t xml:space="preserve">hal-03511311v1</w:t></w:r></w:hyperlink></w:p></w:tc></w:tr><w:tr><w:trPr/><w:tc><w:tcPr><w:noWrap/></w:tcPr><w:p><w:pPr><w:spacing w:after="200"/></w:pPr><w:hyperlink r:id="rId85" w:history="1"><w:r><w:rPr><w:color w:val="1e198e"/><w:b w:val="1"/><w:bCs w:val="1"/><w:u w:val="single"/></w:rPr><w:t xml:space="preserve">Territorial variations: Natives and Greeks in the Mediterranean Celtic region</w:t></w:r></w:hyperlink></w:p><w:p><w:pPr/><w:hyperlink r:id="rId82" w:history="1"><w:r><w:rPr><w:color w:val="#410a8c"/><w:u w:val="single"/></w:rPr><w:t xml:space="preserve">Dominique Garcia</w:t></w:r></w:hyperlink><w:r><w:rPr/><w:t xml:space="preserve">,</w:t></w:r><w:hyperlink r:id="rId25" w:history="1"><w:r><w:rPr><w:color w:val="#410a8c"/><w:u w:val="single"/></w:rPr><w:t xml:space="preserve">Sophie Bouffier</w:t></w:r></w:hyperlink></w:p><w:p><w:pPr/><w:r><w:rPr/><w:t xml:space="preserve">Bouffier Sophie; Garcia Dominique. </w:t></w:r><w:r><w:rPr><w:i w:val="1"/><w:iCs w:val="1"/></w:rPr><w:t xml:space="preserve">Greek Marseille and Mediterranean Celtic Region</w:t></w:r><w:r><w:rPr/><w:t xml:space="preserve">, 20, Peter Lang, pp.37-52, 2017, Lang Classical Studies, 978-1-4331-3204-9</w:t></w:r></w:p><w:p><w:pPr/><w:r><w:rPr/><w:t xml:space="preserve">Chapitre d'ouvrage</w:t></w:r></w:p><w:p><w:pPr/><w:hyperlink r:id="rId85" w:history="1"><w:r><w:rPr><w:color w:val="#410a8c"/><w:u w:val="single"/></w:rPr><w:t xml:space="preserve">hal-03511301v1</w:t></w:r></w:hyperlink></w:p></w:tc></w:tr><w:tr><w:trPr/><w:tc><w:tcPr><w:noWrap/></w:tcPr><w:p><w:pPr><w:spacing w:after="200"/></w:pPr><w:hyperlink r:id="rId86" w:history="1"><w:r><w:rPr><w:color w:val="1e198e"/><w:b w:val="1"/><w:bCs w:val="1"/><w:u w:val="single"/></w:rPr><w:t xml:space="preserve">At the frontiers of Massalian territory : Greek and Indigenous rythms from 7th to 2nd cent. BC.</w:t></w:r></w:hyperlink></w:p><w:p><w:pPr/><w:hyperlink r:id="rId87"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88" w:history="1"><w:r><w:rPr><w:color w:val="#410a8c"/><w:u w:val="single"/></w:rPr><w:t xml:space="preserve">Delphine Isoardi</w:t></w:r></w:hyperlink></w:p><w:p><w:pPr/><w:r><w:rPr/><w:t xml:space="preserve">Sophie Bouffier; Dominique Garcia. </w:t></w:r><w:r><w:rPr><w:i w:val="1"/><w:iCs w:val="1"/></w:rPr><w:t xml:space="preserve">Greek Marseille and Mediterranean Celtic region</w:t></w:r><w:r><w:rPr/><w:t xml:space="preserve">, 20, </w:t></w:r><w:hyperlink r:id="rId89" w:history="1"><w:r><w:rPr><w:color w:val="#410a8c"/><w:u w:val="single"/></w:rPr><w:t xml:space="preserve">Peter Lang</w:t></w:r></w:hyperlink><w:r><w:rPr/><w:t xml:space="preserve">, pp.151-182, 2017, Lang Classical Studies, 978-1-4331-3204-9</w:t></w:r></w:p><w:p><w:pPr/><w:r><w:rPr/><w:t xml:space="preserve">Chapitre d'ouvrage</w:t></w:r></w:p><w:p><w:pPr/><w:hyperlink r:id="rId86" w:history="1"><w:r><w:rPr><w:color w:val="#410a8c"/><w:u w:val="single"/></w:rPr><w:t xml:space="preserve">halshs-01957532v1</w:t></w:r></w:hyperlink></w:p></w:tc></w:tr><w:tr><w:trPr/><w:tc><w:tcPr><w:noWrap/></w:tcPr><w:p><w:pPr><w:spacing w:after="200"/></w:pPr><w:hyperlink r:id="rId90" w:history="1"><w:r><w:rPr><w:color w:val="1e198e"/><w:b w:val="1"/><w:bCs w:val="1"/><w:u w:val="single"/></w:rPr><w:t xml:space="preserve">Echanges commerciaux</w:t></w:r></w:hyperlink></w:p><w:p><w:pPr/><w:hyperlink r:id="rId25" w:history="1"><w:r><w:rPr><w:color w:val="#410a8c"/><w:u w:val="single"/></w:rPr><w:t xml:space="preserve">Sophie Bouffier</w:t></w:r></w:hyperlink><w:r><w:rPr/><w:t xml:space="preserve">,</w:t></w:r><w:hyperlink r:id="rId91" w:history="1"><w:r><w:rPr><w:color w:val="#410a8c"/><w:u w:val="single"/></w:rPr><w:t xml:space="preserve">Marie-Brigitte Carre</w:t></w:r></w:hyperlink></w:p><w:p><w:pPr/><w:r><w:rPr/><w:t xml:space="preserve">Dionigi Albera; Maryline Crivello; Mohamed Tozy. </w:t></w:r><w:r><w:rPr><w:i w:val="1"/><w:iCs w:val="1"/></w:rPr><w:t xml:space="preserve">Dictionnaire de la Méditerranée</w:t></w:r><w:r><w:rPr/><w:t xml:space="preserve">, Actes Sud, pp.412-420, 2016, 978-2-330-06466-2</w:t></w:r></w:p><w:p><w:pPr/><w:r><w:rPr/><w:t xml:space="preserve">Chapitre d'ouvrage</w:t></w:r></w:p><w:p><w:pPr/><w:hyperlink r:id="rId90" w:history="1"><w:r><w:rPr><w:color w:val="#410a8c"/><w:u w:val="single"/></w:rPr><w:t xml:space="preserve">halshs-03513317v1</w:t></w:r></w:hyperlink></w:p></w:tc></w:tr><w:tr><w:trPr/><w:tc><w:tcPr><w:noWrap/></w:tcPr><w:p><w:pPr><w:spacing w:after="200"/></w:pPr><w:hyperlink r:id="rId92" w:history="1"><w:r><w:rPr><w:color w:val="1e198e"/><w:b w:val="1"/><w:bCs w:val="1"/><w:u w:val="single"/></w:rPr><w:t xml:space="preserve">Visions et représentations des espaces périurbains. Sélinonte entre grecs et indigènes : fonctions et représentations des espaces périurbains d'une cité antique</w:t></w:r></w:hyperlink></w:p><w:p><w:pPr/><w:hyperlink r:id="rId25" w:history="1"><w:r><w:rPr><w:color w:val="#410a8c"/><w:u w:val="single"/></w:rPr><w:t xml:space="preserve">Sophie Bouffier</w:t></w:r></w:hyperlink></w:p><w:p><w:pPr/><w:r><w:rPr/><w:t xml:space="preserve">BOUFFIER Sophie; BRELOT Claude-Isabelle; MENJOT Denis. </w:t></w:r><w:r><w:rPr><w:i w:val="1"/><w:iCs w:val="1"/></w:rPr><w:t xml:space="preserve">Aux marges de la ville. Paysages, sociétés, représentations</w:t></w:r><w:r><w:rPr/><w:t xml:space="preserve">, L'Harmattan, 2015</w:t></w:r></w:p><w:p><w:pPr/><w:r><w:rPr/><w:t xml:space="preserve">Chapitre d'ouvrage</w:t></w:r></w:p><w:p><w:pPr/><w:hyperlink r:id="rId92" w:history="1"><w:r><w:rPr><w:color w:val="#410a8c"/><w:u w:val="single"/></w:rPr><w:t xml:space="preserve">hal-01472612v1</w:t></w:r></w:hyperlink></w:p></w:tc></w:tr><w:tr><w:trPr/><w:tc><w:tcPr><w:noWrap/></w:tcPr><w:p><w:pPr><w:spacing w:after="200"/></w:pPr><w:hyperlink r:id="rId93" w:history="1"><w:r><w:rPr><w:color w:val="1e198e"/><w:b w:val="1"/><w:bCs w:val="1"/><w:u w:val="single"/></w:rPr><w:t xml:space="preserve">Le site de Marseilleveyre entre Grecs et indigènes. État de la question, recherches récentes et nouvelles approches.</w:t></w:r></w:hyperlink></w:p><w:p><w:pPr/><w:hyperlink r:id="rId88" w:history="1"><w:r><w:rPr><w:color w:val="#410a8c"/><w:u w:val="single"/></w:rPr><w:t xml:space="preserve">Delphine Isoardi</w:t></w:r></w:hyperlink><w:r><w:rPr/><w:t xml:space="preserve">,</w:t></w:r><w:hyperlink r:id="rId25" w:history="1"><w:r><w:rPr><w:color w:val="#410a8c"/><w:u w:val="single"/></w:rPr><w:t xml:space="preserve">Sophie Bouffier</w:t></w:r></w:hyperlink><w:r><w:rPr/><w:t xml:space="preserve">,</w:t></w:r><w:hyperlink r:id="rId87" w:history="1"><w:r><w:rPr><w:color w:val="#410a8c"/><w:u w:val="single"/></w:rPr><w:t xml:space="preserve">Loup Bernard</w:t></w:r></w:hyperlink></w:p><w:p><w:pPr/><w:r><w:rPr><w:i w:val="1"/><w:iCs w:val="1"/></w:rPr><w:t xml:space="preserve">Contacts et Acculturations en Méditerranée occidentale. Hommages à Michel Bats. Colloque de Hyères, 15-18 septembre 2011.</w:t></w:r><w:r><w:rPr/><w:t xml:space="preserve">, Bibliothèque d’archéologie méditerranéenne et africaine (15), 2015, Contacts et Acculturations en Méditerranée occidentale. Hommages à Michel Bats. Colloque de Hyères, 15-18 septembre 2011</w:t></w:r></w:p><w:p><w:pPr/><w:r><w:rPr/><w:t xml:space="preserve">Chapitre d'ouvrage</w:t></w:r></w:p><w:p><w:pPr/><w:hyperlink r:id="rId93" w:history="1"><w:r><w:rPr><w:color w:val="#410a8c"/><w:u w:val="single"/></w:rPr><w:t xml:space="preserve">hal-01412260v1</w:t></w:r></w:hyperlink></w:p></w:tc></w:tr><w:tr><w:trPr/><w:tc><w:tcPr><w:noWrap/></w:tcPr><w:p><w:pPr><w:spacing w:after="200"/></w:pPr><w:hyperlink r:id="rId94" w:history="1"><w:r><w:rPr><w:color w:val="1e198e"/><w:b w:val="1"/><w:bCs w:val="1"/><w:u w:val="single"/></w:rPr><w:t xml:space="preserve">La lex sacra: une loi contre la malédiction? Pratiques magiques à Sélinonte au Ve siècle av. J.-C.</w:t></w:r></w:hyperlink></w:p><w:p><w:pPr/><w:hyperlink r:id="rId25" w:history="1"><w:r><w:rPr><w:color w:val="#410a8c"/><w:u w:val="single"/></w:rPr><w:t xml:space="preserve">Sophie Bouffier</w:t></w:r></w:hyperlink></w:p><w:p><w:pPr/><w:r><w:rPr/><w:t xml:space="preserve">A cura di Alessandro Iannucci, Federicomaria Muccioli e Matteo Zaccarini. </w:t></w:r><w:r><w:rPr><w:i w:val="1"/><w:iCs w:val="1"/></w:rPr><w:t xml:space="preserve">LA CITTÀ INQUIETA. Selinunte tra lex sacra e defixiones.</w:t></w:r><w:r><w:rPr/><w:t xml:space="preserve">, 2, Mimesis, pp.241-260, 2015, Diadema, 9788857534497</w:t></w:r></w:p><w:p><w:pPr/><w:r><w:rPr/><w:t xml:space="preserve">Chapitre d'ouvrage</w:t></w:r></w:p><w:p><w:pPr/><w:hyperlink r:id="rId94" w:history="1"><w:r><w:rPr><w:color w:val="#410a8c"/><w:u w:val="single"/></w:rPr><w:t xml:space="preserve">hal-01471072v1</w:t></w:r></w:hyperlink></w:p></w:tc></w:tr><w:tr><w:trPr/><w:tc><w:tcPr><w:noWrap/></w:tcPr><w:p><w:pPr><w:spacing w:after="200"/></w:pPr><w:hyperlink r:id="rId95" w:history="1"><w:r><w:rPr><w:color w:val="1e198e"/><w:b w:val="1"/><w:bCs w:val="1"/><w:u w:val="single"/></w:rPr><w:t xml:space="preserve">Aux frontières du territoire marseillais : Rythmes grecs et rythmes celtiques entre le VIIe et le Ve s. av. J.-C.</w:t></w:r></w:hyperlink></w:p><w:p><w:pPr/><w:hyperlink r:id="rId87"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6" w:history="1"><w:r><w:rPr><w:color w:val="#410a8c"/><w:u w:val="single"/></w:rPr><w:t xml:space="preserve">Audrey Copetti</w:t></w:r></w:hyperlink><w:r><w:rPr/><w:t xml:space="preserve">,</w:t></w:r><w:hyperlink r:id="rId88" w:history="1"><w:r><w:rPr><w:color w:val="#410a8c"/><w:u w:val="single"/></w:rPr><w:t xml:space="preserve">Delphine Isoardi</w:t></w:r></w:hyperlink><w:r><w:rPr/><w:t xml:space="preserve">,</w:t></w:r><w:hyperlink r:id="rId97" w:history="1"><w:r><w:rPr><w:color w:val="#410a8c"/><w:u w:val="single"/></w:rPr><w:t xml:space="preserve">Federica Sacchetti</w:t></w:r></w:hyperlink></w:p><w:p><w:pPr/><w:r><w:rPr><w:i w:val="1"/><w:iCs w:val="1"/></w:rPr><w:t xml:space="preserve">Les territoires de Marseille antique</w:t></w:r><w:r><w:rPr/><w:t xml:space="preserve">, 2014</w:t></w:r></w:p><w:p><w:pPr/><w:r><w:rPr/><w:t xml:space="preserve">Chapitre d'ouvrage</w:t></w:r></w:p><w:p><w:pPr/><w:hyperlink r:id="rId95" w:history="1"><w:r><w:rPr><w:color w:val="#410a8c"/><w:u w:val="single"/></w:rPr><w:t xml:space="preserve">hal-01412307v1</w:t></w:r></w:hyperlink></w:p></w:tc></w:tr><w:tr><w:trPr/><w:tc><w:tcPr><w:noWrap/></w:tcPr><w:p><w:pPr><w:spacing w:after="200"/></w:pPr><w:hyperlink r:id="rId98" w:history="1"><w:r><w:rPr><w:color w:val="1e198e"/><w:b w:val="1"/><w:bCs w:val="1"/><w:u w:val="single"/></w:rPr><w:t xml:space="preserve">Du puits à la citerne l'évolution des choix hydrauliques dans l'habitat des villes grecques de Sicile du Ve au IIIe s. av. J.C.</w:t></w:r></w:hyperlink></w:p><w:p><w:pPr/><w:hyperlink r:id="rId25" w:history="1"><w:r><w:rPr><w:color w:val="#410a8c"/><w:u w:val="single"/></w:rPr><w:t xml:space="preserve">Sophie Bouffier</w:t></w:r></w:hyperlink></w:p><w:p><w:pPr/><w:r><w:rPr/><w:t xml:space="preserve">Bourdin Stéphane; Dubouloz Julien; E.Rosso Emmanuelle. </w:t></w:r><w:r><w:rPr><w:i w:val="1"/><w:iCs w:val="1"/></w:rPr><w:t xml:space="preserve">Peupler et habiter l’Italie et le monde romain. Hommages à Xavier Lafon,</w:t></w:r><w:r><w:rPr/><w:t xml:space="preserve">, PUP, pp.181-190, 2014</w:t></w:r></w:p><w:p><w:pPr/><w:r><w:rPr/><w:t xml:space="preserve">Chapitre d'ouvrage</w:t></w:r></w:p><w:p><w:pPr/><w:hyperlink r:id="rId98" w:history="1"><w:r><w:rPr><w:color w:val="#410a8c"/><w:u w:val="single"/></w:rPr><w:t xml:space="preserve">hal-01472632v1</w:t></w:r></w:hyperlink></w:p></w:tc></w:tr><w:tr><w:trPr/><w:tc><w:tcPr><w:noWrap/></w:tcPr><w:p><w:pPr><w:spacing w:after="200"/></w:pPr><w:hyperlink r:id="rId99" w:history="1"><w:r><w:rPr><w:color w:val="1e198e"/><w:b w:val="1"/><w:bCs w:val="1"/><w:u w:val="single"/></w:rPr><w:t xml:space="preserve">Marseille. Massif de Marseilleveyre (8ème)..</w:t></w:r></w:hyperlink></w:p><w:p><w:pPr/><w:hyperlink r:id="rId87"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6" w:history="1"><w:r><w:rPr><w:color w:val="#410a8c"/><w:u w:val="single"/></w:rPr><w:t xml:space="preserve">Audrey Copetti</w:t></w:r></w:hyperlink><w:r><w:rPr/><w:t xml:space="preserve">,</w:t></w:r><w:hyperlink r:id="rId100" w:history="1"><w:r><w:rPr><w:color w:val="#410a8c"/><w:u w:val="single"/></w:rPr><w:t xml:space="preserve">Anne-Marie d'Ovidio</w:t></w:r></w:hyperlink><w:r><w:rPr/><w:t xml:space="preserve">,</w:t></w:r><w:hyperlink r:id="rId88" w:history="1"><w:r><w:rPr><w:color w:val="#410a8c"/><w:u w:val="single"/></w:rPr><w:t xml:space="preserve">Delphine Isoardi</w:t></w:r></w:hyperlink></w:p><w:p><w:pPr/><w:r><w:rPr><w:i w:val="1"/><w:iCs w:val="1"/></w:rPr><w:t xml:space="preserve">Bilan Scientifique Régional - SRA PACA, 2012</w:t></w:r><w:r><w:rPr/><w:t xml:space="preserve">, 2012, 2013, Bilan Scientifique de la région Provence-Alpes-Côte d’Azur</w:t></w:r></w:p><w:p><w:pPr/><w:r><w:rPr/><w:t xml:space="preserve">Chapitre d'ouvrage</w:t></w:r></w:p><w:p><w:pPr/><w:hyperlink r:id="rId99" w:history="1"><w:r><w:rPr><w:color w:val="#410a8c"/><w:u w:val="single"/></w:rPr><w:t xml:space="preserve">hal-01412926v1</w:t></w:r></w:hyperlink></w:p></w:tc></w:tr><w:tr><w:trPr/><w:tc><w:tcPr><w:noWrap/></w:tcPr><w:p><w:pPr><w:spacing w:after="200"/></w:pPr><w:hyperlink r:id="rId101" w:history="1"><w:r><w:rPr><w:color w:val="1e198e"/><w:b w:val="1"/><w:bCs w:val="1"/><w:u w:val="single"/></w:rPr><w:t xml:space="preserve">MARSEILLE. Marseilleveyre</w:t></w:r></w:hyperlink></w:p><w:p><w:pPr/><w:hyperlink r:id="rId88" w:history="1"><w:r><w:rPr><w:color w:val="#410a8c"/><w:u w:val="single"/></w:rPr><w:t xml:space="preserve">Delphine Isoardi</w:t></w:r></w:hyperlink><w:r><w:rPr/><w:t xml:space="preserve">,</w:t></w:r><w:hyperlink r:id="rId87"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6" w:history="1"><w:r><w:rPr><w:color w:val="#410a8c"/><w:u w:val="single"/></w:rPr><w:t xml:space="preserve">Audrey Copetti</w:t></w:r></w:hyperlink></w:p><w:p><w:pPr/><w:r><w:rPr><w:i w:val="1"/><w:iCs w:val="1"/></w:rPr><w:t xml:space="preserve">Bilan Scientifique Régional - SRA PACA, 2011</w:t></w:r><w:r><w:rPr/><w:t xml:space="preserve">, 2011, 2012, Bilan Scientifique de la région Provence-Alpes-Côte d’Azur</w:t></w:r></w:p><w:p><w:pPr/><w:r><w:rPr/><w:t xml:space="preserve">Chapitre d'ouvrage</w:t></w:r></w:p><w:p><w:pPr/><w:hyperlink r:id="rId101" w:history="1"><w:r><w:rPr><w:color w:val="#410a8c"/><w:u w:val="single"/></w:rPr><w:t xml:space="preserve">hal-01412925v1</w:t></w:r></w:hyperlink></w:p></w:tc></w:tr><w:tr><w:trPr/><w:tc><w:tcPr><w:noWrap/></w:tcPr><w:p><w:pPr><w:spacing w:after="200"/></w:pPr><w:hyperlink r:id="rId102" w:history="1"><w:r><w:rPr><w:color w:val="1e198e"/><w:b w:val="1"/><w:bCs w:val="1"/><w:u w:val="single"/></w:rPr><w:t xml:space="preserve">MARSEILLE. Marseilleveyre</w:t></w:r></w:hyperlink></w:p><w:p><w:pPr/><w:hyperlink r:id="rId88" w:history="1"><w:r><w:rPr><w:color w:val="#410a8c"/><w:u w:val="single"/></w:rPr><w:t xml:space="preserve">Delphine Isoardi</w:t></w:r></w:hyperlink><w:r><w:rPr/><w:t xml:space="preserve">,</w:t></w:r><w:hyperlink r:id="rId87" w:history="1"><w:r><w:rPr><w:color w:val="#410a8c"/><w:u w:val="single"/></w:rPr><w:t xml:space="preserve">Loup Bernard</w:t></w:r></w:hyperlink><w:r><w:rPr/><w:t xml:space="preserve">,</w:t></w:r><w:hyperlink r:id="rId25" w:history="1"><w:r><w:rPr><w:color w:val="#410a8c"/><w:u w:val="single"/></w:rPr><w:t xml:space="preserve">Sophie Bouffier</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102" w:history="1"><w:r><w:rPr><w:color w:val="#410a8c"/><w:u w:val="single"/></w:rPr><w:t xml:space="preserve">hal-01412924v1</w:t></w:r></w:hyperlink></w:p></w:tc></w:tr><w:tr><w:trPr/><w:tc><w:tcPr><w:noWrap/></w:tcPr><w:p><w:pPr><w:spacing w:after="200"/></w:pPr><w:hyperlink r:id="rId103" w:history="1"><w:r><w:rPr><w:color w:val="1e198e"/><w:b w:val="1"/><w:bCs w:val="1"/><w:u w:val="single"/></w:rPr><w:t xml:space="preserve">Denys d'Halicarnasse et l'histoire du monde grec à travers les excerpta des Antiquités Romaines</w:t></w:r></w:hyperlink></w:p><w:p><w:pPr/><w:hyperlink r:id="rId25" w:history="1"><w:r><w:rPr><w:color w:val="#410a8c"/><w:u w:val="single"/></w:rPr><w:t xml:space="preserve">Sophie Bouffier</w:t></w:r></w:hyperlink></w:p><w:p><w:pPr/><w:r><w:rPr/><w:t xml:space="preserve">Sylvie Pittia. </w:t></w:r><w:r><w:rPr><w:i w:val="1"/><w:iCs w:val="1"/></w:rPr><w:t xml:space="preserve">Fragments d'historiens grecs. Autour de Denys d'Halicarnasse</w:t></w:r><w:r><w:rPr/><w:t xml:space="preserve">, 298, École française de Rome, pp.231-264, 2002, Collection de l'École française de Rome, 2-7283-0663-X</w:t></w:r></w:p><w:p><w:pPr/><w:r><w:rPr/><w:t xml:space="preserve">Chapitre d'ouvrage</w:t></w:r></w:p><w:p><w:pPr/><w:hyperlink r:id="rId103" w:history="1"><w:r><w:rPr><w:color w:val="#410a8c"/><w:u w:val="single"/></w:rPr><w:t xml:space="preserve">hal-03089160v1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6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7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ouffier" TargetMode="External"/><Relationship Id="rId9" Type="http://schemas.openxmlformats.org/officeDocument/2006/relationships/hyperlink" Target="https://orcid.org/0009-0008-6217-3894" TargetMode="External"/><Relationship Id="rId10" Type="http://schemas.openxmlformats.org/officeDocument/2006/relationships/hyperlink" Target="mailto:sophie.bouffier@univ-amu.fr" TargetMode="External"/><Relationship Id="rId11" Type="http://schemas.openxmlformats.org/officeDocument/2006/relationships/hyperlink" Target="http://journals.openedition.org/developpementdurable/16046" TargetMode="External"/><Relationship Id="rId12" Type="http://schemas.openxmlformats.org/officeDocument/2006/relationships/hyperlink" Target="https://www.aphg.fr/Famille-et-societe-dans-le-monde-grec-et-en-Italie-Ve-IIe-s-av-n-e" TargetMode="External"/><Relationship Id="rId13" Type="http://schemas.openxmlformats.org/officeDocument/2006/relationships/hyperlink" Target="http://www.edition-topoi.org" TargetMode="External"/><Relationship Id="rId14" Type="http://schemas.openxmlformats.org/officeDocument/2006/relationships/hyperlink" Target="https://hydromed.hypotheses.org/940" TargetMode="External"/><Relationship Id="rId15" Type="http://schemas.openxmlformats.org/officeDocument/2006/relationships/hyperlink" Target="https://hydromed.hypotheses.org/922" TargetMode="External"/><Relationship Id="rId16" Type="http://schemas.openxmlformats.org/officeDocument/2006/relationships/hyperlink" Target="https://hydromed.hypotheses.org/913" TargetMode="External"/><Relationship Id="rId17" Type="http://schemas.openxmlformats.org/officeDocument/2006/relationships/hyperlink" Target="http://cefr.revues.org/1705" TargetMode="External"/><Relationship Id="rId18" Type="http://schemas.openxmlformats.org/officeDocument/2006/relationships/hyperlink" Target="http://cefr.revues.org/1464" TargetMode="External"/><Relationship Id="rId19" Type="http://schemas.openxmlformats.org/officeDocument/2006/relationships/hyperlink" Target="http://cefr.revues.org/1102" TargetMode="External"/><Relationship Id="rId20" Type="http://schemas.openxmlformats.org/officeDocument/2006/relationships/hyperlink" Target="http://histara.sorbonne.fr/cr.php?cr=1460" TargetMode="External"/><Relationship Id="rId21" Type="http://schemas.openxmlformats.org/officeDocument/2006/relationships/hyperlink" Target="http://histara.sorbonne.fr/cr.php?cr=1096" TargetMode="External"/><Relationship Id="rId22" Type="http://schemas.openxmlformats.org/officeDocument/2006/relationships/hyperlink" Target="https://www.youtube.com/watch?v=gngkkM1_2H8" TargetMode="External"/><Relationship Id="rId23" Type="http://schemas.openxmlformats.org/officeDocument/2006/relationships/hyperlink" Target="https://www.youtube.com/watch?v=53Ac8w-Hyb8" TargetMode="External"/><Relationship Id="rId24" Type="http://schemas.openxmlformats.org/officeDocument/2006/relationships/hyperlink" Target="https://amu.hal.science/hal-03511327v1" TargetMode="External"/><Relationship Id="rId25" Type="http://schemas.openxmlformats.org/officeDocument/2006/relationships/hyperlink" Target="https://hal.science/search/index/?q=*&amp;authFullName_s=Sophie Bouffier" TargetMode="External"/><Relationship Id="rId26" Type="http://schemas.openxmlformats.org/officeDocument/2006/relationships/hyperlink" Target="https://amu.hal.science/hal-03089166v1" TargetMode="External"/><Relationship Id="rId27" Type="http://schemas.openxmlformats.org/officeDocument/2006/relationships/hyperlink" Target="https://hal.science/search/index/?q=*&amp;authFullName_s=Fabienne Wateau" TargetMode="External"/><Relationship Id="rId28" Type="http://schemas.openxmlformats.org/officeDocument/2006/relationships/hyperlink" Target="https://dx.doi.org/10.4000/developpementdurable.16046" TargetMode="External"/><Relationship Id="rId29" Type="http://schemas.openxmlformats.org/officeDocument/2006/relationships/hyperlink" Target="https://amu.hal.science/hal-02053048v1" TargetMode="External"/><Relationship Id="rId30" Type="http://schemas.openxmlformats.org/officeDocument/2006/relationships/hyperlink" Target="https://hal.science/hal-01766533v1" TargetMode="External"/><Relationship Id="rId31" Type="http://schemas.openxmlformats.org/officeDocument/2006/relationships/hyperlink" Target="https://hal.science/search/index/?q=*&amp;authFullName_s=Giovanni Polizzi" TargetMode="External"/><Relationship Id="rId32" Type="http://schemas.openxmlformats.org/officeDocument/2006/relationships/hyperlink" Target="https://hal.science/search/index/?q=*&amp;authFullName_s=Vincent Ollivier" TargetMode="External"/><Relationship Id="rId33" Type="http://schemas.openxmlformats.org/officeDocument/2006/relationships/hyperlink" Target="https://hal.science/search/index/?q=*&amp;authFullName_s=Iv&#225;n Fumad&#243; Ortega" TargetMode="External"/><Relationship Id="rId34" Type="http://schemas.openxmlformats.org/officeDocument/2006/relationships/hyperlink" Target="https://dx.doi.org/10.4000/cefr.1705" TargetMode="External"/><Relationship Id="rId35" Type="http://schemas.openxmlformats.org/officeDocument/2006/relationships/hyperlink" Target="https://hal.science/hal-00967636v1" TargetMode="External"/><Relationship Id="rId36" Type="http://schemas.openxmlformats.org/officeDocument/2006/relationships/hyperlink" Target="https://hal.science/hal-00967635v1" TargetMode="External"/><Relationship Id="rId37" Type="http://schemas.openxmlformats.org/officeDocument/2006/relationships/hyperlink" Target="https://hal.science/hal-01071378v1" TargetMode="External"/><Relationship Id="rId38" Type="http://schemas.openxmlformats.org/officeDocument/2006/relationships/hyperlink" Target="https://hal.science/hal-01071380v1" TargetMode="External"/><Relationship Id="rId39" Type="http://schemas.openxmlformats.org/officeDocument/2006/relationships/hyperlink" Target="https://hal.science/hal-00967802v1" TargetMode="External"/><Relationship Id="rId40" Type="http://schemas.openxmlformats.org/officeDocument/2006/relationships/hyperlink" Target="https://amu.hal.science/hal-04029250v1" TargetMode="External"/><Relationship Id="rId41" Type="http://schemas.openxmlformats.org/officeDocument/2006/relationships/hyperlink" Target="https://hal.science/hal-05079099v1" TargetMode="External"/><Relationship Id="rId42" Type="http://schemas.openxmlformats.org/officeDocument/2006/relationships/hyperlink" Target="https://hal.science/search/index/?q=*&amp;authFullName_s=Marc Bouiron" TargetMode="External"/><Relationship Id="rId43" Type="http://schemas.openxmlformats.org/officeDocument/2006/relationships/hyperlink" Target="https://hal.science/search/index/?q=*&amp;authFullName_s=Philippe Mellinand" TargetMode="External"/><Relationship Id="rId44" Type="http://schemas.openxmlformats.org/officeDocument/2006/relationships/hyperlink" Target="https://hal.science/hal-04820193v1" TargetMode="External"/><Relationship Id="rId45" Type="http://schemas.openxmlformats.org/officeDocument/2006/relationships/hyperlink" Target="https://hal.science/search/index/?q=*&amp;authFullName_s=Samuel Robert" TargetMode="External"/><Relationship Id="rId46" Type="http://schemas.openxmlformats.org/officeDocument/2006/relationships/hyperlink" Target="https://presses-universitaires.univ-amu.fr/maritimites-region-provence-alpes-cote-dazur" TargetMode="External"/><Relationship Id="rId47" Type="http://schemas.openxmlformats.org/officeDocument/2006/relationships/hyperlink" Target="https://amu.hal.science/hal-04029247v1" TargetMode="External"/><Relationship Id="rId48" Type="http://schemas.openxmlformats.org/officeDocument/2006/relationships/hyperlink" Target="https://hal.science/hal-03829728v1" TargetMode="External"/><Relationship Id="rId49" Type="http://schemas.openxmlformats.org/officeDocument/2006/relationships/hyperlink" Target="https://amu.hal.science/hal-03166147v1" TargetMode="External"/><Relationship Id="rId50" Type="http://schemas.openxmlformats.org/officeDocument/2006/relationships/hyperlink" Target="https://hal.science/search/index/?q=*&amp;authFullName_s=Hayri G&#246;ksin &#214;zkoray" TargetMode="External"/><Relationship Id="rId51" Type="http://schemas.openxmlformats.org/officeDocument/2006/relationships/hyperlink" Target="https://hal.science/search/index/?q=*&amp;authFullName_s=M&#8217;hamed Oualdi" TargetMode="External"/><Relationship Id="rId52" Type="http://schemas.openxmlformats.org/officeDocument/2006/relationships/hyperlink" Target="https://hal.science/search/index/?q=*&amp;authFullName_s=Patrick Pentsch" TargetMode="External"/><Relationship Id="rId53" Type="http://schemas.openxmlformats.org/officeDocument/2006/relationships/hyperlink" Target="https://hal.science/search/index/?q=*&amp;authFullName_s=Virginie Baby-Collin" TargetMode="External"/><Relationship Id="rId54" Type="http://schemas.openxmlformats.org/officeDocument/2006/relationships/hyperlink" Target="https://hal.science/search/index/?q=*&amp;authFullName_s=St&#233;phane Mourlane" TargetMode="External"/><Relationship Id="rId55" Type="http://schemas.openxmlformats.org/officeDocument/2006/relationships/hyperlink" Target="https://hal.science/hal-03865479v1" TargetMode="External"/><Relationship Id="rId56" Type="http://schemas.openxmlformats.org/officeDocument/2006/relationships/hyperlink" Target="https://hal.science/search/index/?q=*&amp;authFullName_s=Quertier C&#233;dric" TargetMode="External"/><Relationship Id="rId57" Type="http://schemas.openxmlformats.org/officeDocument/2006/relationships/hyperlink" Target="https://amu.hal.science/hal-03511296v1" TargetMode="External"/><Relationship Id="rId58" Type="http://schemas.openxmlformats.org/officeDocument/2006/relationships/hyperlink" Target="https://hal.science/hal-05079329v1" TargetMode="External"/><Relationship Id="rId59" Type="http://schemas.openxmlformats.org/officeDocument/2006/relationships/hyperlink" Target="https://amu.hal.science/hal-03511347v1" TargetMode="External"/><Relationship Id="rId60" Type="http://schemas.openxmlformats.org/officeDocument/2006/relationships/hyperlink" Target="https://amu.hal.science/hal-04035684v1" TargetMode="External"/><Relationship Id="rId61" Type="http://schemas.openxmlformats.org/officeDocument/2006/relationships/hyperlink" Target="https://presses-universitaires.univ-amu.fr/leau-tous-ses-etats" TargetMode="External"/><Relationship Id="rId62" Type="http://schemas.openxmlformats.org/officeDocument/2006/relationships/hyperlink" Target="https://hal.science/hal-03108975v1" TargetMode="External"/><Relationship Id="rId63" Type="http://schemas.openxmlformats.org/officeDocument/2006/relationships/hyperlink" Target="https://hal.science/search/index/?q=*&amp;authFullName_s=Mich&#232;le Brunet" TargetMode="External"/><Relationship Id="rId64" Type="http://schemas.openxmlformats.org/officeDocument/2006/relationships/hyperlink" Target="https://presses-universitaires.univ-amu.fr" TargetMode="External"/><Relationship Id="rId65" Type="http://schemas.openxmlformats.org/officeDocument/2006/relationships/hyperlink" Target="https://amu.hal.science/hal-03089237v1" TargetMode="External"/><Relationship Id="rId66" Type="http://schemas.openxmlformats.org/officeDocument/2006/relationships/hyperlink" Target="https://amu.hal.science/hal-03089202v1" TargetMode="External"/><Relationship Id="rId67" Type="http://schemas.openxmlformats.org/officeDocument/2006/relationships/hyperlink" Target="https://presses-universitaires.univ-amu.fr/" TargetMode="External"/><Relationship Id="rId68" Type="http://schemas.openxmlformats.org/officeDocument/2006/relationships/hyperlink" Target="https://amu.hal.science/hal-04035738v1" TargetMode="External"/><Relationship Id="rId69" Type="http://schemas.openxmlformats.org/officeDocument/2006/relationships/hyperlink" Target="https://hal.science/search/index/?q=*&amp;authFullName_s=Betsey Ann Robinson" TargetMode="External"/><Relationship Id="rId70" Type="http://schemas.openxmlformats.org/officeDocument/2006/relationships/hyperlink" Target="https://amu.hal.science/hal-03089220v1" TargetMode="External"/><Relationship Id="rId71" Type="http://schemas.openxmlformats.org/officeDocument/2006/relationships/hyperlink" Target="https://amu.hal.science/hal-03089190v1" TargetMode="External"/><Relationship Id="rId72" Type="http://schemas.openxmlformats.org/officeDocument/2006/relationships/hyperlink" Target="https://hal.science/search/index/?q=*&amp;authFullName_s=Vincent Dumas" TargetMode="External"/><Relationship Id="rId73" Type="http://schemas.openxmlformats.org/officeDocument/2006/relationships/hyperlink" Target="https://hal.science/search/index/?q=*&amp;authFullName_s=Philippe Lenhardt" TargetMode="External"/><Relationship Id="rId74" Type="http://schemas.openxmlformats.org/officeDocument/2006/relationships/hyperlink" Target="https://hal.science/search/index/?q=*&amp;authFullName_s=Jean-Louis Paillet" TargetMode="External"/><Relationship Id="rId75" Type="http://schemas.openxmlformats.org/officeDocument/2006/relationships/hyperlink" Target="https://hal.science/search/index/?q=*&amp;authFullName_s=Marcello Turci" TargetMode="External"/><Relationship Id="rId76" Type="http://schemas.openxmlformats.org/officeDocument/2006/relationships/hyperlink" Target="https://amu.hal.science/hal-03089209v1" TargetMode="External"/><Relationship Id="rId77" Type="http://schemas.openxmlformats.org/officeDocument/2006/relationships/hyperlink" Target="https://amu.hal.science/hal-03089195v1" TargetMode="External"/><Relationship Id="rId78" Type="http://schemas.openxmlformats.org/officeDocument/2006/relationships/hyperlink" Target="https://amu.hal.science/hal-04548968v1" TargetMode="External"/><Relationship Id="rId79" Type="http://schemas.openxmlformats.org/officeDocument/2006/relationships/hyperlink" Target="https://amu.hal.science/hal-03089168v1" TargetMode="External"/><Relationship Id="rId80" Type="http://schemas.openxmlformats.org/officeDocument/2006/relationships/hyperlink" Target="https://dx.doi.org/10.17171/3-53" TargetMode="External"/><Relationship Id="rId81" Type="http://schemas.openxmlformats.org/officeDocument/2006/relationships/hyperlink" Target="https://amu.hal.science/hal-03511308v1" TargetMode="External"/><Relationship Id="rId82" Type="http://schemas.openxmlformats.org/officeDocument/2006/relationships/hyperlink" Target="https://hal.science/search/index/?q=*&amp;authFullName_s=Dominique Garcia" TargetMode="External"/><Relationship Id="rId83" Type="http://schemas.openxmlformats.org/officeDocument/2006/relationships/hyperlink" Target="https://amu.hal.science/hal-03511311v1" TargetMode="External"/><Relationship Id="rId84" Type="http://schemas.openxmlformats.org/officeDocument/2006/relationships/hyperlink" Target="https://hal.science/search/index/?q=*&amp;authFullName_s=Emmanu&#232;le Caire" TargetMode="External"/><Relationship Id="rId85" Type="http://schemas.openxmlformats.org/officeDocument/2006/relationships/hyperlink" Target="https://amu.hal.science/hal-03511301v1" TargetMode="External"/><Relationship Id="rId86" Type="http://schemas.openxmlformats.org/officeDocument/2006/relationships/hyperlink" Target="https://shs.hal.science/halshs-01957532v1" TargetMode="External"/><Relationship Id="rId87" Type="http://schemas.openxmlformats.org/officeDocument/2006/relationships/hyperlink" Target="https://hal.science/search/index/?q=*&amp;authFullName_s=Loup Bernard" TargetMode="External"/><Relationship Id="rId88" Type="http://schemas.openxmlformats.org/officeDocument/2006/relationships/hyperlink" Target="https://hal.science/search/index/?q=*&amp;authFullName_s=Delphine Isoardi" TargetMode="External"/><Relationship Id="rId89" Type="http://schemas.openxmlformats.org/officeDocument/2006/relationships/hyperlink" Target="https://www.peterlang.com/document/1051775" TargetMode="External"/><Relationship Id="rId90" Type="http://schemas.openxmlformats.org/officeDocument/2006/relationships/hyperlink" Target="https://shs.hal.science/halshs-03513317v1" TargetMode="External"/><Relationship Id="rId91" Type="http://schemas.openxmlformats.org/officeDocument/2006/relationships/hyperlink" Target="https://hal.science/search/index/?q=*&amp;authFullName_s=Marie-Brigitte Carre" TargetMode="External"/><Relationship Id="rId92" Type="http://schemas.openxmlformats.org/officeDocument/2006/relationships/hyperlink" Target="https://hal.science/hal-01472612v1" TargetMode="External"/><Relationship Id="rId93" Type="http://schemas.openxmlformats.org/officeDocument/2006/relationships/hyperlink" Target="https://hal.science/hal-01412260v1" TargetMode="External"/><Relationship Id="rId94" Type="http://schemas.openxmlformats.org/officeDocument/2006/relationships/hyperlink" Target="https://hal.science/hal-01471072v1" TargetMode="External"/><Relationship Id="rId95" Type="http://schemas.openxmlformats.org/officeDocument/2006/relationships/hyperlink" Target="https://hal.science/hal-01412307v1" TargetMode="External"/><Relationship Id="rId96" Type="http://schemas.openxmlformats.org/officeDocument/2006/relationships/hyperlink" Target="https://hal.science/search/index/?q=*&amp;authFullName_s=Audrey Copetti" TargetMode="External"/><Relationship Id="rId97" Type="http://schemas.openxmlformats.org/officeDocument/2006/relationships/hyperlink" Target="https://hal.science/search/index/?q=*&amp;authFullName_s=Federica Sacchetti" TargetMode="External"/><Relationship Id="rId98" Type="http://schemas.openxmlformats.org/officeDocument/2006/relationships/hyperlink" Target="https://hal.science/hal-01472632v1" TargetMode="External"/><Relationship Id="rId99" Type="http://schemas.openxmlformats.org/officeDocument/2006/relationships/hyperlink" Target="https://hal.science/hal-01412926v1" TargetMode="External"/><Relationship Id="rId100" Type="http://schemas.openxmlformats.org/officeDocument/2006/relationships/hyperlink" Target="https://hal.science/search/index/?q=*&amp;authFullName_s=Anne-Marie d'Ovidio" TargetMode="External"/><Relationship Id="rId101" Type="http://schemas.openxmlformats.org/officeDocument/2006/relationships/hyperlink" Target="https://hal.science/hal-01412925v1" TargetMode="External"/><Relationship Id="rId102" Type="http://schemas.openxmlformats.org/officeDocument/2006/relationships/hyperlink" Target="https://hal.science/hal-01412924v1" TargetMode="External"/><Relationship Id="rId103" Type="http://schemas.openxmlformats.org/officeDocument/2006/relationships/hyperlink" Target="https://amu.hal.science/hal-03089160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Bouffier</dc:title>
  <dc:description>CV</dc:description>
  <dc:subject/>
  <cp:keywords/>
  <cp:category/>
  <cp:lastModifiedBy/>
  <dcterms:created xsi:type="dcterms:W3CDTF">2026-05-25T08:47:38+02:00</dcterms:created>
  <dcterms:modified xsi:type="dcterms:W3CDTF">2026-05-25T08:47:38+02:00</dcterms:modified>
</cp:coreProperties>
</file>

<file path=docProps/custom.xml><?xml version="1.0" encoding="utf-8"?>
<Properties xmlns="http://schemas.openxmlformats.org/officeDocument/2006/custom-properties" xmlns:vt="http://schemas.openxmlformats.org/officeDocument/2006/docPropsVTypes"/>
</file>