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de villartay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Consommateurs et salariés face à une crise de réputation d'entreprise : une lecture par le contrat psychologique et l'identification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/>
              <w:t xml:space="preserve">Gestion et management. Université Panthéon-Sorbonne - Paris I,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2020PA01E035⟩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tel-03080338v1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consumers react differently to brand transgressions: Functional vs. ethical breaches and psychological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2026, 88, pp.104565.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⟨10.1016/j.jretconser.2025.104565⟩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une compétence collective dans un environnement contraignant : le cas des cellules de crise de Michelin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2025, 137 (3), pp.80-97.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⟨10.54695/grhu.137.0080⟩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déviants des salariés sur les médias sociaux : les effets sur l’attitude des consommateurs vis-à-vis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Julienne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Banikema-Sow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119, pp.111-132.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⟨10.3917/dm.119.0111⟩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Dédramatiser et restaurer la confiance : une analyse sémantique du discours du dirigeant lors d’une communication de crise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(319), pp.43-64.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⟨10.1684/rfg.2024.47⟩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Perrier, Nestlé Waters, Tefal, Kinder : au-delà du scandale, une rupture du contrat psychologique avec les consommateurs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https://theconversation.com/perrier-nestle-waters-tefal-kinder-au-dela-du-scandale-une-rupture-du-contrat-psychologique-avec-les-consommateurs-231410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employees’ trust in their organization in a corporate brand crisis: the bounce-back effect of organisational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2024, 40 (3-4), pp.260-288.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⟨10.1080/0267257X.2023.2276867⟩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Emmaüs après le scandale de l’abbé Pierre, l’indispensable restauration de la confiance des bénévoles et des salariés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https://theconversation.com/emmaus-apres-le-scandale-de-labbe-pierre-lindispensable-restauration-de-la-confiance-des-benevoles-et-des-salaries-239904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l’expérience de travail se met en scène. Pourquoi les collaborateurs relaient (ou non) les témoignages vidéo de leurs pairs : rôle de la congruence et de l’identité 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49 (4), pp.101-126.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⟨10.3917/grh.049.0101⟩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contrat psychologique chez les salariés après une crise de réputation : le rôle de l’identification à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2021, N° 119 (1), pp.31-50.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⟨10.3917/grhu.119.0031⟩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certaines informations négatives médiatisées sur les marques font long feu : une lecture par le contrat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pp.103-125.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⟨10.7193/DM.098.103.125⟩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désenchantement et pragmatisme, les stratégies des collaborateurs face aux incohérences entre la marque et le vécu de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99, pp.37-59.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⟨10.7193/DM.099.37.59⟩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halshs-02986971v1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brand reputation crises generate negative word-of-mouth and not necessarily a drop in sales: the role of psychological contract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international de l’Association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halshs-05014005v1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brand crisis mechanism through the psychological contract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 2023</w:t>
            </w:r>
            <w:r>
              <w:rPr/>
              <w:t xml:space="preserve">, European Marketing Academy, May 2023,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collaborateurs relaient la communication marque employeur : application aux témoignages vidéos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International de l'Association Française du Marketing (AFM). "Responsabilité(s) et pratiques du marketing"</w:t>
            </w:r>
            <w:r>
              <w:rPr/>
              <w:t xml:space="preserve">, Association Française du Marketing, May 2023, Vannes, France. pp.455-466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employee behavior: the effects on consumer attitudes towards the brand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sur le Marketing des Ressources Humaines</w:t>
            </w:r>
            <w:r>
              <w:rPr/>
              <w:t xml:space="preserve">, Association Française du Marketing (AFM),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Fayots ou hérauts ? Les réactions des collaborateurs aux témoignages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MKTG RH AFM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collaborateurs relaient la communication marque employeur : application aux témoignages vidéo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l'AGRH. "Enjeux de société et Gestion des Ressources Humaines"</w:t>
            </w:r>
            <w:r>
              <w:rPr/>
              <w:t xml:space="preserve">, Association Francophone de Gestion des Ressources Humaines (AGRH),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dissonances entre le discours de la marque et le vécu des collaborateurs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du Marketing (AFM)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sidération et perte d'identification, comment les salariés vivent de l'intérieur une information négative sur l'organisation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halshs-02156021v1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080338v1" TargetMode="External"/><Relationship Id="rId8" Type="http://schemas.openxmlformats.org/officeDocument/2006/relationships/hyperlink" Target="https://hal.science/search/index/?q=*&amp;authFullName_s=Sophie de Villartay" TargetMode="External"/><Relationship Id="rId9" Type="http://schemas.openxmlformats.org/officeDocument/2006/relationships/hyperlink" Target="https://www.theses.fr/2020PA01E035" TargetMode="External"/><Relationship Id="rId10" Type="http://schemas.openxmlformats.org/officeDocument/2006/relationships/hyperlink" Target="https://hal.science/hal-05318370v1" TargetMode="External"/><Relationship Id="rId11" Type="http://schemas.openxmlformats.org/officeDocument/2006/relationships/hyperlink" Target="https://hal.science/search/index/?q=*&amp;authFullName_s=Eric Julienne" TargetMode="External"/><Relationship Id="rId12" Type="http://schemas.openxmlformats.org/officeDocument/2006/relationships/hyperlink" Target="https://hal.science/search/index/?q=*&amp;authFullName_s=Marie-Eve Laporte" TargetMode="External"/><Relationship Id="rId13" Type="http://schemas.openxmlformats.org/officeDocument/2006/relationships/hyperlink" Target="https://hal.science/search/index/?q=*&amp;authFullName_s=Fabienne Berger-Remy" TargetMode="External"/><Relationship Id="rId14" Type="http://schemas.openxmlformats.org/officeDocument/2006/relationships/hyperlink" Target="https://dx.doi.org/10.1016/j.jretconser.2025.104565" TargetMode="External"/><Relationship Id="rId15" Type="http://schemas.openxmlformats.org/officeDocument/2006/relationships/hyperlink" Target="https://hal.science/hal-05444586v1" TargetMode="External"/><Relationship Id="rId16" Type="http://schemas.openxmlformats.org/officeDocument/2006/relationships/hyperlink" Target="https://hal.science/search/index/?q=*&amp;authFullName_s=Carole Bousquet" TargetMode="External"/><Relationship Id="rId17" Type="http://schemas.openxmlformats.org/officeDocument/2006/relationships/hyperlink" Target="https://hal.science/search/index/?q=*&amp;authFullName_s=Rapha&#235;l de Vittoris" TargetMode="External"/><Relationship Id="rId18" Type="http://schemas.openxmlformats.org/officeDocument/2006/relationships/hyperlink" Target="https://dx.doi.org/10.54695/grhu.137.0080" TargetMode="External"/><Relationship Id="rId19" Type="http://schemas.openxmlformats.org/officeDocument/2006/relationships/hyperlink" Target="https://hal.science/hal-05325244v1" TargetMode="External"/><Relationship Id="rId20" Type="http://schemas.openxmlformats.org/officeDocument/2006/relationships/hyperlink" Target="https://hal.science/search/index/?q=*&amp;authFullName_s=&#201;ric Julienne" TargetMode="External"/><Relationship Id="rId21" Type="http://schemas.openxmlformats.org/officeDocument/2006/relationships/hyperlink" Target="https://hal.science/search/index/?q=*&amp;authFullName_s=Annie Banikema-Sow" TargetMode="External"/><Relationship Id="rId22" Type="http://schemas.openxmlformats.org/officeDocument/2006/relationships/hyperlink" Target="https://dx.doi.org/10.3917/dm.119.0111" TargetMode="External"/><Relationship Id="rId23" Type="http://schemas.openxmlformats.org/officeDocument/2006/relationships/hyperlink" Target="https://hal.science/hal-04866975v1" TargetMode="External"/><Relationship Id="rId24" Type="http://schemas.openxmlformats.org/officeDocument/2006/relationships/hyperlink" Target="https://hal.science/search/index/?q=*&amp;authFullName_s=sophie de villartay" TargetMode="External"/><Relationship Id="rId25" Type="http://schemas.openxmlformats.org/officeDocument/2006/relationships/hyperlink" Target="https://dx.doi.org/10.1684/rfg.2024.47" TargetMode="External"/><Relationship Id="rId26" Type="http://schemas.openxmlformats.org/officeDocument/2006/relationships/hyperlink" Target="https://hal.science/hal-05050566v1" TargetMode="External"/><Relationship Id="rId27" Type="http://schemas.openxmlformats.org/officeDocument/2006/relationships/hyperlink" Target="https://hal.science/search/index/?q=*&amp;authFullName_s=Raphael de Vittoris" TargetMode="External"/><Relationship Id="rId28" Type="http://schemas.openxmlformats.org/officeDocument/2006/relationships/hyperlink" Target="https://hal.science/hal-05506947v1" TargetMode="External"/><Relationship Id="rId29" Type="http://schemas.openxmlformats.org/officeDocument/2006/relationships/hyperlink" Target="https://hal.science/search/index/?q=*&amp;authFullName_s=Marie-Aude Abid-Dupont" TargetMode="External"/><Relationship Id="rId30" Type="http://schemas.openxmlformats.org/officeDocument/2006/relationships/hyperlink" Target="https://dx.doi.org/10.1080/0267257X.2023.2276867" TargetMode="External"/><Relationship Id="rId31" Type="http://schemas.openxmlformats.org/officeDocument/2006/relationships/hyperlink" Target="https://hal.science/hal-05050539v1" TargetMode="External"/><Relationship Id="rId32" Type="http://schemas.openxmlformats.org/officeDocument/2006/relationships/hyperlink" Target="https://hal.science/hal-05088906v1" TargetMode="External"/><Relationship Id="rId33" Type="http://schemas.openxmlformats.org/officeDocument/2006/relationships/hyperlink" Target="https://hal.science/search/index/?q=*&amp;authFullName_s=Nathalie Fleck-Dousteyssier" TargetMode="External"/><Relationship Id="rId34" Type="http://schemas.openxmlformats.org/officeDocument/2006/relationships/hyperlink" Target="https://dx.doi.org/10.3917/grh.049.0101" TargetMode="External"/><Relationship Id="rId35" Type="http://schemas.openxmlformats.org/officeDocument/2006/relationships/hyperlink" Target="https://hal.science/hal-03477876v1" TargetMode="External"/><Relationship Id="rId36" Type="http://schemas.openxmlformats.org/officeDocument/2006/relationships/hyperlink" Target="https://dx.doi.org/10.3917/grhu.119.0031" TargetMode="External"/><Relationship Id="rId37" Type="http://schemas.openxmlformats.org/officeDocument/2006/relationships/hyperlink" Target="https://shs.hal.science/halshs-02986964v1" TargetMode="External"/><Relationship Id="rId38" Type="http://schemas.openxmlformats.org/officeDocument/2006/relationships/hyperlink" Target="https://dx.doi.org/10.7193/DM.098.103.125" TargetMode="External"/><Relationship Id="rId39" Type="http://schemas.openxmlformats.org/officeDocument/2006/relationships/hyperlink" Target="https://shs.hal.science/halshs-02986971v1" TargetMode="External"/><Relationship Id="rId40" Type="http://schemas.openxmlformats.org/officeDocument/2006/relationships/hyperlink" Target="https://hal.science/search/index/?q=*&amp;authFullName_s=Sylvain Delmas" TargetMode="External"/><Relationship Id="rId41" Type="http://schemas.openxmlformats.org/officeDocument/2006/relationships/hyperlink" Target="https://dx.doi.org/10.7193/DM.099.37.59" TargetMode="External"/><Relationship Id="rId42" Type="http://schemas.openxmlformats.org/officeDocument/2006/relationships/hyperlink" Target="https://shs.hal.science/halshs-05014005v1" TargetMode="External"/><Relationship Id="rId43" Type="http://schemas.openxmlformats.org/officeDocument/2006/relationships/hyperlink" Target="https://hal.science/hal-04118416v1" TargetMode="External"/><Relationship Id="rId44" Type="http://schemas.openxmlformats.org/officeDocument/2006/relationships/hyperlink" Target="https://hal.science/hal-04381689v1" TargetMode="External"/><Relationship Id="rId45" Type="http://schemas.openxmlformats.org/officeDocument/2006/relationships/hyperlink" Target="https://hal.science/hal-04251093v1" TargetMode="External"/><Relationship Id="rId46" Type="http://schemas.openxmlformats.org/officeDocument/2006/relationships/hyperlink" Target="https://hal.science/search/index/?q=*&amp;authFullName_s=Annie Banikema" TargetMode="External"/><Relationship Id="rId47" Type="http://schemas.openxmlformats.org/officeDocument/2006/relationships/hyperlink" Target="https://hal.science/hal-04018996v1" TargetMode="External"/><Relationship Id="rId48" Type="http://schemas.openxmlformats.org/officeDocument/2006/relationships/hyperlink" Target="https://hal.science/hal-04235823v1" TargetMode="External"/><Relationship Id="rId49" Type="http://schemas.openxmlformats.org/officeDocument/2006/relationships/hyperlink" Target="https://hal.science/hal-03224219v1" TargetMode="External"/><Relationship Id="rId50" Type="http://schemas.openxmlformats.org/officeDocument/2006/relationships/hyperlink" Target="https://shs.hal.science/halshs-0215602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de villartay</dc:title>
  <dc:description>CV</dc:description>
  <dc:subject/>
  <cp:keywords/>
  <cp:category/>
  <cp:lastModifiedBy/>
  <dcterms:created xsi:type="dcterms:W3CDTF">2026-05-11T01:26:25+02:00</dcterms:created>
  <dcterms:modified xsi:type="dcterms:W3CDTF">2026-05-11T01:26:25+02:00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