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dufossé </w:t>
      </w:r>
      <w:r>
        <w:rPr>
          <w:color w:val="641e6e"/>
        </w:rPr>
        <w:t xml:space="preserve">Sophie Sournin Dufossé Maître de Conférences en didactique de l'anglais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2024 dans le discours médiatique français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Ilinca Tomescu, A.-M. Elena-Cristina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2025, 18 (1),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l’identité de la professeure ou du professeur-stagiaire : quel ressenti de la part de la tutrice ou du tuteur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étudiants futurs enseignants d'anglais. Quels critères? Un exemple à l'Inspé de Limoges.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2024, SERIA LIMBI STRĂINE APLICATE, 23, pp.77-217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stage en établissement des futurs professeurs d'anglais: un exemple à l'Inspé de Limoges.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2 (43)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évaluation en anglais des futurs professeurs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professeurs de Lettres modernes à l'anglais. Quels enjeux?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des enseignants stagiaires. Le rôle des langues vivantes.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 la traduction dans le supérieur en lien avec le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Lefebvre-Scodeller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fonctionnaires-stagiaires à distance: un exemple à l'Inspé de l'académie de Limoges.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⟨10.18162/ritpu-2020-v17n2⟩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 didactique des langues vivantes.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formation de futurs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espace d'apprentissage sécurisant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reading skills. An example of English as a Foreign Language at a university in Northern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d'accompagnement à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Focus sur l’enseignant.e / Focus on the teacher, 29,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l’interaction orale dans le secteur Lansad : un exemple en anglais à l’université du Littoral Côte d’Opale.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Jeux et langues dans l'enseignement supérieur, 36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actionnelle: le secteur LANSAD à l'ULCO.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2016, La perspective actionnelle: état des lieux, 3,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expériences croisés autour d'un profil LANSAD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Émeline Lecuit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Enseigner les langues à l'université, un métier qui s'apprend ?, 3,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d'exposés en anglais ou le moyen de favoriser la prise de parole en LV2.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2014, 1 (13),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Domestic Representation of the 15th Century Hierarchy-Based Society : The Education of Upper and Middle-Class Children in the Tudor Period.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2013,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notion ‘d'authenticité’ dans l'enseignement des langues vivantes, au lycée, en France. Cas de l'anglais.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Littérature. Repères identitaires en contexte européen / Language and Literature. European Landmarks of Identity, didactique des langues</w:t>
            </w:r>
            <w:r>
              <w:rPr/>
              <w:t xml:space="preserve">, 2011, 9, pp.365-380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l'autonomie au lycée et passage dans le Supérieur.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2011, 10, pp.183-197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nominale : spécificités et problèmes de traduction pour les élèves francophones.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gramatică contrastivă</w:t>
            </w:r>
            <w:r>
              <w:rPr/>
              <w:t xml:space="preserve">, 2010, 13, pp.69-97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générique ou spécifique des articles a, the et Ø. Une autre manière d'envisager la traduction et la détermination nominale en anglais.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gramatică contrastivă</w:t>
            </w:r>
            <w:r>
              <w:rPr/>
              <w:t xml:space="preserve">, 2010, 14,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d'une langue vivante seconde à des élèves créolophones. Cas de l'anglais à La Réunion.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Francophone</w:t>
            </w:r>
            <w:r>
              <w:rPr/>
              <w:t xml:space="preserve">, 2010, 1 (3), pp.128-140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analogie entre les opérations sous-jacentes aux constructions VONs et VPA?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2010, 28,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de parcours en anglais : traces dans le langage et problèmes de traduction.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2009, 8,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de nos collègues-experts en EPLE. Quel bilan?Un exemple à l’Inspé de l’académie de Limoges.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(Se) former en langues: des politiques éducatives et linguistiques aux classes de langues</w:t>
            </w:r>
            <w:r>
              <w:rPr/>
              <w:t xml:space="preserve">, Inspé Lille HdF / UR 4030 HLLI (ULCO), Jan 2026,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la relation entre un stagiaire contractuel ou en observation et son référent-Inspé.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dans les pays anglophones et francophones. Héritages, contextes et représentations</w:t>
            </w:r>
            <w:r>
              <w:rPr/>
              <w:t xml:space="preserve">, Nov 2022,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médiation entre l’enseignant d’anglais-stagiaire et son ‟référent-Inspé”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Médiation(s) et médiatisation(s) en classe de langue. Quelle(s) mise(s) en œuvre ? Quelles conséquences ?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 la traduction dans le supérieur en lien avec le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Lefebvre-Scodeller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traductologie</w:t>
            </w:r>
            <w:r>
              <w:rPr/>
              <w:t xml:space="preserve">, Société française de traductologie, Apr 2017,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Jeux en jeu » dans l’enseignement-apprentissage des langues vivantes dans le secteur LANSAD de l’université. Un exemple en anglais à l’Université du Littoral Côte d’Opale (Dunkerque). » Présentation de pratique pédagogique de 2013 à 2015.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"Jeux en jeu dans l'enseignement/apprentissage des langues en LANSAD."</w:t>
            </w:r>
            <w:r>
              <w:rPr/>
              <w:t xml:space="preserve">, APLIUT / IUT Lyon 1,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la didactique de l'anglais.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 et l'innovation en matière de formation</w:t>
            </w:r>
            <w:r>
              <w:rPr/>
              <w:t xml:space="preserve">, Imelda Elliott, 2013,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tout dire aux élèves?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enseignement</w:t>
            </w:r>
            <w:r>
              <w:rPr/>
              <w:t xml:space="preserve">, CRLHOI, 2009, Saint-Denis (La Réunion)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détermination nominale en anglais : une expérimentation en Sixième dans un collège du Sud de La Réunion.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Linguistique, didactique et enseignement</w:t>
            </w:r>
            <w:r>
              <w:rPr/>
              <w:t xml:space="preserve">, CRLHOI, 2008,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hal-01284573v1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enseigné dans nos établissements scolaires serait-il une langue fictive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fictives dans la littérature, la bande dessinée, le cinéma, la peinture</w:t>
            </w:r>
            <w:r>
              <w:rPr/>
              <w:t xml:space="preserve">, CRLHOI, 2008,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langue vivante étrangère et l'enseignement de l'anglais.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langues, représentations</w:t>
            </w:r>
            <w:r>
              <w:rPr/>
              <w:t xml:space="preserve">, CRLHOI, 2006,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 écrite disciplinaire appliquée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Jean-Christophe Coquilhat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Maelle Amand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Lydie Le Lann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halshs-04421011v1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Anglais. Épreuve écrite disciplinaire appliquée. Session 2025</w:t>
            </w:r>
            <w:r>
              <w:rPr/>
              <w:t xml:space="preserve">, ellipses, 2024, 9782340-094307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épreuve écrite disciplinaire appliquée préparation et sujets corrigés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pp.233-283, 2023, CAPES anglais, 9782340-079564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et réalités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Oriez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Maëlle 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Epreuve disciplinaire appliquée. Préparation et sujets corrigés. CAPES. Anglais. 2023.</w:t>
            </w:r>
            <w:r>
              <w:rPr/>
              <w:t xml:space="preserve">, ellipses, 2023, 9782340-069503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 et qualités potentielles du bulletin de visite, outil de médiation entre l'enseignant stagiaire et son &amp;quot;référent-Inspé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/>
              <w:t xml:space="preserve">Centre de recherche Humanités et Sociétés, Faculté des Humanités, UCO CIRHILLa. </w:t>
            </w:r>
            <w:r>
              <w:rPr>
                <w:i w:val="1"/>
                <w:iCs w:val="1"/>
              </w:rPr>
              <w:t xml:space="preserve">Médiation(s) et médiatisation(s) en classe de langue .. Quelle(s) mise(s) en oeuvre ? Quelle(s) conséquences?</w:t>
            </w:r>
            <w:r>
              <w:rPr/>
              <w:t xml:space="preserve">, 49, l'Harmattan, pp.69-84, 2023, 9782140330247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Anglais. Épreuve écrite disciplinaire appliquée. Session 2024</w:t>
            </w:r>
            <w:r>
              <w:rPr/>
              <w:t xml:space="preserve">, ellipses, 2023, 9782340-079564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Challenges of Learning and Teaching English: The Case of Student Teachers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Teaching Policy and Practice across the European Union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Benefis and Challenges of Learning and Teaching English: The Case of Student Teachers in France.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Lee Mccallum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Teaching. Policy and Practice across the European Union.</w:t>
            </w:r>
            <w:r>
              <w:rPr/>
              <w:t xml:space="preserve">, Springer Nature Singapore, 2022, English Language Teaching: Theory, Research and Pedagogy, 9789811921513.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⟨10.1007/978-981-19-2152-0⟩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Challenges of Learning and Teaching English: the case of Student Teachers in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Teaching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l'individu et le groupe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Epreuve écrite disciplinaire appliquée. Préparation et sujets corrigés. CAPES anglais session 2022.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l'individu et le groupe.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Maëlle Amand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Epreuve écrite disciplinaire appliquée. Préparation et sujets corrigés. CAPES. Anglais. 2022.</w:t>
            </w:r>
            <w:r>
              <w:rPr/>
              <w:t xml:space="preserve">, ellipses, 2021, 9782340-054752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méthodologies de l'enseignement institutionnel : cas de l'enseignement de l'anglais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Évidentiation de l'analyse contrastive dans les études sociolinguistiques et didactiques</w:t>
            </w:r>
            <w:r>
              <w:rPr/>
              <w:t xml:space="preserve">, pp.303-318, 2016, 978-3-8416-3709-3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secteur LANSAD de l’Inspé de Limoges. Quels angles d’approche didactique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/>
              <w:t xml:space="preserve">2010, pp.32-49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LINGUISTIQUES, LES PRATIQUES PÉDAGOGIQUES ET L'ACQUISITION DE LA DÉTERMINATION NOMINALE EN ANGLAIS CHEZ LES APPRENANTS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Dufossé Sournin</w:t>
              </w:r>
            </w:hyperlink>
          </w:p>
          <w:p>
            <w:pPr/>
            <w:r>
              <w:rPr/>
              <w:t xml:space="preserve">Linguistique. Université de la Réunion, 2007.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tel-00462508v1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lim.hal.science/hal-04929957v1" TargetMode="External"/><Relationship Id="rId9" Type="http://schemas.openxmlformats.org/officeDocument/2006/relationships/hyperlink" Target="https://hal.science/search/index/?q=*&amp;authFullName_s=Ilinca Tomescu, A.-M. Elena-Cristina" TargetMode="External"/><Relationship Id="rId10" Type="http://schemas.openxmlformats.org/officeDocument/2006/relationships/hyperlink" Target="https://hal.science/search/index/?q=*&amp;authFullName_s=Sophie Dufoss&#233; Sournin" TargetMode="External"/><Relationship Id="rId11" Type="http://schemas.openxmlformats.org/officeDocument/2006/relationships/hyperlink" Target="https://unilim.hal.science/hal-05072642v1" TargetMode="External"/><Relationship Id="rId12" Type="http://schemas.openxmlformats.org/officeDocument/2006/relationships/hyperlink" Target="https://unilim.hal.science/hal-04877705v1" TargetMode="External"/><Relationship Id="rId13" Type="http://schemas.openxmlformats.org/officeDocument/2006/relationships/hyperlink" Target="https://unilim.hal.science/hal-03943213v1" TargetMode="External"/><Relationship Id="rId14" Type="http://schemas.openxmlformats.org/officeDocument/2006/relationships/hyperlink" Target="https://unilim.hal.science/hal-03922812v1" TargetMode="External"/><Relationship Id="rId15" Type="http://schemas.openxmlformats.org/officeDocument/2006/relationships/hyperlink" Target="https://unilim.hal.science/hal-03924216v1" TargetMode="External"/><Relationship Id="rId16" Type="http://schemas.openxmlformats.org/officeDocument/2006/relationships/hyperlink" Target="https://unilim.hal.science/hal-03476736v1" TargetMode="External"/><Relationship Id="rId17" Type="http://schemas.openxmlformats.org/officeDocument/2006/relationships/hyperlink" Target="https://unilim.hal.science/hal-03088494v1" TargetMode="External"/><Relationship Id="rId18" Type="http://schemas.openxmlformats.org/officeDocument/2006/relationships/hyperlink" Target="https://hal.science/search/index/?q=*&amp;authFullName_s=Cindy Lefebvre-Scodeller" TargetMode="External"/><Relationship Id="rId19" Type="http://schemas.openxmlformats.org/officeDocument/2006/relationships/hyperlink" Target="https://unilim.hal.science/hal-03020756v1" TargetMode="External"/><Relationship Id="rId20" Type="http://schemas.openxmlformats.org/officeDocument/2006/relationships/hyperlink" Target="https://dx.doi.org/10.18162/ritpu-2020-v17n2" TargetMode="External"/><Relationship Id="rId21" Type="http://schemas.openxmlformats.org/officeDocument/2006/relationships/hyperlink" Target="https://unilim.hal.science/hal-02351799v1" TargetMode="External"/><Relationship Id="rId22" Type="http://schemas.openxmlformats.org/officeDocument/2006/relationships/hyperlink" Target="https://hal.science/hal-01884813v1" TargetMode="External"/><Relationship Id="rId23" Type="http://schemas.openxmlformats.org/officeDocument/2006/relationships/hyperlink" Target="https://hal.science/search/index/?q=*&amp;authFullName_s=Beno&#238;t Muller" TargetMode="External"/><Relationship Id="rId24" Type="http://schemas.openxmlformats.org/officeDocument/2006/relationships/hyperlink" Target="https://hal.science/hal-01705529v1" TargetMode="External"/><Relationship Id="rId25" Type="http://schemas.openxmlformats.org/officeDocument/2006/relationships/hyperlink" Target="https://hal.science/hal-01742558v1" TargetMode="External"/><Relationship Id="rId26" Type="http://schemas.openxmlformats.org/officeDocument/2006/relationships/hyperlink" Target="https://hal.science/hal-01705566v1" TargetMode="External"/><Relationship Id="rId27" Type="http://schemas.openxmlformats.org/officeDocument/2006/relationships/hyperlink" Target="https://unilim.hal.science/hal-01564038v1" TargetMode="External"/><Relationship Id="rId28" Type="http://schemas.openxmlformats.org/officeDocument/2006/relationships/hyperlink" Target="https://hal.science/hal-01375756v1" TargetMode="External"/><Relationship Id="rId29" Type="http://schemas.openxmlformats.org/officeDocument/2006/relationships/hyperlink" Target="https://unilim.hal.science/hal-01284355v1" TargetMode="External"/><Relationship Id="rId30" Type="http://schemas.openxmlformats.org/officeDocument/2006/relationships/hyperlink" Target="https://hal.science/search/index/?q=*&amp;authFullName_s=Jean-Fran&#231;ois Brouttier" TargetMode="External"/><Relationship Id="rId31" Type="http://schemas.openxmlformats.org/officeDocument/2006/relationships/hyperlink" Target="https://hal.science/search/index/?q=*&amp;authFullName_s=&#201;meline Lecuit" TargetMode="External"/><Relationship Id="rId32" Type="http://schemas.openxmlformats.org/officeDocument/2006/relationships/hyperlink" Target="https://hal.science/hal-01284510v1" TargetMode="External"/><Relationship Id="rId33" Type="http://schemas.openxmlformats.org/officeDocument/2006/relationships/hyperlink" Target="https://hal.science/hal-01284523v1" TargetMode="External"/><Relationship Id="rId34" Type="http://schemas.openxmlformats.org/officeDocument/2006/relationships/hyperlink" Target="https://hal.science/hal-01284526v1" TargetMode="External"/><Relationship Id="rId35" Type="http://schemas.openxmlformats.org/officeDocument/2006/relationships/hyperlink" Target="https://hal.science/hal-01284528v1" TargetMode="External"/><Relationship Id="rId36" Type="http://schemas.openxmlformats.org/officeDocument/2006/relationships/hyperlink" Target="https://hal.science/hal-01284536v1" TargetMode="External"/><Relationship Id="rId37" Type="http://schemas.openxmlformats.org/officeDocument/2006/relationships/hyperlink" Target="https://hal.science/hal-01284533v1" TargetMode="External"/><Relationship Id="rId38" Type="http://schemas.openxmlformats.org/officeDocument/2006/relationships/hyperlink" Target="https://hal.science/hal-01284544v1" TargetMode="External"/><Relationship Id="rId39" Type="http://schemas.openxmlformats.org/officeDocument/2006/relationships/hyperlink" Target="https://unilim.hal.science/hal-01284330v1" TargetMode="External"/><Relationship Id="rId40" Type="http://schemas.openxmlformats.org/officeDocument/2006/relationships/hyperlink" Target="https://hal.science/hal-01284547v1" TargetMode="External"/><Relationship Id="rId41" Type="http://schemas.openxmlformats.org/officeDocument/2006/relationships/hyperlink" Target="https://unilim.hal.science/hal-05576874v1" TargetMode="External"/><Relationship Id="rId42" Type="http://schemas.openxmlformats.org/officeDocument/2006/relationships/hyperlink" Target="https://unilim.hal.science/hal-03855094v1" TargetMode="External"/><Relationship Id="rId43" Type="http://schemas.openxmlformats.org/officeDocument/2006/relationships/hyperlink" Target="https://unilim.hal.science/hal-03356615v1" TargetMode="External"/><Relationship Id="rId44" Type="http://schemas.openxmlformats.org/officeDocument/2006/relationships/hyperlink" Target="https://unilim.hal.science/hal-01510243v1" TargetMode="External"/><Relationship Id="rId45" Type="http://schemas.openxmlformats.org/officeDocument/2006/relationships/hyperlink" Target="https://unilim.hal.science/hal-01327751v1" TargetMode="External"/><Relationship Id="rId46" Type="http://schemas.openxmlformats.org/officeDocument/2006/relationships/hyperlink" Target="https://hal.science/hal-01284564v1" TargetMode="External"/><Relationship Id="rId47" Type="http://schemas.openxmlformats.org/officeDocument/2006/relationships/hyperlink" Target="https://hal.science/hal-01284570v1" TargetMode="External"/><Relationship Id="rId48" Type="http://schemas.openxmlformats.org/officeDocument/2006/relationships/hyperlink" Target="https://hal.science/hal-01284573v1" TargetMode="External"/><Relationship Id="rId49" Type="http://schemas.openxmlformats.org/officeDocument/2006/relationships/hyperlink" Target="https://hal.science/hal-01284575v1" TargetMode="External"/><Relationship Id="rId50" Type="http://schemas.openxmlformats.org/officeDocument/2006/relationships/hyperlink" Target="https://hal.science/hal-01284576v1" TargetMode="External"/><Relationship Id="rId51" Type="http://schemas.openxmlformats.org/officeDocument/2006/relationships/hyperlink" Target="https://shs.hal.science/halshs-04421011v1" TargetMode="External"/><Relationship Id="rId52" Type="http://schemas.openxmlformats.org/officeDocument/2006/relationships/hyperlink" Target="https://hal.science/search/index/?q=*&amp;authFullName_s=Jean-Christophe Coquilhat" TargetMode="External"/><Relationship Id="rId53" Type="http://schemas.openxmlformats.org/officeDocument/2006/relationships/hyperlink" Target="https://hal.science/search/index/?q=*&amp;authFullName_s=Maelle Amand" TargetMode="External"/><Relationship Id="rId54" Type="http://schemas.openxmlformats.org/officeDocument/2006/relationships/hyperlink" Target="https://hal.science/search/index/?q=*&amp;authFullName_s=Lydie Le Lann" TargetMode="External"/><Relationship Id="rId55" Type="http://schemas.openxmlformats.org/officeDocument/2006/relationships/hyperlink" Target="https://hal.science/search/index/?q=*&amp;authFullName_s=Pascale Mano&#239;lov" TargetMode="External"/><Relationship Id="rId56" Type="http://schemas.openxmlformats.org/officeDocument/2006/relationships/hyperlink" Target="https://unilim.hal.science/hal-04723508v1" TargetMode="External"/><Relationship Id="rId57" Type="http://schemas.openxmlformats.org/officeDocument/2006/relationships/hyperlink" Target="https://unilim.hal.science/hal-04213222v1" TargetMode="External"/><Relationship Id="rId58" Type="http://schemas.openxmlformats.org/officeDocument/2006/relationships/hyperlink" Target="http://www.editions-ellipses.fr" TargetMode="External"/><Relationship Id="rId59" Type="http://schemas.openxmlformats.org/officeDocument/2006/relationships/hyperlink" Target="https://unilim.hal.science/hal-03943300v1" TargetMode="External"/><Relationship Id="rId60" Type="http://schemas.openxmlformats.org/officeDocument/2006/relationships/hyperlink" Target="https://hal.science/search/index/?q=*&amp;authFullName_s=Sandrine Oriez" TargetMode="External"/><Relationship Id="rId61" Type="http://schemas.openxmlformats.org/officeDocument/2006/relationships/hyperlink" Target="https://hal.science/search/index/?q=*&amp;authFullName_s=Ma&#235;lle Amand" TargetMode="External"/><Relationship Id="rId62" Type="http://schemas.openxmlformats.org/officeDocument/2006/relationships/hyperlink" Target="https://unilim.hal.science/hal-04323911v1" TargetMode="External"/><Relationship Id="rId63" Type="http://schemas.openxmlformats.org/officeDocument/2006/relationships/hyperlink" Target="https://unilim.hal.science/hal-04801345v1" TargetMode="External"/><Relationship Id="rId64" Type="http://schemas.openxmlformats.org/officeDocument/2006/relationships/hyperlink" Target="https://unilim.hal.science/hal-03764815v1" TargetMode="External"/><Relationship Id="rId65" Type="http://schemas.openxmlformats.org/officeDocument/2006/relationships/hyperlink" Target="https://unilim.hal.science/hal-04323973v1" TargetMode="External"/><Relationship Id="rId66" Type="http://schemas.openxmlformats.org/officeDocument/2006/relationships/hyperlink" Target="https://hal.science/search/index/?q=*&amp;authFullName_s=Lee Mccallum" TargetMode="External"/><Relationship Id="rId67" Type="http://schemas.openxmlformats.org/officeDocument/2006/relationships/hyperlink" Target="https://dx.doi.org/10.1007/978-981-19-2152-0" TargetMode="External"/><Relationship Id="rId68" Type="http://schemas.openxmlformats.org/officeDocument/2006/relationships/hyperlink" Target="https://unilim.hal.science/hal-03926249v1" TargetMode="External"/><Relationship Id="rId69" Type="http://schemas.openxmlformats.org/officeDocument/2006/relationships/hyperlink" Target="https://unilim.hal.science/hal-03335463v1" TargetMode="External"/><Relationship Id="rId70" Type="http://schemas.openxmlformats.org/officeDocument/2006/relationships/hyperlink" Target="https://unilim.hal.science/hal-03943247v1" TargetMode="External"/><Relationship Id="rId71" Type="http://schemas.openxmlformats.org/officeDocument/2006/relationships/hyperlink" Target="https://hal.science/search/index/?q=*&amp;authFullName_s=Olivier Polge" TargetMode="External"/><Relationship Id="rId72" Type="http://schemas.openxmlformats.org/officeDocument/2006/relationships/hyperlink" Target="https://hal.science/hal-01284497v1" TargetMode="External"/><Relationship Id="rId73" Type="http://schemas.openxmlformats.org/officeDocument/2006/relationships/hyperlink" Target="https://unilim.hal.science/hal-05576878v1" TargetMode="External"/><Relationship Id="rId74" Type="http://schemas.openxmlformats.org/officeDocument/2006/relationships/hyperlink" Target="https://hal.science/hal-01284554v1" TargetMode="External"/><Relationship Id="rId75" Type="http://schemas.openxmlformats.org/officeDocument/2006/relationships/hyperlink" Target="https://theses.hal.science/tel-00462508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dufossé</dc:title>
  <dc:description>CV</dc:description>
  <dc:subject/>
  <cp:keywords/>
  <cp:category/>
  <cp:lastModifiedBy/>
  <dcterms:created xsi:type="dcterms:W3CDTF">2026-04-06T18:44:48+02:00</dcterms:created>
  <dcterms:modified xsi:type="dcterms:W3CDTF">2026-04-06T18:44:48+02:00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