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Fotiadi </w:t>
      </w:r>
      <w:r>
        <w:rPr>
          <w:color w:val="641e6e"/>
        </w:rPr>
        <w:t xml:space="preserve">Pilotage du réseau Mir@bel. Responsable du pôle Appui à la recherche et réseaux documentaires à Sciences Po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sophie-fotiadi</w:t>
        </w:r>
      </w:hyperlink>
    </w:p>
    <w:p>
      <w:pPr>
        <w:numPr>
          <w:ilvl w:val="0"/>
          <w:numId w:val="1"/>
        </w:numPr>
      </w:pPr>
      <w:r>
        <w:rPr/>
        <w:t xml:space="preserve"> ORCID : </w:t>
      </w:r>
      <w:hyperlink r:id="rId9" w:history="1">
        <w:r>
          <w:rPr>
            <w:color w:val="#410a8c"/>
            <w:u w:val="single"/>
          </w:rPr>
          <w:t xml:space="preserve">0000-0002-7884-5711</w:t>
        </w:r>
      </w:hyperlink>
    </w:p>
    <w:p>
      <w:pPr>
        <w:numPr>
          <w:ilvl w:val="0"/>
          <w:numId w:val="1"/>
        </w:numPr>
      </w:pPr>
      <w:r>
        <w:rPr/>
        <w:t xml:space="preserve"> IdRef : </w:t>
      </w:r>
      <w:hyperlink r:id="rId10" w:history="1">
        <w:r>
          <w:rPr>
            <w:color w:val="#410a8c"/>
            <w:u w:val="single"/>
          </w:rPr>
          <w:t xml:space="preserve">266959180</w:t>
        </w:r>
      </w:hyperlink>
    </w:p>
    <w:p>
      <w:pPr>
        <w:spacing w:before="600"/>
      </w:pPr>
    </w:p>
    <w:p>
      <w:pPr>
        <w:pStyle w:val="Heading2"/>
      </w:pPr>
      <w:r>
        <w:rPr>
          <w:color w:val="1e198e"/>
          <w:b w:val="1"/>
          <w:bCs w:val="1"/>
        </w:rPr>
        <w:t xml:space="preserve">Présentation</w:t>
      </w:r>
    </w:p>
    <w:p>
      <w:pPr>
        <w:spacing w:after="100"/>
      </w:pPr>
    </w:p>
    <w:p>
      <w:pPr/>
      <w:r>
        <w:rPr/>
        <w:t xml:space="preserve">Responsable du pôle Appui à la recherche et réseaux documentaires à Sciences Po Lyon, coordinatrice du </w:t>
      </w:r>
      <w:r>
        <w:rPr>
          <w:b w:val="1"/>
          <w:bCs w:val="1"/>
        </w:rPr>
        <w:t xml:space="preserve">réseau </w:t>
      </w:r>
      <w:hyperlink r:id="rId11" w:history="1">
        <w:r>
          <w:rPr>
            <w:color w:val="#410a8c"/>
            <w:b w:val="1"/>
            <w:bCs w:val="1"/>
            <w:u w:val="single"/>
          </w:rPr>
          <w:t xml:space="preserve">Mir@bel</w:t>
        </w:r>
      </w:hyperlink>
      <w:r>
        <w:rPr/>
        <w:t xml:space="preserve">.Portage et coordination des projets Mir@bel2022 et Mir@AO, </w:t>
      </w:r>
      <w:hyperlink r:id="rId12" w:history="1">
        <w:r>
          <w:rPr>
            <w:color w:val="#410a8c"/>
            <w:u w:val="single"/>
          </w:rPr>
          <w:t xml:space="preserve">lauréats du Fonds national pour la science ouverte</w:t>
        </w:r>
      </w:hyperlink>
      <w:r>
        <w:rPr/>
        <w:t xml:space="preserve"> (14 partenaires dont 2 à l'international : DOAJ et Érudit).Co-référente Science Ouverte pour Sciences Po Lyon, avec la direction de la recherche.</w:t>
      </w:r>
    </w:p>
    <w:p>
      <w:pPr/>
      <w:r>
        <w:rPr/>
        <w:t xml:space="preserve">J'ai été à l'initiative du réseau Mir@bel avec deux autres membres fondateurs. Depuis 2009 je coordonne le réseau au sein de Sciences Po Lyon, en relation étroite avec les représentants des trois autres établissements pilotes.J'assure le co-pilotage de la politique d’ouverture de Mir@bel et de l’ensemble des partenariats mis en œuvre, dont ceux avec les éditeurs et avec les infrastructures nationales et internationales. L'animation du réseau (plus de 300 membres) et la coordination opérationnelle de la plateforme Mir@bel me permettent de m'impliquer dans de nombreuses initiatives visant à promouvoir le libre accès aux contenus et la qualité éditoriale des revues.</w:t>
      </w:r>
    </w:p>
    <w:p>
      <w:pPr/>
      <w:r>
        <w:rPr/>
        <w:t xml:space="preserve">L'essentiel des communications sont des interventions dans des journées d'études. Seuls les articles publiés sont signalés sur ce CV.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réseau Mir@bel, acteur du référencement des revues</w:t>
              </w:r>
            </w:hyperlink>
          </w:p>
          <w:p>
            <w:pPr/>
            <w:hyperlink r:id="rId14" w:history="1">
              <w:r>
                <w:rPr>
                  <w:color w:val="#410a8c"/>
                  <w:u w:val="single"/>
                </w:rPr>
                <w:t xml:space="preserve">Sophie Fotiadi</w:t>
              </w:r>
            </w:hyperlink>
          </w:p>
          <w:p>
            <w:pPr/>
            <w:r>
              <w:rPr>
                <w:i w:val="1"/>
                <w:iCs w:val="1"/>
              </w:rPr>
              <w:t xml:space="preserve">Arabesques</w:t>
            </w:r>
            <w:r>
              <w:rPr/>
              <w:t xml:space="preserve">, 2023, 108, pp.21. </w:t>
            </w:r>
            <w:hyperlink r:id="rId15" w:history="1">
              <w:r>
                <w:rPr>
                  <w:color w:val="#410a8c"/>
                  <w:u w:val="single"/>
                </w:rPr>
                <w:t xml:space="preserve">⟨10.35562/arabesques.3158⟩</w:t>
              </w:r>
            </w:hyperlink>
          </w:p>
          <w:p>
            <w:pPr/>
            <w:r>
              <w:rPr/>
              <w:t xml:space="preserve">Article dans une revue</w:t>
            </w:r>
          </w:p>
          <w:p>
            <w:pPr/>
            <w:hyperlink r:id="rId13" w:history="1">
              <w:r>
                <w:rPr>
                  <w:color w:val="#410a8c"/>
                  <w:u w:val="single"/>
                </w:rPr>
                <w:t xml:space="preserve">hal-03958363v1</w:t>
              </w:r>
            </w:hyperlink>
          </w:p>
        </w:tc>
      </w:tr>
      <w:tr>
        <w:trPr/>
        <w:tc>
          <w:tcPr>
            <w:noWrap/>
          </w:tcPr>
          <w:p>
            <w:pPr>
              <w:spacing w:after="200"/>
            </w:pPr>
            <w:hyperlink r:id="rId16" w:history="1">
              <w:r>
                <w:rPr>
                  <w:color w:val="1e198e"/>
                  <w:b w:val="1"/>
                  <w:bCs w:val="1"/>
                  <w:u w:val="single"/>
                </w:rPr>
                <w:t xml:space="preserve">Une veille collaborative au service des revues : l’exemple du réseau Mir@bel</w:t>
              </w:r>
            </w:hyperlink>
          </w:p>
          <w:p>
            <w:pPr/>
            <w:hyperlink r:id="rId17" w:history="1">
              <w:r>
                <w:rPr>
                  <w:color w:val="#410a8c"/>
                  <w:u w:val="single"/>
                </w:rPr>
                <w:t xml:space="preserve">Anabel Vazquez</w:t>
              </w:r>
            </w:hyperlink>
            <w:r>
              <w:rPr/>
              <w:t xml:space="preserve">,</w:t>
            </w:r>
            <w:hyperlink r:id="rId14" w:history="1">
              <w:r>
                <w:rPr>
                  <w:color w:val="#410a8c"/>
                  <w:u w:val="single"/>
                </w:rPr>
                <w:t xml:space="preserve">Sophie Fotiadi</w:t>
              </w:r>
            </w:hyperlink>
          </w:p>
          <w:p>
            <w:pPr/>
            <w:r>
              <w:rPr>
                <w:i w:val="1"/>
                <w:iCs w:val="1"/>
              </w:rPr>
              <w:t xml:space="preserve">Documentation et Bibliotheques</w:t>
            </w:r>
            <w:r>
              <w:rPr/>
              <w:t xml:space="preserve">, 2019, Où en est la veille aujourd’hui ? Les approches et pratiques, 65 (4), pp.34. </w:t>
            </w:r>
            <w:hyperlink r:id="rId18" w:history="1">
              <w:r>
                <w:rPr>
                  <w:color w:val="#410a8c"/>
                  <w:u w:val="single"/>
                </w:rPr>
                <w:t xml:space="preserve">⟨10.7202/1068660ar⟩</w:t>
              </w:r>
            </w:hyperlink>
          </w:p>
          <w:p>
            <w:pPr/>
            <w:r>
              <w:rPr/>
              <w:t xml:space="preserve">Article dans une revue</w:t>
            </w:r>
          </w:p>
          <w:p>
            <w:pPr/>
            <w:hyperlink r:id="rId16" w:history="1">
              <w:r>
                <w:rPr>
                  <w:color w:val="#410a8c"/>
                  <w:u w:val="single"/>
                </w:rPr>
                <w:t xml:space="preserve">hal-03283656v1</w:t>
              </w:r>
            </w:hyperlink>
          </w:p>
        </w:tc>
      </w:tr>
      <w:tr>
        <w:trPr/>
        <w:tc>
          <w:tcPr>
            <w:noWrap/>
          </w:tcPr>
          <w:p>
            <w:pPr>
              <w:spacing w:after="200"/>
            </w:pPr>
            <w:hyperlink r:id="rId19" w:history="1">
              <w:r>
                <w:rPr>
                  <w:color w:val="1e198e"/>
                  <w:b w:val="1"/>
                  <w:bCs w:val="1"/>
                  <w:u w:val="single"/>
                </w:rPr>
                <w:t xml:space="preserve">Le développement du réseau Mir@bel pour le signalement et l'accès aux revues francophones en SHS</w:t>
              </w:r>
            </w:hyperlink>
          </w:p>
          <w:p>
            <w:pPr/>
            <w:hyperlink r:id="rId20" w:history="1">
              <w:r>
                <w:rPr>
                  <w:color w:val="#410a8c"/>
                  <w:u w:val="single"/>
                </w:rPr>
                <w:t xml:space="preserve">Bernard Teissier</w:t>
              </w:r>
            </w:hyperlink>
            <w:r>
              <w:rPr/>
              <w:t xml:space="preserve">,</w:t>
            </w:r>
            <w:hyperlink r:id="rId14" w:history="1">
              <w:r>
                <w:rPr>
                  <w:color w:val="#410a8c"/>
                  <w:u w:val="single"/>
                </w:rPr>
                <w:t xml:space="preserve">Sophie Fotiadi</w:t>
              </w:r>
            </w:hyperlink>
          </w:p>
          <w:p>
            <w:pPr/>
            <w:r>
              <w:rPr>
                <w:i w:val="1"/>
                <w:iCs w:val="1"/>
              </w:rPr>
              <w:t xml:space="preserve">Revue de l'Enssib</w:t>
            </w:r>
            <w:r>
              <w:rPr/>
              <w:t xml:space="preserve">, 2016, Les métiers du livre face au numérique, 4</w:t>
            </w:r>
          </w:p>
          <w:p>
            <w:pPr/>
            <w:r>
              <w:rPr/>
              <w:t xml:space="preserve">Article dans une revue</w:t>
            </w:r>
          </w:p>
          <w:p>
            <w:pPr/>
            <w:hyperlink r:id="rId19" w:history="1">
              <w:r>
                <w:rPr>
                  <w:color w:val="#410a8c"/>
                  <w:u w:val="single"/>
                </w:rPr>
                <w:t xml:space="preserve">sic_01330303v1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Rendre visibles les politiques de publications des revues scientifiques françaises</w:t>
              </w:r>
            </w:hyperlink>
          </w:p>
          <w:p>
            <w:pPr/>
            <w:hyperlink r:id="rId20" w:history="1">
              <w:r>
                <w:rPr>
                  <w:color w:val="#410a8c"/>
                  <w:u w:val="single"/>
                </w:rPr>
                <w:t xml:space="preserve">Bernard Teissier</w:t>
              </w:r>
            </w:hyperlink>
            <w:r>
              <w:rPr/>
              <w:t xml:space="preserve">,</w:t>
            </w:r>
            <w:hyperlink r:id="rId22" w:history="1">
              <w:r>
                <w:rPr>
                  <w:color w:val="#410a8c"/>
                  <w:u w:val="single"/>
                </w:rPr>
                <w:t xml:space="preserve">Armelle Thomas</w:t>
              </w:r>
            </w:hyperlink>
            <w:r>
              <w:rPr/>
              <w:t xml:space="preserve">,</w:t>
            </w:r>
            <w:hyperlink r:id="rId14" w:history="1">
              <w:r>
                <w:rPr>
                  <w:color w:val="#410a8c"/>
                  <w:u w:val="single"/>
                </w:rPr>
                <w:t xml:space="preserve">Sophie Fotiadi</w:t>
              </w:r>
            </w:hyperlink>
          </w:p>
          <w:p>
            <w:pPr/>
            <w:r>
              <w:rPr/>
              <w:t xml:space="preserve">2025</w:t>
            </w:r>
          </w:p>
          <w:p>
            <w:pPr/>
            <w:r>
              <w:rPr/>
              <w:t xml:space="preserve">Article de blog scientifique</w:t>
            </w:r>
          </w:p>
          <w:p>
            <w:pPr/>
            <w:hyperlink r:id="rId21" w:history="1">
              <w:r>
                <w:rPr>
                  <w:color w:val="#410a8c"/>
                  <w:u w:val="single"/>
                </w:rPr>
                <w:t xml:space="preserve">hal-05224041v1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3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fotiadi" TargetMode="External"/><Relationship Id="rId9" Type="http://schemas.openxmlformats.org/officeDocument/2006/relationships/hyperlink" Target="https://orcid.org/0000-0002-7884-5711" TargetMode="External"/><Relationship Id="rId10" Type="http://schemas.openxmlformats.org/officeDocument/2006/relationships/hyperlink" Target="https://www.idref.fr/266959180" TargetMode="External"/><Relationship Id="rId11" Type="http://schemas.openxmlformats.org/officeDocument/2006/relationships/hyperlink" Target="https://reseau-mirabel.info/" TargetMode="External"/><Relationship Id="rId12" Type="http://schemas.openxmlformats.org/officeDocument/2006/relationships/hyperlink" Target="https://www.ouvrirlascience.fr/mirbel2022/" TargetMode="External"/><Relationship Id="rId13" Type="http://schemas.openxmlformats.org/officeDocument/2006/relationships/hyperlink" Target="https://hal.science/hal-03958363v1" TargetMode="External"/><Relationship Id="rId14" Type="http://schemas.openxmlformats.org/officeDocument/2006/relationships/hyperlink" Target="https://hal.science/search/index/?q=*&amp;authFullName_s=Sophie Fotiadi" TargetMode="External"/><Relationship Id="rId15" Type="http://schemas.openxmlformats.org/officeDocument/2006/relationships/hyperlink" Target="https://dx.doi.org/10.35562/arabesques.3158" TargetMode="External"/><Relationship Id="rId16" Type="http://schemas.openxmlformats.org/officeDocument/2006/relationships/hyperlink" Target="https://hal.science/hal-03283656v1" TargetMode="External"/><Relationship Id="rId17" Type="http://schemas.openxmlformats.org/officeDocument/2006/relationships/hyperlink" Target="https://hal.science/search/index/?q=*&amp;authFullName_s=Anabel Vazquez" TargetMode="External"/><Relationship Id="rId18" Type="http://schemas.openxmlformats.org/officeDocument/2006/relationships/hyperlink" Target="https://dx.doi.org/10.7202/1068660ar" TargetMode="External"/><Relationship Id="rId19" Type="http://schemas.openxmlformats.org/officeDocument/2006/relationships/hyperlink" Target="https://archivesic.ccsd.cnrs.fr/sic_01330303v1" TargetMode="External"/><Relationship Id="rId20" Type="http://schemas.openxmlformats.org/officeDocument/2006/relationships/hyperlink" Target="https://hal.science/search/index/?q=*&amp;authFullName_s=Bernard Teissier" TargetMode="External"/><Relationship Id="rId21" Type="http://schemas.openxmlformats.org/officeDocument/2006/relationships/hyperlink" Target="https://rnmsh.hal.science/hal-05224041v1" TargetMode="External"/><Relationship Id="rId22" Type="http://schemas.openxmlformats.org/officeDocument/2006/relationships/hyperlink" Target="https://hal.science/search/index/?q=*&amp;authFullName_s=Armelle Thomas"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Fotiadi</dc:title>
  <dc:description>CV</dc:description>
  <dc:subject/>
  <cp:keywords/>
  <cp:category/>
  <cp:lastModifiedBy/>
  <dcterms:created xsi:type="dcterms:W3CDTF">2026-03-27T14:57:43+01:00</dcterms:created>
  <dcterms:modified xsi:type="dcterms:W3CDTF">2026-03-27T14:57:43+01:00</dcterms:modified>
</cp:coreProperties>
</file>

<file path=docProps/custom.xml><?xml version="1.0" encoding="utf-8"?>
<Properties xmlns="http://schemas.openxmlformats.org/officeDocument/2006/custom-properties" xmlns:vt="http://schemas.openxmlformats.org/officeDocument/2006/docPropsVTypes"/>
</file>