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JOUANNO </w:t>
      </w:r>
      <w:r>
        <w:rPr>
          <w:color w:val="641e6e"/>
        </w:rPr>
        <w:t xml:space="preserve">Professeure agrégée de Lettres à l'Université du Mans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sophie-jouanno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0009-0008-7611-9450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130359505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d’un enfant : un motif de révolte contre l’hubris des hommes dans La Peste et Les Justes d’Albert Camus La réécriture moderne d’un topos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des images dans l'épopée latine de l'époque républicaine à l'époque flavienne : D'une mimèsis représentative à une phantasia créatrice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Jouanno</w:t>
              </w:r>
            </w:hyperlink>
          </w:p>
          <w:p>
            <w:pPr/>
            <w:r>
              <w:rPr/>
              <w:t xml:space="preserve">Littératures. Université Paris IV Sorbonne, 2007.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tel-03277918v1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prophéties en acte dans l’Enéide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Grecs et Romains aux prises avec l’histoire, Représentations, récits et idéologie</w:t>
            </w:r>
            <w:r>
              <w:rPr/>
              <w:t xml:space="preserve">, Dominique Longrée, 2003, Angers, France. pp.437-445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hal-04504638v1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C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jouanno" TargetMode="External"/><Relationship Id="rId9" Type="http://schemas.openxmlformats.org/officeDocument/2006/relationships/hyperlink" Target="https://orcid.org/0009-0008-7611-9450" TargetMode="External"/><Relationship Id="rId10" Type="http://schemas.openxmlformats.org/officeDocument/2006/relationships/hyperlink" Target="https://www.idref.fr/130359505" TargetMode="External"/><Relationship Id="rId11" Type="http://schemas.openxmlformats.org/officeDocument/2006/relationships/hyperlink" Target="https://hal.science/hal-04524851v1" TargetMode="External"/><Relationship Id="rId12" Type="http://schemas.openxmlformats.org/officeDocument/2006/relationships/hyperlink" Target="https://hal.science/search/index/?q=*&amp;authFullName_s=Sophie Jouanno" TargetMode="External"/><Relationship Id="rId13" Type="http://schemas.openxmlformats.org/officeDocument/2006/relationships/hyperlink" Target="https://hal.science/tel-03277918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50463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JOUANNO</dc:title>
  <dc:description>CV</dc:description>
  <dc:subject/>
  <cp:keywords/>
  <cp:category/>
  <cp:lastModifiedBy/>
  <dcterms:created xsi:type="dcterms:W3CDTF">2026-05-09T02:21:38+02:00</dcterms:created>
  <dcterms:modified xsi:type="dcterms:W3CDTF">2026-05-09T02:21:38+02:00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