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PANZIERA </w:t>
      </w:r>
      <w:r>
        <w:rPr>
          <w:color w:val="641e6e"/>
        </w:rPr>
        <w:t xml:space="preserve">Post-doctorante à l'EHESS, Centre Alexandre Koyré (UMR 8560)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sophie-panziera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0009-0003-6882-0267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271903554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d'histoire sociale, mes travaux interrogent les relations complexes entre sommeil, santé et société à l'époque contemporaine.Situés à la croisée de l'histoire des représentations sociales et de l'histoire sociale de la médecine, mes travaux visent à identifier les lectures sociales et politiques d’un phénomène biologique : le sommeil.</w:t>
      </w:r>
    </w:p>
    <w:p>
      <w:pPr/>
      <w:r>
        <w:rPr/>
        <w:t xml:space="preserve">C’est tout d’abord par la voie de l’histoire culturelle et sociale que j’ai appréhendé l’histoire du sommeil, dans une thèse intitulée « Le sommeil au XIXe siècle. Normes et imaginaires du dormir (1770-1914) » réalisée sous la direction de Dominique Kalifa puis Laurence Guignard, et soutenue à l'université Paris 1 Panthéon Sorbonne en 2023. Ce travail a été récompensée par le prix George Robert de la Société française d’Histoire de la médecine.Dans la continuité de ma thèse, je poursuis mes recherches post-doctorale sur les « cures de sommeil » - une pratique thérapeutique et psychiatrique qui apparait en Europe au début du XXe siècle - et plus largement sur les représentations sociales de guérison et de bien-être par le sommeil.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l’hygiène à la physiologie : compréhension médicale du sommeil et de ses pathologies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2024, VI,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Frigau Manning , Ce que la musique fait à l’hypnose: Une relation spectaculaire au XIX e siècle (Dijon: Les Presses du Réel, 2021), 17 × 24 cm, 378 p., 30 ill., bibliogr., index, coll. «Œuvres en société».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2024, Margaret Cavendish : un nouvel ordre de la nature, 77 (2), pp.360-362.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⟨10.3917/rhs.772.0360⟩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Ekirch, La Grande transformation du sommeil. Comment la révolution industrielle a bouleversé nos nuits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pp.181-212.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⟨10.3917/vin.152.0181n⟩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n’est pas de ronfler. La perception du ronflement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pp.57-73.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 [dir.], Les nuits de la Révolution française, Clermont-Ferrand&amp;quot;, compte rendu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pp.207-208.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⟨10.4000/rh19.4845⟩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Insomnie, narcolepsie.... Une histoire de la prise en charge médicale des pathologies du sommeil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des pathologies du sommeil</w:t>
            </w:r>
            <w:r>
              <w:rPr/>
              <w:t xml:space="preserve">, Service des pathologies du sommeil de l’hôpital de la Pitié Salpêtrière,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Dormir au xixe siècle, représentations et imaginaires du sommeil 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et environnementale du xixe siècle (Master 2)</w:t>
            </w:r>
            <w:r>
              <w:rPr/>
              <w:t xml:space="preserve">, Anne-Claude Ambroise Rendu et Steve Hagimont, université de Versailles Saint-Quentin-en-Yvelines,, Feb 2021,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sommeil genré? Normes et imaginaires du sommeil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Histoire du genre. Séminaire des Pr. Sylvie Chaperon et Sylvie Mouysset</w:t>
            </w:r>
            <w:r>
              <w:rPr/>
              <w:t xml:space="preserve">, Apr 2019, Toulouse, Université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au XIXe siècle, représentations et imaginaires du sommeil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imaginaires. Séminaire du Pr. Dominique Kalifa</w:t>
            </w:r>
            <w:r>
              <w:rPr/>
              <w:t xml:space="preserve">, Mar 2017,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definition of injured sleep : an historical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Injured sleep: a one day interdisciplinary colloquium</w:t>
            </w:r>
            <w:r>
              <w:rPr/>
              <w:t xml:space="preserve">, Aston University, Jun 2016, Birmingham, Aston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en images : les représentations médicales du sommeil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XIXe siècle par l'image</w:t>
            </w:r>
            <w:r>
              <w:rPr/>
              <w:t xml:space="preserve">, Centre d'Histoire du XIXe siècle,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Veilleurs, insomniaques ou dormeurs : représentations de la veille politique de la Révolution française à la Commune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à l'époque contemporaine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personnels et histoire du sommeil : questionnement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d'histoire du XIXe siècle: « Les écrits personnels »</w:t>
            </w:r>
            <w:r>
              <w:rPr/>
              <w:t xml:space="preserve">, Centre d'Histoire du XIXe siècle,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la Commune, une veille permanente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/>
              <w:t xml:space="preserve">Alain Cabantous (dir.). </w:t>
            </w:r>
            <w:r>
              <w:rPr>
                <w:i w:val="1"/>
                <w:iCs w:val="1"/>
              </w:rPr>
              <w:t xml:space="preserve">Les ombres de Clio (XVIIe-XXe siècle). Les nuits historiques existent-elles ? (XVIe-XXe siècle)</w:t>
            </w:r>
            <w:r>
              <w:rPr/>
              <w:t xml:space="preserve">, CNRS éditions, 2018, CNRS Alpha, 978-2-271-11681-9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au XIXe siècle : normes et imaginaires du dormir (années 1770-1914)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/>
              <w:t xml:space="preserve">Histoire. Université Panthéon-Sorbonne - Paris 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2023PA01H012⟩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tel-04207372v1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3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anziera" TargetMode="External"/><Relationship Id="rId8" Type="http://schemas.openxmlformats.org/officeDocument/2006/relationships/hyperlink" Target="https://orcid.org/0009-0003-6882-0267" TargetMode="External"/><Relationship Id="rId9" Type="http://schemas.openxmlformats.org/officeDocument/2006/relationships/hyperlink" Target="https://www.idref.fr/271903554" TargetMode="External"/><Relationship Id="rId10" Type="http://schemas.openxmlformats.org/officeDocument/2006/relationships/hyperlink" Target="https://hal.science/hal-05355581v1" TargetMode="External"/><Relationship Id="rId11" Type="http://schemas.openxmlformats.org/officeDocument/2006/relationships/hyperlink" Target="https://hal.science/search/index/?q=*&amp;authFullName_s=Sophie Panziera" TargetMode="External"/><Relationship Id="rId12" Type="http://schemas.openxmlformats.org/officeDocument/2006/relationships/hyperlink" Target="https://hal.science/hal-05355598v1" TargetMode="External"/><Relationship Id="rId13" Type="http://schemas.openxmlformats.org/officeDocument/2006/relationships/hyperlink" Target="https://dx.doi.org/10.3917/rhs.772.0360" TargetMode="External"/><Relationship Id="rId14" Type="http://schemas.openxmlformats.org/officeDocument/2006/relationships/hyperlink" Target="https://paris1.hal.science/hal-04218742v1" TargetMode="External"/><Relationship Id="rId15" Type="http://schemas.openxmlformats.org/officeDocument/2006/relationships/hyperlink" Target="https://dx.doi.org/10.3917/vin.152.0181n" TargetMode="External"/><Relationship Id="rId16" Type="http://schemas.openxmlformats.org/officeDocument/2006/relationships/hyperlink" Target="https://paris1.hal.science/hal-02546331v1" TargetMode="External"/><Relationship Id="rId17" Type="http://schemas.openxmlformats.org/officeDocument/2006/relationships/hyperlink" Target="https://dx.doi.org/10.4000/socio-anthropologie.6702" TargetMode="External"/><Relationship Id="rId18" Type="http://schemas.openxmlformats.org/officeDocument/2006/relationships/hyperlink" Target="https://paris1.hal.science/hal-04218744v1" TargetMode="External"/><Relationship Id="rId19" Type="http://schemas.openxmlformats.org/officeDocument/2006/relationships/hyperlink" Target="https://dx.doi.org/10.4000/rh19.4845" TargetMode="External"/><Relationship Id="rId20" Type="http://schemas.openxmlformats.org/officeDocument/2006/relationships/hyperlink" Target="https://paris1.hal.science/hal-04218862v1" TargetMode="External"/><Relationship Id="rId21" Type="http://schemas.openxmlformats.org/officeDocument/2006/relationships/hyperlink" Target="https://hal.science/hal-04218860v1" TargetMode="External"/><Relationship Id="rId22" Type="http://schemas.openxmlformats.org/officeDocument/2006/relationships/hyperlink" Target="https://paris1.hal.science/hal-02546311v1" TargetMode="External"/><Relationship Id="rId23" Type="http://schemas.openxmlformats.org/officeDocument/2006/relationships/hyperlink" Target="https://paris1.hal.science/hal-02546306v1" TargetMode="External"/><Relationship Id="rId24" Type="http://schemas.openxmlformats.org/officeDocument/2006/relationships/hyperlink" Target="https://paris1.hal.science/hal-02546267v1" TargetMode="External"/><Relationship Id="rId25" Type="http://schemas.openxmlformats.org/officeDocument/2006/relationships/hyperlink" Target="https://paris1.hal.science/hal-02546286v1" TargetMode="External"/><Relationship Id="rId26" Type="http://schemas.openxmlformats.org/officeDocument/2006/relationships/hyperlink" Target="https://paris1.hal.science/hal-02546282v1" TargetMode="External"/><Relationship Id="rId27" Type="http://schemas.openxmlformats.org/officeDocument/2006/relationships/hyperlink" Target="https://paris1.hal.science/hal-02546258v1" TargetMode="External"/><Relationship Id="rId28" Type="http://schemas.openxmlformats.org/officeDocument/2006/relationships/hyperlink" Target="https://paris1.hal.science/hal-02546344v1" TargetMode="External"/><Relationship Id="rId29" Type="http://schemas.openxmlformats.org/officeDocument/2006/relationships/hyperlink" Target="https://theses.hal.science/tel-04207372v1" TargetMode="External"/><Relationship Id="rId30" Type="http://schemas.openxmlformats.org/officeDocument/2006/relationships/hyperlink" Target="https://www.theses.fr/2023PA01H01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PANZIERA</dc:title>
  <dc:description>CV</dc:description>
  <dc:subject/>
  <cp:keywords/>
  <cp:category/>
  <cp:lastModifiedBy/>
  <dcterms:created xsi:type="dcterms:W3CDTF">2026-05-01T13:40:16+02:00</dcterms:created>
  <dcterms:modified xsi:type="dcterms:W3CDTF">2026-05-01T13:40:16+02:00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