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Pointurier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is an emotional effort: Public service interpreters’ coping strategies in emotionally charged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and Society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⟨10.1177/27523810241310909⟩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and Barriers in Public Service Interpreting Training: Instructing Non-Professional Longserving Interpreters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Noelia Burdeus-Domingo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FITISPos International Journal</w:t>
            </w:r>
            <w:r>
              <w:rPr/>
              <w:t xml:space="preserve">, 2021, 8 (1), pp.28-42.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⟨10.37536/FITISPos-IJ.2021.8.1.267⟩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táticas do intérprete de língua de sinais diante do vazio lexical: um estudo de caso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Almeida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Adriano Mafra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Giovana Bleyer Ferreira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Belas infiéis</w:t>
            </w:r>
            <w:r>
              <w:rPr/>
              <w:t xml:space="preserve">, 2019, 8 (1), pp.281-302.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⟨10.26512/belasinfieis.v8.n1.2019.22150⟩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en Langue des Signes, rétroécrire en poésie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de l'interprète : un vœu pieux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2016, LANGUES DES SIGNES : LE CORPS EN JEU PRÉSENCE, ABSENCE, DISTANCE, 149, pp.24-31.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⟨10.2143/IG.149.0.3152116⟩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dans des situations complexes : une pratique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 l’ARIC,IIe Congrès international de l’ÉDIQ</w:t>
            </w:r>
            <w:r>
              <w:rPr/>
              <w:t xml:space="preserve">, Équipe de recherche en partenariat sur la diversité culturelle et l'immigration dans la région de Québec (ÉDIQ), Jun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interprètes de service public, de l’urgence au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internationaux sur l’inclusion et les diversités en milieux de travail</w:t>
            </w:r>
            <w:r>
              <w:rPr/>
              <w:t xml:space="preserve">, Université Laval, Nov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vide lexical n’existe pas en LSF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de plein champ septième édition : Des unités de traduction à l’unité de la traduction.</w:t>
            </w:r>
            <w:r>
              <w:rPr/>
              <w:t xml:space="preserve">, Université Paris Diderot,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into a Community Interpreting training model in Quebec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Noelia Burdeus-Domingo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Gagnon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Belfares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Research into the Didactics of Translation</w:t>
            </w:r>
            <w:r>
              <w:rPr/>
              <w:t xml:space="preserve">, Universitat Autònoma de Barcelona, Jun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de services publics : besoins, attitudes et rôles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Leanza,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de l'interprétation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Pointurier</w:t>
              </w:r>
            </w:hyperlink>
          </w:p>
          <w:p>
            <w:pPr/>
            <w:r>
              <w:rPr/>
              <w:t xml:space="preserve">Presses de la Sorbonne Nouvelle. 2016, Collection Les Fondamentaux, 2878546997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hal-03984078v1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8v1" TargetMode="External"/><Relationship Id="rId8" Type="http://schemas.openxmlformats.org/officeDocument/2006/relationships/hyperlink" Target="https://hal.science/search/index/?q=*&amp;authFullName_s=Yvan Leanza" TargetMode="External"/><Relationship Id="rId9" Type="http://schemas.openxmlformats.org/officeDocument/2006/relationships/hyperlink" Target="https://hal.science/search/index/?q=*&amp;authFullName_s=Sophie Pointurier" TargetMode="External"/><Relationship Id="rId10" Type="http://schemas.openxmlformats.org/officeDocument/2006/relationships/hyperlink" Target="https://hal.science/search/index/?q=*&amp;authFullName_s=Laurie Duchesne" TargetMode="External"/><Relationship Id="rId11" Type="http://schemas.openxmlformats.org/officeDocument/2006/relationships/hyperlink" Target="https://dx.doi.org/10.1177/27523810241310909" TargetMode="External"/><Relationship Id="rId12" Type="http://schemas.openxmlformats.org/officeDocument/2006/relationships/hyperlink" Target="https://hal.science/hal-03984096v1" TargetMode="External"/><Relationship Id="rId13" Type="http://schemas.openxmlformats.org/officeDocument/2006/relationships/hyperlink" Target="https://hal.science/search/index/?q=*&amp;authFullName_s=Noelia Burdeus-Domingo" TargetMode="External"/><Relationship Id="rId14" Type="http://schemas.openxmlformats.org/officeDocument/2006/relationships/hyperlink" Target="https://hal.science/search/index/?q=*&amp;authFullName_s=Suzanne Gagnon" TargetMode="External"/><Relationship Id="rId15" Type="http://schemas.openxmlformats.org/officeDocument/2006/relationships/hyperlink" Target="https://dx.doi.org/10.37536/FITISPos-IJ.2021.8.1.267" TargetMode="External"/><Relationship Id="rId16" Type="http://schemas.openxmlformats.org/officeDocument/2006/relationships/hyperlink" Target="https://hal.science/hal-03984115v1" TargetMode="External"/><Relationship Id="rId17" Type="http://schemas.openxmlformats.org/officeDocument/2006/relationships/hyperlink" Target="https://hal.science/search/index/?q=*&amp;authFullName_s=Daniel Gile" TargetMode="External"/><Relationship Id="rId18" Type="http://schemas.openxmlformats.org/officeDocument/2006/relationships/hyperlink" Target="https://hal.science/search/index/?q=*&amp;authFullName_s=Alexandra Almeida de Oliveira" TargetMode="External"/><Relationship Id="rId19" Type="http://schemas.openxmlformats.org/officeDocument/2006/relationships/hyperlink" Target="https://hal.science/search/index/?q=*&amp;authFullName_s=Adriano Mafra" TargetMode="External"/><Relationship Id="rId20" Type="http://schemas.openxmlformats.org/officeDocument/2006/relationships/hyperlink" Target="https://hal.science/search/index/?q=*&amp;authFullName_s=Giovana Bleyer Ferreira dos Santos" TargetMode="External"/><Relationship Id="rId21" Type="http://schemas.openxmlformats.org/officeDocument/2006/relationships/hyperlink" Target="https://dx.doi.org/10.26512/belasinfieis.v8.n1.2019.22150" TargetMode="External"/><Relationship Id="rId22" Type="http://schemas.openxmlformats.org/officeDocument/2006/relationships/hyperlink" Target="https://hal.science/hal-03984148v1" TargetMode="External"/><Relationship Id="rId23" Type="http://schemas.openxmlformats.org/officeDocument/2006/relationships/hyperlink" Target="https://hal.science/search/index/?q=*&amp;authFullName_s=Sophie Hirschi" TargetMode="External"/><Relationship Id="rId24" Type="http://schemas.openxmlformats.org/officeDocument/2006/relationships/hyperlink" Target="https://univ-sorbonne-nouvelle.hal.science/hal-01377779v1" TargetMode="External"/><Relationship Id="rId25" Type="http://schemas.openxmlformats.org/officeDocument/2006/relationships/hyperlink" Target="https://dx.doi.org/10.2143/IG.149.0.3152116" TargetMode="External"/><Relationship Id="rId26" Type="http://schemas.openxmlformats.org/officeDocument/2006/relationships/hyperlink" Target="https://hal.science/hal-03984204v1" TargetMode="External"/><Relationship Id="rId27" Type="http://schemas.openxmlformats.org/officeDocument/2006/relationships/hyperlink" Target="https://hal.science/hal-03984177v1" TargetMode="External"/><Relationship Id="rId28" Type="http://schemas.openxmlformats.org/officeDocument/2006/relationships/hyperlink" Target="https://hal.science/hal-03984180v1" TargetMode="External"/><Relationship Id="rId29" Type="http://schemas.openxmlformats.org/officeDocument/2006/relationships/hyperlink" Target="https://hal.science/hal-03984171v1" TargetMode="External"/><Relationship Id="rId30" Type="http://schemas.openxmlformats.org/officeDocument/2006/relationships/hyperlink" Target="https://hal.science/search/index/?q=*&amp;authFullName_s=L. Belfares" TargetMode="External"/><Relationship Id="rId31" Type="http://schemas.openxmlformats.org/officeDocument/2006/relationships/hyperlink" Target="https://hal.science/hal-03984195v1" TargetMode="External"/><Relationship Id="rId32" Type="http://schemas.openxmlformats.org/officeDocument/2006/relationships/hyperlink" Target="https://hal.science/search/index/?q=*&amp;authFullName_s=Yvan Leanza," TargetMode="External"/><Relationship Id="rId33" Type="http://schemas.openxmlformats.org/officeDocument/2006/relationships/hyperlink" Target="https://univ-sorbonne-nouvelle.hal.science/hal-0398407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Pointurier</dc:title>
  <dc:description>CV</dc:description>
  <dc:subject/>
  <cp:keywords/>
  <cp:category/>
  <cp:lastModifiedBy/>
  <dcterms:created xsi:type="dcterms:W3CDTF">2026-03-19T09:25:15+01:00</dcterms:created>
  <dcterms:modified xsi:type="dcterms:W3CDTF">2026-03-19T09:25:15+01:00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