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Tabouret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ce qui se 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débats sur les mégabassines : paradigmes de gestion, controverses et imaginaires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https://geoconfluences.ens-lyon.fr/informations-scientifiques/dossiers-thematiques/geographie-critique-des-ressources/articles/gestion-controverses-imaginaires-debats-retenues-de-substitution-marais-poitevin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pour continuer d’exister.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⟨10.4000/aof.14682⟩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expérimentation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⟨10.4000/12swk⟩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Francis Chateauraynaud et Josquin Debaz, Aux bords de l'irréversible : sociologie pragmatique des transformations, Pétra,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“good” experimentation: the case of vine varieties testing in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Agriculture</w:t>
            </w:r>
            <w:r>
              <w:rPr/>
              <w:t xml:space="preserve">, 2019, 4 (1), pp.275-283.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⟨10.1515/opag-2019-0026⟩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incommensurables, Sophie Houdart, Bruxelles, Zones sensibles, 2015, 189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(3), pp.483-487.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⟨10.3917/rac.032.0483⟩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thèse que l'on peut faire: esquisse (de ce que nous avons compris) d'un art du dépliage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ce qui se passe. Mélanges offerts à Antoine Hennion</w:t>
            </w:r>
            <w:r>
              <w:rPr/>
              <w:t xml:space="preserve">, 2024, 978-2-38542-527-2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ce qui se passe. Mélanges offerts à Antoine Hennion</w:t>
            </w:r>
            <w:r>
              <w:rPr/>
              <w:t xml:space="preserve">, Presses des Mines, 2024, 978-2-38542-527-2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 ! Une aptitude commune aux vignes, aux agents pathogènes, aux professionnels et aux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/>
              <w:t xml:space="preserve">Christian Lannou, Dominique Roby, Virginie Ravigné, Mourad Hannachi, et Benoit Moury. </w:t>
            </w:r>
            <w:r>
              <w:rPr>
                <w:i w:val="1"/>
                <w:iCs w:val="1"/>
              </w:rPr>
              <w:t xml:space="preserve">L’immunité des plantes. Pour des cultures résistantes aux maladies</w:t>
            </w:r>
            <w:r>
              <w:rPr/>
              <w:t xml:space="preserve">, Editions QUAE, pp.235-246,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agroecology: a sociological analysis of the co-creation of varieties and their relevant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Claire Lamine, Danièle Magda, Marta Rivera-Ferre &amp; Terry Mardsen.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pp.79-99, 2021, 9782807618527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futurs agricoles par le coût des infrastructures de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and counter-narratives of the future in a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2024 - Making &amp; doing transformations</w:t>
            </w:r>
            <w:r>
              <w:rPr/>
              <w:t xml:space="preserve">, easst &amp;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pour continuer d’exister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vivant fait aux filières. Quand la matérialité des choses s’impose dans l’organisation des chaînes de production.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Filières. Matérialités, imaginaires et connexions socio-écologiques dans les chaînes de production</w:t>
            </w:r>
            <w:r>
              <w:rPr/>
              <w:t xml:space="preserve">, Nov 2022, Marseille,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Vine Varieties Testing in Languedoc: a Watershed in the Production of Knowledge?”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- International Farming System Association</w:t>
            </w:r>
            <w:r>
              <w:rPr/>
              <w:t xml:space="preserve">, Jul 2018,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Vine Varieties Testing in Languedoc: a Watershed in the Production of Knowledge?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 - Farming systems: facing uncertainties and enhancing opportunities</w:t>
            </w:r>
            <w:r>
              <w:rPr/>
              <w:t xml:space="preserve">, IFSA (International Farming System Association), Jul 2018,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Disease-Resistant Varieties Evaluated in a Mediterranean Wine-Growing Context: The development of new ontologies?”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Worlds: a cross-disciplinary Forum on Human-Plant Relationships</w:t>
            </w:r>
            <w:r>
              <w:rPr/>
              <w:t xml:space="preserve">, University of Kent - Center for Biocultural Diversity, May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cépages résistants, du labo à la vigne. Quand l’expérimentation met à l’épreuve les pratiques vitivinicoles, les variétés de vigne et les propriétés du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/>
              <w:t xml:space="preserve">Sociologie. Université Paris sciences et lettres,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2021UPSLM033⟩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tel-03482568v1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528522v1" TargetMode="External"/><Relationship Id="rId8" Type="http://schemas.openxmlformats.org/officeDocument/2006/relationships/hyperlink" Target="https://hal.science/search/index/?q=*&amp;authFullName_s=Lo&#239;c Riom" TargetMode="External"/><Relationship Id="rId9" Type="http://schemas.openxmlformats.org/officeDocument/2006/relationships/hyperlink" Target="https://hal.science/search/index/?q=*&amp;authFullName_s=Sophie Tabouret" TargetMode="External"/><Relationship Id="rId10" Type="http://schemas.openxmlformats.org/officeDocument/2006/relationships/hyperlink" Target="https://hal.science/search/index/?q=*&amp;authFullName_s=Anne-Sophie Haeringer" TargetMode="External"/><Relationship Id="rId11" Type="http://schemas.openxmlformats.org/officeDocument/2006/relationships/hyperlink" Target="https://hal.science/search/index/?q=*&amp;authFullName_s=J&#233;r&#244;me Denis" TargetMode="External"/><Relationship Id="rId12" Type="http://schemas.openxmlformats.org/officeDocument/2006/relationships/hyperlink" Target="https://hal.science/search/index/?q=*&amp;authFullName_s=Morgan Meyer" TargetMode="External"/><Relationship Id="rId13" Type="http://schemas.openxmlformats.org/officeDocument/2006/relationships/hyperlink" Target="https://www.furet.com/livres/enqueter-sur-ce-qui-se-passe-loic-riom-9782385425272.html" TargetMode="External"/><Relationship Id="rId14" Type="http://schemas.openxmlformats.org/officeDocument/2006/relationships/hyperlink" Target="https://hal.science/hal-05360431v1" TargetMode="External"/><Relationship Id="rId15" Type="http://schemas.openxmlformats.org/officeDocument/2006/relationships/hyperlink" Target="https://hal.science/search/index/?q=*&amp;authFullName_s=Romain Carrausse" TargetMode="External"/><Relationship Id="rId16" Type="http://schemas.openxmlformats.org/officeDocument/2006/relationships/hyperlink" Target="https://hal.science/hal-04557332v1" TargetMode="External"/><Relationship Id="rId17" Type="http://schemas.openxmlformats.org/officeDocument/2006/relationships/hyperlink" Target="https://dx.doi.org/10.4000/aof.14682" TargetMode="External"/><Relationship Id="rId18" Type="http://schemas.openxmlformats.org/officeDocument/2006/relationships/hyperlink" Target="https://hal.science/hal-04814235v1" TargetMode="External"/><Relationship Id="rId19" Type="http://schemas.openxmlformats.org/officeDocument/2006/relationships/hyperlink" Target="https://dx.doi.org/10.4000/12swk" TargetMode="External"/><Relationship Id="rId20" Type="http://schemas.openxmlformats.org/officeDocument/2006/relationships/hyperlink" Target="https://minesparis-psl.hal.science/hal-02378427v1" TargetMode="External"/><Relationship Id="rId21" Type="http://schemas.openxmlformats.org/officeDocument/2006/relationships/hyperlink" Target="https://hal.science/search/index/?q=*&amp;authFullName_s=Emilie Perault" TargetMode="External"/><Relationship Id="rId22" Type="http://schemas.openxmlformats.org/officeDocument/2006/relationships/hyperlink" Target="https://minesparis-psl.hal.science/hal-02176437v1" TargetMode="External"/><Relationship Id="rId23" Type="http://schemas.openxmlformats.org/officeDocument/2006/relationships/hyperlink" Target="https://dx.doi.org/10.1515/opag-2019-0026" TargetMode="External"/><Relationship Id="rId24" Type="http://schemas.openxmlformats.org/officeDocument/2006/relationships/hyperlink" Target="https://hal.science/hal-01532607v1" TargetMode="External"/><Relationship Id="rId25" Type="http://schemas.openxmlformats.org/officeDocument/2006/relationships/hyperlink" Target="https://dx.doi.org/10.3917/rac.032.0483" TargetMode="External"/><Relationship Id="rId26" Type="http://schemas.openxmlformats.org/officeDocument/2006/relationships/hyperlink" Target="https://hal.science/hal-04548108v1" TargetMode="External"/><Relationship Id="rId27" Type="http://schemas.openxmlformats.org/officeDocument/2006/relationships/hyperlink" Target="https://hal.science/search/index/?q=*&amp;authFullName_s=Evan Fisher" TargetMode="External"/><Relationship Id="rId28" Type="http://schemas.openxmlformats.org/officeDocument/2006/relationships/hyperlink" Target="https://hal.science/hal-04548092v1" TargetMode="External"/><Relationship Id="rId29" Type="http://schemas.openxmlformats.org/officeDocument/2006/relationships/hyperlink" Target="https://minesparis-psl.hal.science/hal-03519428v1" TargetMode="External"/><Relationship Id="rId30" Type="http://schemas.openxmlformats.org/officeDocument/2006/relationships/hyperlink" Target="https://minesparis-psl.hal.science/hal-03519382v1" TargetMode="External"/><Relationship Id="rId31" Type="http://schemas.openxmlformats.org/officeDocument/2006/relationships/hyperlink" Target="https://hal.science/search/index/?q=*&amp;authFullName_s=Claire Lamine" TargetMode="External"/><Relationship Id="rId32" Type="http://schemas.openxmlformats.org/officeDocument/2006/relationships/hyperlink" Target="https://hal.science/search/index/?q=*&amp;authFullName_s=Fran&#231;ois Hochereau" TargetMode="External"/><Relationship Id="rId33" Type="http://schemas.openxmlformats.org/officeDocument/2006/relationships/hyperlink" Target="https://www.peterlang.com/document/1114400" TargetMode="External"/><Relationship Id="rId34" Type="http://schemas.openxmlformats.org/officeDocument/2006/relationships/hyperlink" Target="https://hal.science/hal-05296139v1" TargetMode="External"/><Relationship Id="rId35" Type="http://schemas.openxmlformats.org/officeDocument/2006/relationships/hyperlink" Target="https://hal.science/hal-04766072v1" TargetMode="External"/><Relationship Id="rId36" Type="http://schemas.openxmlformats.org/officeDocument/2006/relationships/hyperlink" Target="https://hal.science/hal-04465738v1" TargetMode="External"/><Relationship Id="rId37" Type="http://schemas.openxmlformats.org/officeDocument/2006/relationships/hyperlink" Target="https://hal.science/hal-03899044v1" TargetMode="External"/><Relationship Id="rId38" Type="http://schemas.openxmlformats.org/officeDocument/2006/relationships/hyperlink" Target="https://hal.science/search/index/?q=*&amp;authFullName_s=Lucile Gar&#231;on" TargetMode="External"/><Relationship Id="rId39" Type="http://schemas.openxmlformats.org/officeDocument/2006/relationships/hyperlink" Target="https://hal.science/search/index/?q=*&amp;authFullName_s=Anne Lauvie" TargetMode="External"/><Relationship Id="rId40" Type="http://schemas.openxmlformats.org/officeDocument/2006/relationships/hyperlink" Target="https://hal.science/search/index/?q=*&amp;authFullName_s=Marie-Odile Nozi&#232;res-Petit" TargetMode="External"/><Relationship Id="rId41" Type="http://schemas.openxmlformats.org/officeDocument/2006/relationships/hyperlink" Target="https://hal.science/hal-04467343v1" TargetMode="External"/><Relationship Id="rId42" Type="http://schemas.openxmlformats.org/officeDocument/2006/relationships/hyperlink" Target="https://minesparis-psl.hal.science/hal-02386066v1" TargetMode="External"/><Relationship Id="rId43" Type="http://schemas.openxmlformats.org/officeDocument/2006/relationships/hyperlink" Target="https://minesparis-psl.hal.science/hal-02386105v1" TargetMode="External"/><Relationship Id="rId44" Type="http://schemas.openxmlformats.org/officeDocument/2006/relationships/hyperlink" Target="https://pastel.hal.science/tel-03482568v1" TargetMode="External"/><Relationship Id="rId45" Type="http://schemas.openxmlformats.org/officeDocument/2006/relationships/hyperlink" Target="https://www.theses.fr/2021UPSLM03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Tabouret</dc:title>
  <dc:description>CV</dc:description>
  <dc:subject/>
  <cp:keywords/>
  <cp:category/>
  <cp:lastModifiedBy/>
  <dcterms:created xsi:type="dcterms:W3CDTF">2026-05-09T13:31:07+02:00</dcterms:created>
  <dcterms:modified xsi:type="dcterms:W3CDTF">2026-05-09T13:31:07+02:00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