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Sora Duly </w:t></w:r><w:r><w:rPr><w:color w:val="641e6e"/></w:rPr><w:t xml:space="preserve">PhD Student researching Humanitarian Forensics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sora-duly</w:t></w:r></w:hyperlink></w:p><w:p><w:pPr><w:numPr><w:ilvl w:val="0"/><w:numId w:val="1"/></w:numPr></w:pPr><w:r><w:rPr/><w:t xml:space="preserve"> ORCID : </w:t></w:r><w:hyperlink r:id="rId8" w:history="1"><w:r><w:rPr><w:color w:val="#410a8c"/><w:u w:val="single"/></w:rPr><w:t xml:space="preserve">0000-0002-3872-1490</w:t></w:r></w:hyperlink></w:p><w:p><w:pPr><w:spacing w:before="600"/></w:pPr></w:p><w:p><w:pPr><w:pStyle w:val="Heading2"/></w:pPr><w:r><w:rPr><w:color w:val="1e198e"/><w:b w:val="1"/><w:bCs w:val="1"/></w:rPr><w:t xml:space="preserve">Présentation</w:t></w:r></w:p><w:p><w:pPr><w:spacing w:after="100"/></w:pPr></w:p><w:p><w:pPr><w:pStyle w:val="Heading4"/></w:pPr><w:r><w:rPr/><w:t xml:space="preserve">Academic Degrees and Education</w:t></w:r></w:p><w:p><w:pPr><w:numPr><w:ilvl w:val="0"/><w:numId w:val="2"/></w:numPr></w:pPr><w:r><w:rPr/><w:t xml:space="preserve">Jan 2022 (current) – PhD Student – Anthropology. &amp;quot;Adapting international forensic protocols to local needs : the issues of management of the dead and identification in 2011 post-tsunami Japan, and 2004 post-tsunami Indonesia&amp;quot;, under the co-supervision of Dr Elisabeth Anstett (CNRS, Marseille) and Prof Sebastien Boret (IRIDeS, Tohoku University). Funding of the International Committee of the Red Cross's (ICRC) Forensic Unit (2022) and JSPS Doctoral Fellowship (2022-2023).</w:t></w:r></w:p><w:p><w:pPr><w:numPr><w:ilvl w:val="0"/><w:numId w:val="2"/></w:numPr></w:pPr><w:r><w:rPr/><w:t xml:space="preserve">2021 – Master of Science – Forensic Anthropology and Bioarchaeology. Master's thesis: &amp;quot;Exhumations and identifications assessment in post-war Bosnia-Herzegovina: the case of Physicians for Human Rights' reports&amp;quot;, under the co-supervision of Prof Pascal Adalian and Dr Elisabeth Anstett</w:t></w:r></w:p><w:p><w:pPr><w:numPr><w:ilvl w:val="0"/><w:numId w:val="2"/></w:numPr></w:pPr><w:r><w:rPr/><w:t xml:space="preserve">2016 – Master of Arts – Sociology/Social Anthropology. Master's Thesis: &amp;quot;Violent death: legal medicine, its history, development and the adjustments of the social and legal realities to scientific facts&amp;quot;, under the supervision of prof Denis Fleurgdorge.</w:t></w:r></w:p><w:p><w:pPr><w:numPr><w:ilvl w:val="0"/><w:numId w:val="2"/></w:numPr></w:pPr><w:r><w:rPr/><w:t xml:space="preserve">2014 – Bachelor of Arts – Sociology/Social Anthropology. Bachelor's Dissertation: &amp;quot;The Ringmaster: the narrative structure of circus arts and the reshaping of reality into belief&amp;quot;, under the supervision of prof Jean-Bruno Renard.</w:t></w:r></w:p><w:p><w:pPr><w:pStyle w:val="Heading4"/></w:pPr><w:r><w:rPr/><w:t xml:space="preserve">Fellowships and Grants Awards</w:t></w:r></w:p><w:p><w:pPr><w:numPr><w:ilvl w:val="0"/><w:numId w:val="3"/></w:numPr></w:pPr><w:r><w:rPr/><w:t xml:space="preserve">2022: JSPS Doctoral Fellowship for Research in Japan (short-term) by the Japan Society for the Promotion of Science. Host institution : International Research Institute of Disaster Science (IRIDeS), Tohoku University, Sendai, Japan. October 2022 – March 2023.</w:t></w:r></w:p><w:p><w:pPr><w:numPr><w:ilvl w:val="0"/><w:numId w:val="3"/></w:numPr></w:pPr><w:r><w:rPr/><w:t xml:space="preserve">2021: Funding for doctoral research by the International Commitee of the Red Cross's (ICRC) Forensic Unit. October 2021 – September 2022.</w:t></w:r></w:p><w:p><w:pPr><w:numPr><w:ilvl w:val="0"/><w:numId w:val="3"/></w:numPr></w:pPr><w:r><w:rPr/><w:t xml:space="preserve">2011: Excellence-Major Scholarship (Bourse d'Excellence-Major) by the French Ministry of Foreign Affairs and the Agency for French Education Abroad (AEFE). September 2011 – August 2016.</w:t></w:r></w:p><w:p><w:pPr><w:pStyle w:val="Heading4"/></w:pPr><w:r><w:rPr/><w:t xml:space="preserve">Licenses & certifications</w:t></w:r></w:p><w:p><w:pPr><w:numPr><w:ilvl w:val="0"/><w:numId w:val="4"/></w:numPr></w:pPr><w:r><w:rPr/><w:t xml:space="preserve">2017: Certificat de competences de citoyen de sécurité civile PSC-1. Sapeurs Pompiers de Béziers, Béziers, France.</w:t></w:r></w:p><w:p><w:pPr><w:numPr><w:ilvl w:val="0"/><w:numId w:val="4"/></w:numPr></w:pPr><w:r><w:rPr/><w:t xml:space="preserve">2014: Certificat informatique et internet de l'enseignement supérieur C2i niveau 2. Université Paul Valéry - Montpellier, III, Montpellier, France.</w:t></w:r></w:p><w:p><w:pPr><w:pStyle w:val="Heading4"/></w:pPr><w:r><w:rPr/><w:t xml:space="preserve">Work Experience</w:t></w:r></w:p><w:p><w:pPr><w:numPr><w:ilvl w:val="0"/><w:numId w:val="5"/></w:numPr></w:pPr><w:r><w:rPr/><w:t xml:space="preserve">2025 - 2026: Forensic Science Section intern at the International Criminal Court (ICC/CPI) - Office of the Prosecutor (OTP), The Hague, Netherlands (July 2025 - January 2026).</w:t></w:r></w:p><w:p><w:pPr><w:numPr><w:ilvl w:val="0"/><w:numId w:val="5"/></w:numPr></w:pPr><w:r><w:rPr/><w:t xml:space="preserve">2023: Archivist for the French Ministry of Armed Forces, Metz, France (June - October 2023).</w:t></w:r></w:p><w:p><w:pPr><w:numPr><w:ilvl w:val="0"/><w:numId w:val="5"/></w:numPr></w:pPr><w:r><w:rPr/><w:t xml:space="preserve">2023: Forensic Anthropologist for the Committee on Missing Persons (CMP), United Nations, Nicosia, Cyprus (May 2023).</w:t></w:r></w:p><w:p><w:pPr><w:numPr><w:ilvl w:val="0"/><w:numId w:val="5"/></w:numPr></w:pPr><w:r><w:rPr/><w:t xml:space="preserve">2022 - 2023:  Fieldwork in Miyagi Prefecture and Iwate Prefecture, Japan (October - December 2022 + January 2023 - March 2023) and Aceh region, Indonesia (December 2022 - January 2023).</w:t></w:r></w:p><w:p><w:pPr><w:numPr><w:ilvl w:val="0"/><w:numId w:val="5"/></w:numPr></w:pPr><w:r><w:rPr/><w:t xml:space="preserve">2021:  Research Associate (internship). ANR (French National Research Agency) – Transfunéraire. Fieldwork in July 2021 in Bosnia-Herzegovina to assess the socio-cultural issues in forensic and legal management of the dead of the Yugoslavian wars, Marseille, France (February 2021 - August 2021).</w:t></w:r></w:p><w:p><w:pPr><w:numPr><w:ilvl w:val="0"/><w:numId w:val="5"/></w:numPr></w:pPr><w:r><w:rPr/><w:t xml:space="preserve">2019: Nursing Assistant. EHPAD (Nursing home for the disabled), Montpellier, France (June - October 2019)</w:t></w:r></w:p><w:p><w:pPr><w:numPr><w:ilvl w:val="0"/><w:numId w:val="5"/></w:numPr></w:pPr><w:r><w:rPr/><w:t xml:space="preserve">2017 – 2019: School Monitor in structures of &amp;quot;Réseau d'Éducation Prioritaire&amp;quot; (REP), Sète and Montpellier, France (September 2017 - August 2019).</w:t></w:r></w:p><w:p><w:pPr><w:numPr><w:ilvl w:val="0"/><w:numId w:val="5"/></w:numPr></w:pPr><w:r><w:rPr/><w:t xml:space="preserve">2016 - 2018: Seminar Tutor in Sociology and Social Anthropology. Université Paul-Valéry Montpellier 3, Montpellier, France (September 2016 - August 2018).</w:t></w:r></w:p><w:p><w:pPr><w:numPr><w:ilvl w:val="0"/><w:numId w:val="5"/></w:numPr></w:pPr><w:r><w:rPr/><w:t xml:space="preserve">2016 – 2017: Manager of Cultural Affairs in a Penitentiary Section of Probation (SPIP). Penitentiary Centre of Béziers - French Ministry of Justice, Béziers, France (October 2016 - September 2017).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Adapting international forensic protocols to local needs: an interdisciplinary assessment of the 2011 Great East Japan Earthquake and Tsunami</w:t></w:r></w:hyperlink></w:p><w:p><w:pPr/><w:hyperlink r:id="rId10" w:history="1"><w:r><w:rPr><w:color w:val="#410a8c"/><w:u w:val="single"/></w:rPr><w:t xml:space="preserve">Sora Duly</w:t></w:r></w:hyperlink><w:r><w:rPr/><w:t xml:space="preserve">,</w:t></w:r><w:hyperlink r:id="rId11" w:history="1"><w:r><w:rPr><w:color w:val="#410a8c"/><w:u w:val="single"/></w:rPr><w:t xml:space="preserve">Akiko Kumagai</w:t></w:r></w:hyperlink><w:r><w:rPr/><w:t xml:space="preserve">,</w:t></w:r><w:hyperlink r:id="rId12" w:history="1"><w:r><w:rPr><w:color w:val="#410a8c"/><w:u w:val="single"/></w:rPr><w:t xml:space="preserve">Pierre Perich</w:t></w:r></w:hyperlink></w:p><w:p><w:pPr/><w:r><w:rPr><w:i w:val="1"/><w:iCs w:val="1"/></w:rPr><w:t xml:space="preserve">Human Remains and Violence</w:t></w:r><w:r><w:rPr/><w:t xml:space="preserve">, 2025, 11 (1), pp.63-87. </w:t></w:r><w:hyperlink r:id="rId13" w:history="1"><w:r><w:rPr><w:color w:val="#410a8c"/><w:u w:val="single"/></w:rPr><w:t xml:space="preserve">⟨10.7227/HRV.11.1.4⟩</w:t></w:r></w:hyperlink></w:p><w:p><w:pPr/><w:r><w:rPr/><w:t xml:space="preserve">Article dans une revue</w:t></w:r></w:p><w:p><w:pPr/><w:hyperlink r:id="rId9" w:history="1"><w:r><w:rPr><w:color w:val="#410a8c"/><w:u w:val="single"/></w:rPr><w:t xml:space="preserve">hal-05103935v1</w:t></w:r></w:hyperlink></w:p></w:tc></w:tr><w:tr><w:trPr/><w:tc><w:tcPr><w:noWrap/></w:tcPr><w:p><w:pPr><w:spacing w:after="200"/></w:pPr><w:hyperlink r:id="rId14" w:history="1"><w:r><w:rPr><w:color w:val="1e198e"/><w:b w:val="1"/><w:bCs w:val="1"/><w:u w:val="single"/></w:rPr><w:t xml:space="preserve">Fabien Provost, Les mots de la morgue: La médecine légale en Inde du Nord</w:t></w:r></w:hyperlink></w:p><w:p><w:pPr/><w:hyperlink r:id="rId10" w:history="1"><w:r><w:rPr><w:color w:val="#410a8c"/><w:u w:val="single"/></w:rPr><w:t xml:space="preserve">Sora Duly</w:t></w:r></w:hyperlink></w:p><w:p><w:pPr/><w:r><w:rPr><w:i w:val="1"/><w:iCs w:val="1"/></w:rPr><w:t xml:space="preserve">Human Remains and Violence</w:t></w:r><w:r><w:rPr/><w:t xml:space="preserve">, 2022, Burial and the politics of dead bodies in times of COVID-19 (part 2), 8 (1), pp.102-104. </w:t></w:r><w:hyperlink r:id="rId15" w:history="1"><w:r><w:rPr><w:color w:val="#410a8c"/><w:u w:val="single"/></w:rPr><w:t xml:space="preserve">⟨10.7227/HRV.8.1.7⟩</w:t></w:r></w:hyperlink></w:p><w:p><w:pPr/><w:r><w:rPr/><w:t xml:space="preserve">Article dans une revue</w:t></w:r><w:r><w:rPr/><w:t xml:space="preserve"> (compte-rendu de lecture)</w:t></w:r></w:p><w:p><w:pPr/><w:hyperlink r:id="rId14" w:history="1"><w:r><w:rPr><w:color w:val="#410a8c"/><w:u w:val="single"/></w:rPr><w:t xml:space="preserve">hal-03883324v1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日本の死の文化にとって土葬は不可逆的に耐えがたい？</w:t></w:r></w:hyperlink></w:p><w:p><w:pPr/><w:hyperlink r:id="rId17" w:history="1"><w:r><w:rPr><w:color w:val="#410a8c"/><w:u w:val="single"/></w:rPr><w:t xml:space="preserve">Sébastien Penmellen Boret</w:t></w:r></w:hyperlink><w:r><w:rPr/><w:t xml:space="preserve">,</w:t></w:r><w:hyperlink r:id="rId10" w:history="1"><w:r><w:rPr><w:color w:val="#410a8c"/><w:u w:val="single"/></w:rPr><w:t xml:space="preserve">Sora Duly</w:t></w:r></w:hyperlink></w:p><w:p><w:pPr/><w:r><w:rPr><w:i w:val="1"/><w:iCs w:val="1"/></w:rPr><w:t xml:space="preserve">58th Conference of the Japanese Society of Cultural Anthropology</w:t></w:r><w:r><w:rPr/><w:t xml:space="preserve">, Japanese Society of Cultural Anthropology, Jun 2024, Sapporo, Japan</w:t></w:r></w:p><w:p><w:pPr/><w:r><w:rPr/><w:t xml:space="preserve">Communication dans un congrès</w:t></w:r></w:p><w:p><w:pPr/><w:hyperlink r:id="rId16" w:history="1"><w:r><w:rPr><w:color w:val="#410a8c"/><w:u w:val="single"/></w:rPr><w:t xml:space="preserve">hal-04629075v1</w:t></w:r></w:hyperlink></w:p></w:tc></w:tr><w:tr><w:trPr/><w:tc><w:tcPr><w:noWrap/></w:tcPr><w:p><w:pPr><w:spacing w:after="200"/></w:pPr><w:hyperlink r:id="rId18" w:history="1"><w:r><w:rPr><w:color w:val="1e198e"/><w:b w:val="1"/><w:bCs w:val="1"/><w:u w:val="single"/></w:rPr><w:t xml:space="preserve">Issues of Management and Identification of the Dead in Japan</w:t></w:r></w:hyperlink></w:p><w:p><w:pPr/><w:hyperlink r:id="rId10" w:history="1"><w:r><w:rPr><w:color w:val="#410a8c"/><w:u w:val="single"/></w:rPr><w:t xml:space="preserve">Sora Duly</w:t></w:r></w:hyperlink></w:p><w:p><w:pPr/><w:r><w:rPr><w:i w:val="1"/><w:iCs w:val="1"/></w:rPr><w:t xml:space="preserve">EAJS Workshop</w:t></w:r><w:r><w:rPr/><w:t xml:space="preserve">, European Association for Japanese Studies, Jun 2024, Sofia, Bulgaria</w:t></w:r></w:p><w:p><w:pPr/><w:r><w:rPr/><w:t xml:space="preserve">Communication dans un congrès</w:t></w:r></w:p><w:p><w:pPr/><w:hyperlink r:id="rId18" w:history="1"><w:r><w:rPr><w:color w:val="#410a8c"/><w:u w:val="single"/></w:rPr><w:t xml:space="preserve">hal-04628918v1</w:t></w:r></w:hyperlink></w:p></w:tc></w:tr><w:tr><w:trPr/><w:tc><w:tcPr><w:noWrap/></w:tcPr><w:p><w:pPr><w:spacing w:after="200"/></w:pPr><w:hyperlink r:id="rId19" w:history="1"><w:r><w:rPr><w:color w:val="1e198e"/><w:b w:val="1"/><w:bCs w:val="1"/><w:u w:val="single"/></w:rPr><w:t xml:space="preserve">From Icy Waters to the Frozen Ground</w:t></w:r></w:hyperlink></w:p><w:p><w:pPr/><w:hyperlink r:id="rId10" w:history="1"><w:r><w:rPr><w:color w:val="#410a8c"/><w:u w:val="single"/></w:rPr><w:t xml:space="preserve">Sora Duly</w:t></w:r></w:hyperlink></w:p><w:p><w:pPr/><w:r><w:rPr><w:i w:val="1"/><w:iCs w:val="1"/></w:rPr><w:t xml:space="preserve">25th Cemeteries Colloquium</w:t></w:r><w:r><w:rPr/><w:t xml:space="preserve">, Cemetery Research Group, May 2024, York, United Kingdom</w:t></w:r></w:p><w:p><w:pPr/><w:r><w:rPr/><w:t xml:space="preserve">Communication dans un congrès</w:t></w:r></w:p><w:p><w:pPr/><w:hyperlink r:id="rId19" w:history="1"><w:r><w:rPr><w:color w:val="#410a8c"/><w:u w:val="single"/></w:rPr><w:t xml:space="preserve">hal-04588242v1</w:t></w:r></w:hyperlink></w:p></w:tc></w:tr><w:tr><w:trPr/><w:tc><w:tcPr><w:noWrap/></w:tcPr><w:p><w:pPr><w:spacing w:after="200"/></w:pPr><w:hyperlink r:id="rId20" w:history="1"><w:r><w:rPr><w:color w:val="1e198e"/><w:b w:val="1"/><w:bCs w:val="1"/><w:u w:val="single"/></w:rPr><w:t xml:space="preserve">Des funérailles suspendues. Traitements mortuaires et funéraires des victimes du Tsunami de 2011 dans la région du Tohoku (Japon)</w:t></w:r></w:hyperlink></w:p><w:p><w:pPr/><w:hyperlink r:id="rId10" w:history="1"><w:r><w:rPr><w:color w:val="#410a8c"/><w:u w:val="single"/></w:rPr><w:t xml:space="preserve">Sora Duly</w:t></w:r></w:hyperlink></w:p><w:p><w:pPr/><w:r><w:rPr><w:i w:val="1"/><w:iCs w:val="1"/></w:rPr><w:t xml:space="preserve">Séminaire "Anthropologie de la violence, de la mémoire et du deuil"</w:t></w:r><w:r><w:rPr/><w:t xml:space="preserve">, Université Paris-Cité, Nov 2024, Paris, France</w:t></w:r></w:p><w:p><w:pPr/><w:r><w:rPr/><w:t xml:space="preserve">Communication dans un congrès</w:t></w:r></w:p><w:p><w:pPr/><w:hyperlink r:id="rId20" w:history="1"><w:r><w:rPr><w:color w:val="#410a8c"/><w:u w:val="single"/></w:rPr><w:t xml:space="preserve">hal-04767662v1</w:t></w:r></w:hyperlink></w:p></w:tc></w:tr><w:tr><w:trPr/><w:tc><w:tcPr><w:noWrap/></w:tcPr><w:p><w:pPr><w:spacing w:after="200"/></w:pPr><w:hyperlink r:id="rId21" w:history="1"><w:r><w:rPr><w:color w:val="1e198e"/><w:b w:val="1"/><w:bCs w:val="1"/><w:u w:val="single"/></w:rPr><w:t xml:space="preserve">Une catastrophe peut-elle changer la culture de la mort ?</w:t></w:r></w:hyperlink></w:p><w:p><w:pPr/><w:hyperlink r:id="rId17" w:history="1"><w:r><w:rPr><w:color w:val="#410a8c"/><w:u w:val="single"/></w:rPr><w:t xml:space="preserve">Sébastien Penmellen Boret</w:t></w:r></w:hyperlink><w:r><w:rPr/><w:t xml:space="preserve">,</w:t></w:r><w:hyperlink r:id="rId10" w:history="1"><w:r><w:rPr><w:color w:val="#410a8c"/><w:u w:val="single"/></w:rPr><w:t xml:space="preserve">Sora Duly</w:t></w:r></w:hyperlink></w:p><w:p><w:pPr/><w:r><w:rPr><w:i w:val="1"/><w:iCs w:val="1"/></w:rPr><w:t xml:space="preserve">Journées d’études</w:t></w:r><w:r><w:rPr/><w:t xml:space="preserve">, PCR MORTEL, Jun 2024, Paris, France</w:t></w:r></w:p><w:p><w:pPr/><w:r><w:rPr/><w:t xml:space="preserve">Communication dans un congrès</w:t></w:r></w:p><w:p><w:pPr/><w:hyperlink r:id="rId21" w:history="1"><w:r><w:rPr><w:color w:val="#410a8c"/><w:u w:val="single"/></w:rPr><w:t xml:space="preserve">hal-04628940v1</w:t></w:r></w:hyperlink></w:p></w:tc></w:tr><w:tr><w:trPr/><w:tc><w:tcPr><w:noWrap/></w:tcPr><w:p><w:pPr><w:spacing w:after="200"/></w:pPr><w:hyperlink r:id="rId22" w:history="1"><w:r><w:rPr><w:color w:val="1e198e"/><w:b w:val="1"/><w:bCs w:val="1"/><w:u w:val="single"/></w:rPr><w:t xml:space="preserve">Managing Mass Death and Grief in Disaster Communities</w:t></w:r></w:hyperlink></w:p><w:p><w:pPr/><w:hyperlink r:id="rId17" w:history="1"><w:r><w:rPr><w:color w:val="#410a8c"/><w:u w:val="single"/></w:rPr><w:t xml:space="preserve">Sébastien Penmellen Boret</w:t></w:r></w:hyperlink><w:r><w:rPr/><w:t xml:space="preserve">,</w:t></w:r><w:hyperlink r:id="rId23" w:history="1"><w:r><w:rPr><w:color w:val="#410a8c"/><w:u w:val="single"/></w:rPr><w:t xml:space="preserve">Élisabeth Anstett</w:t></w:r></w:hyperlink><w:r><w:rPr/><w:t xml:space="preserve">,</w:t></w:r><w:hyperlink r:id="rId10" w:history="1"><w:r><w:rPr><w:color w:val="#410a8c"/><w:u w:val="single"/></w:rPr><w:t xml:space="preserve">Sora Duly</w:t></w:r></w:hyperlink></w:p><w:p><w:pPr/><w:r><w:rPr><w:i w:val="1"/><w:iCs w:val="1"/></w:rPr><w:t xml:space="preserve">G7 Science and Technology Ministers’ IRIDeS Visit</w:t></w:r><w:r><w:rPr/><w:t xml:space="preserve">, Tohoku University, International Research Institute of Disaster Science, May 2023, Sendai, Japan</w:t></w:r></w:p><w:p><w:pPr/><w:r><w:rPr/><w:t xml:space="preserve">Communication dans un congrès</w:t></w:r></w:p><w:p><w:pPr/><w:hyperlink r:id="rId22" w:history="1"><w:r><w:rPr><w:color w:val="#410a8c"/><w:u w:val="single"/></w:rPr><w:t xml:space="preserve">hal-04680498v1</w:t></w:r></w:hyperlink></w:p></w:tc></w:tr><w:tr><w:trPr/><w:tc><w:tcPr><w:noWrap/></w:tcPr><w:p><w:pPr><w:spacing w:after="200"/></w:pPr><w:hyperlink r:id="rId24" w:history="1"><w:r><w:rPr><w:color w:val="1e198e"/><w:b w:val="1"/><w:bCs w:val="1"/><w:u w:val="single"/></w:rPr><w:t xml:space="preserve">Des funérailles suspendues</w:t></w:r></w:hyperlink></w:p><w:p><w:pPr/><w:hyperlink r:id="rId10" w:history="1"><w:r><w:rPr><w:color w:val="#410a8c"/><w:u w:val="single"/></w:rPr><w:t xml:space="preserve">Sora Duly</w:t></w:r></w:hyperlink></w:p><w:p><w:pPr/><w:r><w:rPr><w:i w:val="1"/><w:iCs w:val="1"/></w:rPr><w:t xml:space="preserve">Les funérailles font-elles la paix ? Approches pluridisciplinaires des réinhumations collectives en contextes de mort de masse (XXe et XXIe siècles)</w:t></w:r><w:r><w:rPr/><w:t xml:space="preserve">, ANR Transfunéraire/Transfunerario; Casa de Velazquez, Jun 2023, Madrid, Espagne</w:t></w:r></w:p><w:p><w:pPr/><w:r><w:rPr/><w:t xml:space="preserve">Communication dans un congrès</w:t></w:r></w:p><w:p><w:pPr/><w:hyperlink r:id="rId24" w:history="1"><w:r><w:rPr><w:color w:val="#410a8c"/><w:u w:val="single"/></w:rPr><w:t xml:space="preserve">hal-04184534v1</w:t></w:r></w:hyperlink></w:p></w:tc></w:tr><w:tr><w:trPr/><w:tc><w:tcPr><w:noWrap/></w:tcPr><w:p><w:pPr><w:spacing w:after="200"/></w:pPr><w:hyperlink r:id="rId25" w:history="1"><w:r><w:rPr><w:color w:val="1e198e"/><w:b w:val="1"/><w:bCs w:val="1"/><w:u w:val="single"/></w:rPr><w:t xml:space="preserve">The Interactions of Medicolegal Work with the Local Cultural and Religious Funerary Norms</w:t></w:r></w:hyperlink></w:p><w:p><w:pPr/><w:hyperlink r:id="rId10" w:history="1"><w:r><w:rPr><w:color w:val="#410a8c"/><w:u w:val="single"/></w:rPr><w:t xml:space="preserve">Sora Duly</w:t></w:r></w:hyperlink></w:p><w:p><w:pPr/><w:r><w:rPr><w:i w:val="1"/><w:iCs w:val="1"/></w:rPr><w:t xml:space="preserve">Work in Progress</w:t></w:r><w:r><w:rPr/><w:t xml:space="preserve">, Center for Northeast Asian Studies (CNEAS), Mar 2023, Sendai, Japan</w:t></w:r></w:p><w:p><w:pPr/><w:r><w:rPr/><w:t xml:space="preserve">Communication dans un congrès</w:t></w:r></w:p><w:p><w:pPr/><w:hyperlink r:id="rId25" w:history="1"><w:r><w:rPr><w:color w:val="#410a8c"/><w:u w:val="single"/></w:rPr><w:t xml:space="preserve">hal-04204094v1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Gérer les cadavres du tsunami de mars 2011</w:t></w:r></w:hyperlink></w:p><w:p><w:pPr/><w:hyperlink r:id="rId10" w:history="1"><w:r><w:rPr><w:color w:val="#410a8c"/><w:u w:val="single"/></w:rPr><w:t xml:space="preserve">Sora Duly</w:t></w:r></w:hyperlink></w:p><w:p><w:pPr/><w:r><w:rPr><w:i w:val="1"/><w:iCs w:val="1"/></w:rPr><w:t xml:space="preserve">La Journée scientifique de l’ED355</w:t></w:r><w:r><w:rPr/><w:t xml:space="preserve">, Jun 2023, Aix-en-Provence, France</w:t></w:r></w:p><w:p><w:pPr/><w:r><w:rPr/><w:t xml:space="preserve">Poster de conférence</w:t></w:r></w:p><w:p><w:pPr/><w:hyperlink r:id="rId26" w:history="1"><w:r><w:rPr><w:color w:val="#410a8c"/><w:u w:val="single"/></w:rPr><w:t xml:space="preserve">hal-04138482v1</w:t></w:r></w:hyperlink></w:p></w:tc></w:tr><w:tr><w:trPr/><w:tc><w:tcPr><w:noWrap/></w:tcPr><w:p><w:pPr><w:spacing w:after="200"/></w:pPr><w:hyperlink r:id="rId27" w:history="1"><w:r><w:rPr><w:color w:val="1e198e"/><w:b w:val="1"/><w:bCs w:val="1"/><w:u w:val="single"/></w:rPr><w:t xml:space="preserve">Mass Fatalities and their Forensic Management in 2011 post-tsunami Japan</w:t></w:r></w:hyperlink></w:p><w:p><w:pPr/><w:hyperlink r:id="rId10" w:history="1"><w:r><w:rPr><w:color w:val="#410a8c"/><w:u w:val="single"/></w:rPr><w:t xml:space="preserve">Sora Duly</w:t></w:r></w:hyperlink></w:p><w:p><w:pPr/><w:r><w:rPr><w:i w:val="1"/><w:iCs w:val="1"/></w:rPr><w:t xml:space="preserve">World BOSAI Forum 2023 - International Disaster and Risk Conference</w:t></w:r><w:r><w:rPr/><w:t xml:space="preserve">, Mar 2023, Sendai, Japan</w:t></w:r></w:p><w:p><w:pPr/><w:r><w:rPr/><w:t xml:space="preserve">Poster de conférence</w:t></w:r></w:p><w:p><w:pPr/><w:hyperlink r:id="rId27" w:history="1"><w:r><w:rPr><w:color w:val="#410a8c"/><w:u w:val="single"/></w:rPr><w:t xml:space="preserve">hal-04067637v1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8B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7E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3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BD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D7F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ra-duly" TargetMode="External"/><Relationship Id="rId8" Type="http://schemas.openxmlformats.org/officeDocument/2006/relationships/hyperlink" Target="https://orcid.org/0000-0002-3872-1490" TargetMode="External"/><Relationship Id="rId9" Type="http://schemas.openxmlformats.org/officeDocument/2006/relationships/hyperlink" Target="https://hal.science/hal-05103935v1" TargetMode="External"/><Relationship Id="rId10" Type="http://schemas.openxmlformats.org/officeDocument/2006/relationships/hyperlink" Target="https://hal.science/search/index/?q=*&amp;authFullName_s=Sora Duly" TargetMode="External"/><Relationship Id="rId11" Type="http://schemas.openxmlformats.org/officeDocument/2006/relationships/hyperlink" Target="https://hal.science/search/index/?q=*&amp;authFullName_s=Akiko Kumagai" TargetMode="External"/><Relationship Id="rId12" Type="http://schemas.openxmlformats.org/officeDocument/2006/relationships/hyperlink" Target="https://hal.science/search/index/?q=*&amp;authFullName_s=Pierre Perich" TargetMode="External"/><Relationship Id="rId13" Type="http://schemas.openxmlformats.org/officeDocument/2006/relationships/hyperlink" Target="https://dx.doi.org/10.7227/HRV.11.1.4" TargetMode="External"/><Relationship Id="rId14" Type="http://schemas.openxmlformats.org/officeDocument/2006/relationships/hyperlink" Target="https://hal.science/hal-03883324v1" TargetMode="External"/><Relationship Id="rId15" Type="http://schemas.openxmlformats.org/officeDocument/2006/relationships/hyperlink" Target="https://dx.doi.org/10.7227/HRV.8.1.7" TargetMode="External"/><Relationship Id="rId16" Type="http://schemas.openxmlformats.org/officeDocument/2006/relationships/hyperlink" Target="https://hal.science/hal-04629075v1" TargetMode="External"/><Relationship Id="rId17" Type="http://schemas.openxmlformats.org/officeDocument/2006/relationships/hyperlink" Target="https://hal.science/search/index/?q=*&amp;authFullName_s=S&#233;bastien Penmellen Boret" TargetMode="External"/><Relationship Id="rId18" Type="http://schemas.openxmlformats.org/officeDocument/2006/relationships/hyperlink" Target="https://hal.science/hal-04628918v1" TargetMode="External"/><Relationship Id="rId19" Type="http://schemas.openxmlformats.org/officeDocument/2006/relationships/hyperlink" Target="https://hal.science/hal-04588242v1" TargetMode="External"/><Relationship Id="rId20" Type="http://schemas.openxmlformats.org/officeDocument/2006/relationships/hyperlink" Target="https://hal.science/hal-04767662v1" TargetMode="External"/><Relationship Id="rId21" Type="http://schemas.openxmlformats.org/officeDocument/2006/relationships/hyperlink" Target="https://hal.science/hal-04628940v1" TargetMode="External"/><Relationship Id="rId22" Type="http://schemas.openxmlformats.org/officeDocument/2006/relationships/hyperlink" Target="https://hal.science/hal-04680498v1" TargetMode="External"/><Relationship Id="rId23" Type="http://schemas.openxmlformats.org/officeDocument/2006/relationships/hyperlink" Target="https://hal.science/search/index/?q=*&amp;authFullName_s=&#201;lisabeth Anstett" TargetMode="External"/><Relationship Id="rId24" Type="http://schemas.openxmlformats.org/officeDocument/2006/relationships/hyperlink" Target="https://hal.science/hal-04184534v1" TargetMode="External"/><Relationship Id="rId25" Type="http://schemas.openxmlformats.org/officeDocument/2006/relationships/hyperlink" Target="https://hal.science/hal-04204094v1" TargetMode="External"/><Relationship Id="rId26" Type="http://schemas.openxmlformats.org/officeDocument/2006/relationships/hyperlink" Target="https://hal.science/hal-04138482v1" TargetMode="External"/><Relationship Id="rId27" Type="http://schemas.openxmlformats.org/officeDocument/2006/relationships/hyperlink" Target="https://hal.science/hal-04067637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Sora Duly</dc:title>
  <dc:description>CV</dc:description>
  <dc:subject/>
  <cp:keywords/>
  <cp:category/>
  <cp:lastModifiedBy/>
  <dcterms:created xsi:type="dcterms:W3CDTF">2026-05-17T19:05:36+02:00</dcterms:created>
  <dcterms:modified xsi:type="dcterms:W3CDTF">2026-05-17T19:05:36+02:00</dcterms:modified>
</cp:coreProperties>
</file>

<file path=docProps/custom.xml><?xml version="1.0" encoding="utf-8"?>
<Properties xmlns="http://schemas.openxmlformats.org/officeDocument/2006/custom-properties" xmlns:vt="http://schemas.openxmlformats.org/officeDocument/2006/docPropsVTypes"/>
</file>