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Souad Azizi </w:t></w:r><w:r><w:rPr><w:color w:val="641e6e"/></w:rPr><w:t xml:space="preserve">Professeur d'anthropologie sociale & culturelle - Université Hassan II de Casablanca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souad-azizi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0000-0003-1222-2287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196948614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K-8849-2015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 chercheure (Université Hassan II Casablanca, FLSH de MOhammedia), docteur en anthropologie sociale et ethnologie de l'EHESS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photographie enfantine au Maroc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Enfances, Familles, Générations</w:t></w:r><w:r><w:rPr/><w:t xml:space="preserve">, 2021, Penser les "origines" dans les familles contemporaines: perspectives internationales, 37</w:t></w:r></w:p><w:p><w:pPr/><w:r><w:rPr/><w:t xml:space="preserve">Article dans une revue</w:t></w:r></w:p><w:p><w:pPr/><w:hyperlink r:id="rId12" w:history="1"><w:r><w:rPr><w:color w:val="#410a8c"/><w:u w:val="single"/></w:rPr><w:t xml:space="preserve">halshs-03348212v1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Casa Blanca-Negra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07</w:t></w:r></w:p><w:p><w:pPr/><w:r><w:rPr/><w:t xml:space="preserve">Article dans une revue</w:t></w:r></w:p><w:p><w:pPr/><w:hyperlink r:id="rId14" w:history="1"><w:r><w:rPr><w:color w:val="#410a8c"/><w:u w:val="single"/></w:rPr><w:t xml:space="preserve">halshs-01197018v1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Casa Blanca/Negra : Images visuelles contrastées de la ville marocaine moderne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BASAMAT 07</w:t></w:r><w:r><w:rPr/><w:t xml:space="preserve">, 2015, Art et pensée 2, 7, pp.77-87</w:t></w:r></w:p><w:p><w:pPr/><w:r><w:rPr/><w:t xml:space="preserve">Article dans une revue</w:t></w:r></w:p><w:p><w:pPr/><w:hyperlink r:id="rId15" w:history="1"><w:r><w:rPr><w:color w:val="#410a8c"/><w:u w:val="single"/></w:rPr><w:t xml:space="preserve">halshs-01608944v1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Casa Cité-ciné : Images de Casablanca dans le cinema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Synoptique An Online Journal of Film and Moving Image Studies</w:t></w:r><w:r><w:rPr/><w:t xml:space="preserve">, 2015, Out of the Dark Stacks and into the Light: Re-Viewing the Moving Image Archive for the 21st Century, 4 (1), pp.105-137</w:t></w:r></w:p><w:p><w:pPr/><w:r><w:rPr/><w:t xml:space="preserve">Article dans une revue</w:t></w:r></w:p><w:p><w:pPr/><w:hyperlink r:id="rId16" w:history="1"><w:r><w:rPr><w:color w:val="#410a8c"/><w:u w:val="single"/></w:rPr><w:t xml:space="preserve">halshs-01196711v1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Logiques féminines de légitimation du pouvoir monarchique (Maroc)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2002, 26, pp.23-48</w:t></w:r></w:p><w:p><w:pPr/><w:r><w:rPr/><w:t xml:space="preserve">Article dans une revue</w:t></w:r></w:p><w:p><w:pPr/><w:hyperlink r:id="rId17" w:history="1"><w:r><w:rPr><w:color w:val="#410a8c"/><w:u w:val="single"/></w:rPr><w:t xml:space="preserve">halshs-01196738v1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compensation matrimoniale dans le mariage traditionnel chleuh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Le mariage en Afrique du Nord, 23, pp.101-114</w:t></w:r></w:p><w:p><w:pPr/><w:r><w:rPr/><w:t xml:space="preserve">Article dans une revue</w:t></w:r></w:p><w:p><w:pPr/><w:hyperlink r:id="rId18" w:history="1"><w:r><w:rPr><w:color w:val="#410a8c"/><w:u w:val="single"/></w:rPr><w:t xml:space="preserve">halshs-01196751v1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Lqimt (la dot), système de transmission des biens dans les relations matrimoniales dans le Sous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Awal (Cahiers d'études berbères)</w:t></w:r><w:r><w:rPr/><w:t xml:space="preserve">, 2001, 24, pp.31-42</w:t></w:r></w:p><w:p><w:pPr/><w:r><w:rPr/><w:t xml:space="preserve">Article dans une revue</w:t></w:r></w:p><w:p><w:pPr/><w:hyperlink r:id="rId19" w:history="1"><w:r><w:rPr><w:color w:val="#410a8c"/><w:u w:val="single"/></w:rPr><w:t xml:space="preserve">halshs-01196743v1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photographie enfantine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Familles et dynamiques contemporaines</w:t></w:r><w:r><w:rPr/><w:t xml:space="preserve">, Département de sociologie FLSH d'Aïn Chock, Apr 2017, Casablanca, Maroc</w:t></w:r></w:p><w:p><w:pPr/><w:r><w:rPr/><w:t xml:space="preserve">Communication dans un congrès</w:t></w:r></w:p><w:p><w:pPr/><w:hyperlink r:id="rId20" w:history="1"><w:r><w:rPr><w:color w:val="#410a8c"/><w:u w:val="single"/></w:rPr><w:t xml:space="preserve">halshs-01608868v1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nom de personne dans l'oasis de Figuig : Un système de codification des relations sociales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réalités et perceptions</w:t></w:r><w:r><w:rPr/><w:t xml:space="preserve">, Centre des Etudes Anthropologiques et Sociologiques, IRCAM, Rabat, Dec 2013, Meknès, Maroc</w:t></w:r></w:p><w:p><w:pPr/><w:r><w:rPr/><w:t xml:space="preserve">Communication dans un congrès</w:t></w:r></w:p><w:p><w:pPr/><w:hyperlink r:id="rId21" w:history="1"><w:r><w:rPr><w:color w:val="#410a8c"/><w:u w:val="single"/></w:rPr><w:t xml:space="preserve">halshs-01197000v1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Sous la direction de, L'internet au Maroc : militantismes, sociabilités et solidarités</w:t></w:r></w:hyperlink></w:p><w:p><w:pPr/><w:hyperlink r:id="rId13" w:history="1"><w:r><w:rPr><w:color w:val="#410a8c"/><w:u w:val="single"/></w:rPr><w:t xml:space="preserve">Souad Azizi</w:t></w:r></w:hyperlink></w:p><w:p><w:pPr/><w:hyperlink r:id="rId23" w:history="1"><w:r><w:rPr><w:color w:val="#410a8c"/><w:u w:val="single"/></w:rPr><w:t xml:space="preserve">Editions L'Harmattan</w:t></w:r></w:hyperlink><w:r><w:rPr/><w:t xml:space="preserve">, 2019, Logiques sociales, Bruno Péquignot, 978-2-343-16789-3</w:t></w:r></w:p><w:p><w:pPr/><w:r><w:rPr/><w:t xml:space="preserve">Ouvrages</w:t></w:r></w:p><w:p><w:pPr/><w:hyperlink r:id="rId22" w:history="1"><w:r><w:rPr><w:color w:val="#410a8c"/><w:u w:val="single"/></w:rPr><w:t xml:space="preserve">hal-02092322v1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ville marocaine au cinéma : Casa Ciné-cité</w:t></w:r></w:hyperlink></w:p><w:p><w:pPr/><w:hyperlink r:id="rId13" w:history="1"><w:r><w:rPr><w:color w:val="#410a8c"/><w:u w:val="single"/></w:rPr><w:t xml:space="preserve">Souad Azizi</w:t></w:r></w:hyperlink></w:p><w:p><w:pPr/><w:r><w:rPr/><w:t xml:space="preserve">Abdelbaki Belfakih et Bruno Péquignot (dir.). </w:t></w:r><w:r><w:rPr><w:i w:val="1"/><w:iCs w:val="1"/></w:rPr><w:t xml:space="preserve">Professionnalisation des métiers et des arts, de la culture et des médias, suivi de Art, ville, images</w:t></w:r><w:r><w:rPr/><w:t xml:space="preserve">, </w:t></w:r><w:hyperlink r:id="rId25" w:history="1"><w:r><w:rPr><w:color w:val="#410a8c"/><w:u w:val="single"/></w:rPr><w:t xml:space="preserve">L'Harmattan</w:t></w:r></w:hyperlink><w:r><w:rPr/><w:t xml:space="preserve">, 2018, Questions contemporaines, 978-2-343-14077-3</w:t></w:r></w:p><w:p><w:pPr/><w:r><w:rPr/><w:t xml:space="preserve">Chapitre d'ouvrage</w:t></w:r></w:p><w:p><w:pPr/><w:hyperlink r:id="rId24" w:history="1"><w:r><w:rPr><w:color w:val="#410a8c"/><w:u w:val="single"/></w:rPr><w:t xml:space="preserve">halshs-01768059v1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nom de personne dans l'oasis de Figuig</w:t></w:r></w:hyperlink></w:p><w:p><w:pPr/><w:hyperlink r:id="rId13" w:history="1"><w:r><w:rPr><w:color w:val="#410a8c"/><w:u w:val="single"/></w:rPr><w:t xml:space="preserve">Souad Azizi</w:t></w:r></w:hyperlink></w:p><w:p><w:pPr/><w:r><w:rPr/><w:t xml:space="preserve">Hammou Belghazi. </w:t></w:r><w:r><w:rPr><w:i w:val="1"/><w:iCs w:val="1"/></w:rPr><w:t xml:space="preserve">La culture amazighe : réalités et perceptions</w:t></w:r><w:r><w:rPr/><w:t xml:space="preserve">, </w:t></w:r><w:hyperlink r:id="rId27" w:history="1"><w:r><w:rPr><w:color w:val="#410a8c"/><w:u w:val="single"/></w:rPr><w:t xml:space="preserve">Institut Royal de la Culture Amazighe</w:t></w:r></w:hyperlink><w:r><w:rPr/><w:t xml:space="preserve">, 2017, 978-9954-28-242-7</w:t></w:r></w:p><w:p><w:pPr/><w:r><w:rPr/><w:t xml:space="preserve">Chapitre d'ouvrage</w:t></w:r></w:p><w:p><w:pPr/><w:hyperlink r:id="rId26" w:history="1"><w:r><w:rPr><w:color w:val="#410a8c"/><w:u w:val="single"/></w:rPr><w:t xml:space="preserve">halshs-01608767v1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Usages populaires des forêts périurbaines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Mohammedia : de la Kasbah de Fedala au pôle urbain et industriel aux dimensions stratégiques</w:t></w:r><w:r><w:rPr/><w:t xml:space="preserve">, 2014, 978-9954-0-4439-1</w:t></w:r></w:p><w:p><w:pPr/><w:r><w:rPr/><w:t xml:space="preserve">Chapitre d'ouvrage</w:t></w:r></w:p><w:p><w:pPr/><w:hyperlink r:id="rId28" w:history="1"><w:r><w:rPr><w:color w:val="#410a8c"/><w:u w:val="single"/></w:rPr><w:t xml:space="preserve">halshs-01109191v1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Idaw Facebook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La culture amazighe : Réflexions et pratiques anthropologiques du temps colonial à nos jours</w:t></w:r><w:r><w:rPr/><w:t xml:space="preserve">, 2013, 978-9954-28-161-1</w:t></w:r></w:p><w:p><w:pPr/><w:r><w:rPr/><w:t xml:space="preserve">Chapitre d'ouvrage</w:t></w:r></w:p><w:p><w:pPr/><w:hyperlink r:id="rId29" w:history="1"><w:r><w:rPr><w:color w:val="#410a8c"/><w:u w:val="single"/></w:rPr><w:t xml:space="preserve">halshs-01109189v1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L'enquête ethnographique en ligne</w:t></w:r></w:hyperlink></w:p><w:p><w:pPr/><w:hyperlink r:id="rId13" w:history="1"><w:r><w:rPr><w:color w:val="#410a8c"/><w:u w:val="single"/></w:rPr><w:t xml:space="preserve">Souad Azizi</w:t></w:r></w:hyperlink></w:p><w:p><w:pPr/><w:r><w:rPr/><w:t xml:space="preserve">Rahma Bourqia. </w:t></w:r><w:r><w:rPr><w:i w:val="1"/><w:iCs w:val="1"/></w:rPr><w:t xml:space="preserve">Territoires, localité et globalité : Fait et effets de la mondialisation, vol. 2</w:t></w:r><w:r><w:rPr/><w:t xml:space="preserve">, L'Harmattan, 2012, 978-2-296-99067-8</w:t></w:r></w:p><w:p><w:pPr/><w:r><w:rPr/><w:t xml:space="preserve">Chapitre d'ouvrage</w:t></w:r></w:p><w:p><w:pPr/><w:hyperlink r:id="rId30" w:history="1"><w:r><w:rPr><w:color w:val="#410a8c"/><w:u w:val="single"/></w:rPr><w:t xml:space="preserve">halshs-01110673v1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royauté éphémère : Le sultanat des Tolba de Qarawiyine (Fès)</w:t></w:r></w:hyperlink></w:p><w:p><w:pPr/><w:hyperlink r:id="rId13" w:history="1"><w:r><w:rPr><w:color w:val="#410a8c"/><w:u w:val="single"/></w:rPr><w:t xml:space="preserve">Souad Azizi</w:t></w:r></w:hyperlink></w:p><w:p><w:pPr/><w:r><w:rPr><w:i w:val="1"/><w:iCs w:val="1"/></w:rPr><w:t xml:space="preserve">Actes des Deuxièmes Rencontres d'Anthropologie du Maghreb, Cahiers de recherche du Centre Jacques Berque</w:t></w:r><w:r><w:rPr/><w:t xml:space="preserve">, 3, </w:t></w:r><w:hyperlink r:id="rId32" w:history="1"><w:r><w:rPr><w:color w:val="#410a8c"/><w:u w:val="single"/></w:rPr><w:t xml:space="preserve">Centre Jacques Berque</w:t></w:r></w:hyperlink><w:r><w:rPr/><w:t xml:space="preserve">, pp.45-52, 2005</w:t></w:r></w:p><w:p><w:pPr/><w:r><w:rPr/><w:t xml:space="preserve">Chapitre d'ouvrage</w:t></w:r></w:p><w:p><w:pPr/><w:hyperlink r:id="rId31" w:history="1"><w:r><w:rPr><w:color w:val="#410a8c"/><w:u w:val="single"/></w:rPr><w:t xml:space="preserve">halshs-01196756v1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L'amerwas et la lqimt chleuhes : Instruments coutumiers de domination masculine et de stabilité conjugale</w:t></w:r></w:hyperlink></w:p><w:p><w:pPr/><w:hyperlink r:id="rId13" w:history="1"><w:r><w:rPr><w:color w:val="#410a8c"/><w:u w:val="single"/></w:rPr><w:t xml:space="preserve">Souad Azizi</w:t></w:r></w:hyperlink></w:p><w:p><w:pPr/><w:r><w:rPr/><w:t xml:space="preserve">El Houssine Ouazzi et Lhoucine Aït Bahcine. </w:t></w:r><w:r><w:rPr><w:i w:val="1"/><w:iCs w:val="1"/></w:rPr><w:t xml:space="preserve">Droit et société au Maroc</w:t></w:r><w:r><w:rPr/><w:t xml:space="preserve">, </w:t></w:r><w:hyperlink r:id="rId34" w:history="1"><w:r><w:rPr><w:color w:val="#410a8c"/><w:u w:val="single"/></w:rPr><w:t xml:space="preserve">Institut Royal de la Culture Amazighe</w:t></w:r></w:hyperlink><w:r><w:rPr/><w:t xml:space="preserve">, pp.45-49, 2005</w:t></w:r></w:p><w:p><w:pPr/><w:r><w:rPr/><w:t xml:space="preserve">Chapitre d'ouvrage</w:t></w:r></w:p><w:p><w:pPr/><w:hyperlink r:id="rId33" w:history="1"><w:r><w:rPr><w:color w:val="#410a8c"/><w:u w:val="single"/></w:rPr><w:t xml:space="preserve">halshs-01196727v1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Formation d'une place à usages populaires multiples : De Bab el-Kasbah à la place el-Massira (1900 à 2012)</w:t></w:r></w:hyperlink></w:p><w:p><w:pPr/><w:hyperlink r:id="rId13" w:history="1"><w:r><w:rPr><w:color w:val="#410a8c"/><w:u w:val="single"/></w:rPr><w:t xml:space="preserve">Souad Azizi</w:t></w:r></w:hyperlink></w:p><w:p><w:pPr/><w:r><w:rPr/><w:t xml:space="preserve">2015</w:t></w:r></w:p><w:p><w:pPr/><w:r><w:rPr/><w:t xml:space="preserve">Pré-publication, Document de travail</w:t></w:r></w:p><w:p><w:pPr/><w:hyperlink r:id="rId35" w:history="1"><w:r><w:rPr><w:color w:val="#410a8c"/><w:u w:val="single"/></w:rPr><w:t xml:space="preserve">halshs-01196765v1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Cérémonies de mariage en changement dans le Grand Agadir (Sous, Maroc)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Ecole des Hautes Etudes en Sciences Sociales de Paris, 1998.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tel-01199851v1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Rapport de Synthèse des Activités & Travaux Pédagogiques en vue du Diplôme d'Habilitation Universitaire</w:t></w:r></w:hyperlink></w:p><w:p><w:pPr/><w:hyperlink r:id="rId13" w:history="1"><w:r><w:rPr><w:color w:val="#410a8c"/><w:u w:val="single"/></w:rPr><w:t xml:space="preserve">Souad Azizi</w:t></w:r></w:hyperlink></w:p><w:p><w:pPr/><w:r><w:rPr/><w:t xml:space="preserve">Anthropologie sociale et ethnologie. Université Hassan II Casablanca, 2016</w:t></w:r></w:p><w:p><w:pPr/><w:r><w:rPr/><w:t xml:space="preserve">HDR</w:t></w:r></w:p><w:p><w:pPr/><w:hyperlink r:id="rId38" w:history="1"><w:r><w:rPr><w:color w:val="#410a8c"/><w:u w:val="single"/></w:rPr><w:t xml:space="preserve">tel-01274655v2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2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ad-azizi" TargetMode="External"/><Relationship Id="rId9" Type="http://schemas.openxmlformats.org/officeDocument/2006/relationships/hyperlink" Target="https://orcid.org/0000-0003-1222-2287" TargetMode="External"/><Relationship Id="rId10" Type="http://schemas.openxmlformats.org/officeDocument/2006/relationships/hyperlink" Target="https://www.idref.fr/196948614" TargetMode="External"/><Relationship Id="rId11" Type="http://schemas.openxmlformats.org/officeDocument/2006/relationships/hyperlink" Target="http://www.researcherid.com/rid/K-8849-2015" TargetMode="External"/><Relationship Id="rId12" Type="http://schemas.openxmlformats.org/officeDocument/2006/relationships/hyperlink" Target="https://shs.hal.science/halshs-03348212v1" TargetMode="External"/><Relationship Id="rId13" Type="http://schemas.openxmlformats.org/officeDocument/2006/relationships/hyperlink" Target="https://hal.science/search/index/?q=*&amp;authFullName_s=Souad Azizi" TargetMode="External"/><Relationship Id="rId14" Type="http://schemas.openxmlformats.org/officeDocument/2006/relationships/hyperlink" Target="https://shs.hal.science/halshs-01197018v1" TargetMode="External"/><Relationship Id="rId15" Type="http://schemas.openxmlformats.org/officeDocument/2006/relationships/hyperlink" Target="https://shs.hal.science/halshs-01608944v1" TargetMode="External"/><Relationship Id="rId16" Type="http://schemas.openxmlformats.org/officeDocument/2006/relationships/hyperlink" Target="https://shs.hal.science/halshs-01196711v1" TargetMode="External"/><Relationship Id="rId17" Type="http://schemas.openxmlformats.org/officeDocument/2006/relationships/hyperlink" Target="https://shs.hal.science/halshs-01196738v1" TargetMode="External"/><Relationship Id="rId18" Type="http://schemas.openxmlformats.org/officeDocument/2006/relationships/hyperlink" Target="https://shs.hal.science/halshs-01196751v1" TargetMode="External"/><Relationship Id="rId19" Type="http://schemas.openxmlformats.org/officeDocument/2006/relationships/hyperlink" Target="https://shs.hal.science/halshs-01196743v1" TargetMode="External"/><Relationship Id="rId20" Type="http://schemas.openxmlformats.org/officeDocument/2006/relationships/hyperlink" Target="https://shs.hal.science/halshs-01608868v1" TargetMode="External"/><Relationship Id="rId21" Type="http://schemas.openxmlformats.org/officeDocument/2006/relationships/hyperlink" Target="https://shs.hal.science/halshs-01197000v1" TargetMode="External"/><Relationship Id="rId22" Type="http://schemas.openxmlformats.org/officeDocument/2006/relationships/hyperlink" Target="https://hal.science/hal-02092322v1" TargetMode="External"/><Relationship Id="rId23" Type="http://schemas.openxmlformats.org/officeDocument/2006/relationships/hyperlink" Target="https://www.editions-harmattan.fr/" TargetMode="External"/><Relationship Id="rId24" Type="http://schemas.openxmlformats.org/officeDocument/2006/relationships/hyperlink" Target="https://shs.hal.science/halshs-01768059v1" TargetMode="External"/><Relationship Id="rId25" Type="http://schemas.openxmlformats.org/officeDocument/2006/relationships/hyperlink" Target="http://www.editions-harmattan.fr/index.asp?navig=catalogue&amp;amp;obj=livre&amp;amp;isbn=978-2-343-14077-3&amp;amp;utm_source=phplist&amp;amp;utm_campaign=message_23127&amp;amp;utm_medium=email&amp;amp;utm_content=lienTitre" TargetMode="External"/><Relationship Id="rId26" Type="http://schemas.openxmlformats.org/officeDocument/2006/relationships/hyperlink" Target="https://shs.hal.science/halshs-01608767v1" TargetMode="External"/><Relationship Id="rId27" Type="http://schemas.openxmlformats.org/officeDocument/2006/relationships/hyperlink" Target="http://www.ircam.ma/ " TargetMode="External"/><Relationship Id="rId28" Type="http://schemas.openxmlformats.org/officeDocument/2006/relationships/hyperlink" Target="https://shs.hal.science/halshs-01109191v1" TargetMode="External"/><Relationship Id="rId29" Type="http://schemas.openxmlformats.org/officeDocument/2006/relationships/hyperlink" Target="https://shs.hal.science/halshs-01109189v1" TargetMode="External"/><Relationship Id="rId30" Type="http://schemas.openxmlformats.org/officeDocument/2006/relationships/hyperlink" Target="https://shs.hal.science/halshs-01110673v1" TargetMode="External"/><Relationship Id="rId31" Type="http://schemas.openxmlformats.org/officeDocument/2006/relationships/hyperlink" Target="https://shs.hal.science/halshs-01196756v1" TargetMode="External"/><Relationship Id="rId32" Type="http://schemas.openxmlformats.org/officeDocument/2006/relationships/hyperlink" Target="http://www.cjb.ma/" TargetMode="External"/><Relationship Id="rId33" Type="http://schemas.openxmlformats.org/officeDocument/2006/relationships/hyperlink" Target="https://shs.hal.science/halshs-01196727v1" TargetMode="External"/><Relationship Id="rId34" Type="http://schemas.openxmlformats.org/officeDocument/2006/relationships/hyperlink" Target="http://www.ircam.ma/fr/" TargetMode="External"/><Relationship Id="rId35" Type="http://schemas.openxmlformats.org/officeDocument/2006/relationships/hyperlink" Target="https://shs.hal.science/halshs-01196765v1" TargetMode="External"/><Relationship Id="rId36" Type="http://schemas.openxmlformats.org/officeDocument/2006/relationships/hyperlink" Target="https://shs.hal.science/tel-011998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tel-01274655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Azizi</dc:title>
  <dc:description>CV</dc:description>
  <dc:subject/>
  <cp:keywords/>
  <cp:category/>
  <cp:lastModifiedBy/>
  <dcterms:created xsi:type="dcterms:W3CDTF">2026-05-13T13:00:33+02:00</dcterms:created>
  <dcterms:modified xsi:type="dcterms:W3CDTF">2026-05-13T13:00:33+02:00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