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Solen Quiniou </w:t>
      </w:r>
      <w:r>
        <w:rPr>
          <w:color w:val="641e6e"/>
        </w:rPr>
        <w:t xml:space="preserve">Maître de conférences à Nantes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squiniou</w:t>
        </w:r>
      </w:hyperlink>
    </w:p>
    <w:p>
      <w:pPr>
        <w:numPr>
          <w:ilvl w:val="0"/>
          <w:numId w:val="1"/>
        </w:numPr>
      </w:pPr>
      <w:r>
        <w:rPr/>
        <w:t xml:space="preserve"> ORCID : </w:t>
      </w:r>
      <w:hyperlink r:id="rId8" w:history="1">
        <w:r>
          <w:rPr>
            <w:color w:val="#410a8c"/>
            <w:u w:val="single"/>
          </w:rPr>
          <w:t xml:space="preserve">0000-0001-6459-9196</w:t>
        </w:r>
      </w:hyperlink>
    </w:p>
    <w:p>
      <w:pPr>
        <w:numPr>
          <w:ilvl w:val="0"/>
          <w:numId w:val="1"/>
        </w:numPr>
      </w:pPr>
      <w:r>
        <w:rPr/>
        <w:t xml:space="preserve"> IdRef : </w:t>
      </w:r>
      <w:hyperlink r:id="rId9" w:history="1">
        <w:r>
          <w:rPr>
            <w:color w:val="#410a8c"/>
            <w:u w:val="single"/>
          </w:rPr>
          <w:t xml:space="preserve">127341021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AdminSet and AdminBERT: a Dataset and a Pre-trained Language Model to Explore the Unstructured Maze of French Administrative Documents</w:t>
              </w:r>
            </w:hyperlink>
          </w:p>
          <w:p>
            <w:pPr/>
            <w:hyperlink r:id="rId11" w:history="1">
              <w:r>
                <w:rPr>
                  <w:color w:val="#410a8c"/>
                  <w:u w:val="single"/>
                </w:rPr>
                <w:t xml:space="preserve">Thomas Sebbag</w:t>
              </w:r>
            </w:hyperlink>
            <w:r>
              <w:rPr/>
              <w:t xml:space="preserve">,</w:t>
            </w:r>
            <w:hyperlink r:id="rId12" w:history="1">
              <w:r>
                <w:rPr>
                  <w:color w:val="#410a8c"/>
                  <w:u w:val="single"/>
                </w:rPr>
                <w:t xml:space="preserve">Solen Quiniou</w:t>
              </w:r>
            </w:hyperlink>
            <w:r>
              <w:rPr/>
              <w:t xml:space="preserve">,</w:t>
            </w:r>
            <w:hyperlink r:id="rId13" w:history="1">
              <w:r>
                <w:rPr>
                  <w:color w:val="#410a8c"/>
                  <w:u w:val="single"/>
                </w:rPr>
                <w:t xml:space="preserve">Nicolas Stucky</w:t>
              </w:r>
            </w:hyperlink>
            <w:r>
              <w:rPr/>
              <w:t xml:space="preserve">,</w:t>
            </w:r>
            <w:hyperlink r:id="rId14" w:history="1">
              <w:r>
                <w:rPr>
                  <w:color w:val="#410a8c"/>
                  <w:u w:val="single"/>
                </w:rPr>
                <w:t xml:space="preserve">Emmanuel Morin</w:t>
              </w:r>
            </w:hyperlink>
          </w:p>
          <w:p>
            <w:pPr/>
            <w:r>
              <w:rPr>
                <w:i w:val="1"/>
                <w:iCs w:val="1"/>
              </w:rPr>
              <w:t xml:space="preserve">Conference on Computational Linguistics (COLING 2025)</w:t>
            </w:r>
            <w:r>
              <w:rPr/>
              <w:t xml:space="preserve">, Jan 2025, Abu Dhabi, United Arab Emirates</w:t>
            </w:r>
          </w:p>
          <w:p>
            <w:pPr/>
            <w:r>
              <w:rPr/>
              <w:t xml:space="preserve">Communication dans un congrès</w:t>
            </w:r>
          </w:p>
          <w:p>
            <w:pPr/>
            <w:hyperlink r:id="rId10" w:history="1">
              <w:r>
                <w:rPr>
                  <w:color w:val="#410a8c"/>
                  <w:u w:val="single"/>
                </w:rPr>
                <w:t xml:space="preserve">hal-04855066v1</w:t>
              </w:r>
            </w:hyperlink>
          </w:p>
        </w:tc>
      </w:tr>
      <w:tr>
        <w:trPr/>
        <w:tc>
          <w:tcPr>
            <w:noWrap/>
          </w:tcPr>
          <w:p>
            <w:pPr>
              <w:spacing w:after="200"/>
            </w:pPr>
            <w:hyperlink r:id="rId15" w:history="1">
              <w:r>
                <w:rPr>
                  <w:color w:val="1e198e"/>
                  <w:b w:val="1"/>
                  <w:bCs w:val="1"/>
                  <w:u w:val="single"/>
                </w:rPr>
                <w:t xml:space="preserve">LLM as a Guide: an Approach for Unsupervised Economic Relation Discovery in Administrative Documents</w:t>
              </w:r>
            </w:hyperlink>
          </w:p>
          <w:p>
            <w:pPr/>
            <w:hyperlink r:id="rId11" w:history="1">
              <w:r>
                <w:rPr>
                  <w:color w:val="#410a8c"/>
                  <w:u w:val="single"/>
                </w:rPr>
                <w:t xml:space="preserve">Thomas Sebbag</w:t>
              </w:r>
            </w:hyperlink>
            <w:r>
              <w:rPr/>
              <w:t xml:space="preserve">,</w:t>
            </w:r>
            <w:hyperlink r:id="rId12" w:history="1">
              <w:r>
                <w:rPr>
                  <w:color w:val="#410a8c"/>
                  <w:u w:val="single"/>
                </w:rPr>
                <w:t xml:space="preserve">Solen Quiniou</w:t>
              </w:r>
            </w:hyperlink>
            <w:r>
              <w:rPr/>
              <w:t xml:space="preserve">,</w:t>
            </w:r>
            <w:hyperlink r:id="rId14" w:history="1">
              <w:r>
                <w:rPr>
                  <w:color w:val="#410a8c"/>
                  <w:u w:val="single"/>
                </w:rPr>
                <w:t xml:space="preserve">Emmanuel Morin</w:t>
              </w:r>
            </w:hyperlink>
          </w:p>
          <w:p>
            <w:pPr/>
            <w:r>
              <w:rPr>
                <w:i w:val="1"/>
                <w:iCs w:val="1"/>
              </w:rPr>
              <w:t xml:space="preserve">ACL 2025 - 10th Workshop on Financial Technology and Natural Language Processing</w:t>
            </w:r>
            <w:r>
              <w:rPr/>
              <w:t xml:space="preserve">, Chung-Chi Chen, Nov 2025, Suzhou, China. pp.1-11</w:t>
            </w:r>
          </w:p>
          <w:p>
            <w:pPr/>
            <w:r>
              <w:rPr/>
              <w:t xml:space="preserve">Communication dans un congrès</w:t>
            </w:r>
          </w:p>
          <w:p>
            <w:pPr/>
            <w:hyperlink r:id="rId15" w:history="1">
              <w:r>
                <w:rPr>
                  <w:color w:val="#410a8c"/>
                  <w:u w:val="single"/>
                </w:rPr>
                <w:t xml:space="preserve">hal-05429149v1</w:t>
              </w:r>
            </w:hyperlink>
          </w:p>
        </w:tc>
      </w:tr>
      <w:tr>
        <w:trPr/>
        <w:tc>
          <w:tcPr>
            <w:noWrap/>
          </w:tcPr>
          <w:p>
            <w:pPr>
              <w:spacing w:after="200"/>
            </w:pPr>
            <w:hyperlink r:id="rId16" w:history="1">
              <w:r>
                <w:rPr>
                  <w:color w:val="1e198e"/>
                  <w:b w:val="1"/>
                  <w:bCs w:val="1"/>
                  <w:u w:val="single"/>
                </w:rPr>
                <w:t xml:space="preserve">Summarization for Generative Relation Extraction in the Microbiome Domain</w:t>
              </w:r>
            </w:hyperlink>
          </w:p>
          <w:p>
            <w:pPr/>
            <w:hyperlink r:id="rId17" w:history="1">
              <w:r>
                <w:rPr>
                  <w:color w:val="#410a8c"/>
                  <w:u w:val="single"/>
                </w:rPr>
                <w:t xml:space="preserve">Oumaima El Khettari</w:t>
              </w:r>
            </w:hyperlink>
            <w:r>
              <w:rPr/>
              <w:t xml:space="preserve">,</w:t>
            </w:r>
            <w:hyperlink r:id="rId12" w:history="1">
              <w:r>
                <w:rPr>
                  <w:color w:val="#410a8c"/>
                  <w:u w:val="single"/>
                </w:rPr>
                <w:t xml:space="preserve">Solen Quiniou</w:t>
              </w:r>
            </w:hyperlink>
            <w:r>
              <w:rPr/>
              <w:t xml:space="preserve">,</w:t>
            </w:r>
            <w:hyperlink r:id="rId18" w:history="1">
              <w:r>
                <w:rPr>
                  <w:color w:val="#410a8c"/>
                  <w:u w:val="single"/>
                </w:rPr>
                <w:t xml:space="preserve">Samuel Chaffron</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pp.68-82</w:t>
            </w:r>
          </w:p>
          <w:p>
            <w:pPr/>
            <w:r>
              <w:rPr/>
              <w:t xml:space="preserve">Communication dans un congrès</w:t>
            </w:r>
          </w:p>
          <w:p>
            <w:pPr/>
            <w:hyperlink r:id="rId16" w:history="1">
              <w:r>
                <w:rPr>
                  <w:color w:val="#410a8c"/>
                  <w:u w:val="single"/>
                </w:rPr>
                <w:t xml:space="preserve">hal-05329740v1</w:t>
              </w:r>
            </w:hyperlink>
          </w:p>
        </w:tc>
      </w:tr>
      <w:tr>
        <w:trPr/>
        <w:tc>
          <w:tcPr>
            <w:noWrap/>
          </w:tcPr>
          <w:p>
            <w:pPr>
              <w:spacing w:after="200"/>
            </w:pPr>
            <w:hyperlink r:id="rId19" w:history="1">
              <w:r>
                <w:rPr>
                  <w:color w:val="1e198e"/>
                  <w:b w:val="1"/>
                  <w:bCs w:val="1"/>
                  <w:u w:val="single"/>
                </w:rPr>
                <w:t xml:space="preserve">LLM, Au Rapport ! Extraction d'Informations Médicales entre Prompting, Fine-tuning et Post-correction</w:t>
              </w:r>
            </w:hyperlink>
          </w:p>
          <w:p>
            <w:pPr/>
            <w:hyperlink r:id="rId20" w:history="1">
              <w:r>
                <w:rPr>
                  <w:color w:val="#410a8c"/>
                  <w:u w:val="single"/>
                </w:rPr>
                <w:t xml:space="preserve">Ikram Belmadani</w:t>
              </w:r>
            </w:hyperlink>
            <w:r>
              <w:rPr/>
              <w:t xml:space="preserve">,</w:t>
            </w:r>
            <w:hyperlink r:id="rId21" w:history="1">
              <w:r>
                <w:rPr>
                  <w:color w:val="#410a8c"/>
                  <w:u w:val="single"/>
                </w:rPr>
                <w:t xml:space="preserve">Parisa Nazari Hashemi</w:t>
              </w:r>
            </w:hyperlink>
            <w:r>
              <w:rPr/>
              <w:t xml:space="preserve">,</w:t>
            </w:r>
            <w:hyperlink r:id="rId11" w:history="1">
              <w:r>
                <w:rPr>
                  <w:color w:val="#410a8c"/>
                  <w:u w:val="single"/>
                </w:rPr>
                <w:t xml:space="preserve">Thomas Sebbag</w:t>
              </w:r>
            </w:hyperlink>
            <w:r>
              <w:rPr/>
              <w:t xml:space="preserve">,</w:t>
            </w:r>
            <w:hyperlink r:id="rId22" w:history="1">
              <w:r>
                <w:rPr>
                  <w:color w:val="#410a8c"/>
                  <w:u w:val="single"/>
                </w:rPr>
                <w:t xml:space="preserve">Benoit Favre</w:t>
              </w:r>
            </w:hyperlink>
            <w:r>
              <w:rPr/>
              <w:t xml:space="preserve">,</w:t>
            </w:r>
            <w:hyperlink r:id="rId23" w:history="1">
              <w:r>
                <w:rPr>
                  <w:color w:val="#410a8c"/>
                  <w:u w:val="single"/>
                </w:rPr>
                <w:t xml:space="preserve">Guillaume Fortier</w:t>
              </w:r>
            </w:hyperlink>
            <w:r>
              <w:rPr/>
              <w:t xml:space="preserve">et al.</w:t>
            </w:r>
          </w:p>
          <w:p>
            <w:pPr/>
            <w:r>
              <w:rPr>
                <w:i w:val="1"/>
                <w:iCs w:val="1"/>
              </w:rPr>
              <w:t xml:space="preserve">Actes de l'atelier EvalLLM 2025</w:t>
            </w:r>
            <w:r>
              <w:rPr/>
              <w:t xml:space="preserve">, Jun 2025, Marseille, France</w:t>
            </w:r>
          </w:p>
          <w:p>
            <w:pPr/>
            <w:r>
              <w:rPr/>
              <w:t xml:space="preserve">Communication dans un congrès</w:t>
            </w:r>
          </w:p>
          <w:p>
            <w:pPr/>
            <w:hyperlink r:id="rId19" w:history="1">
              <w:r>
                <w:rPr>
                  <w:color w:val="#410a8c"/>
                  <w:u w:val="single"/>
                </w:rPr>
                <w:t xml:space="preserve">hal-05378083v1</w:t>
              </w:r>
            </w:hyperlink>
          </w:p>
        </w:tc>
      </w:tr>
      <w:tr>
        <w:trPr/>
        <w:tc>
          <w:tcPr>
            <w:noWrap/>
          </w:tcPr>
          <w:p>
            <w:pPr>
              <w:spacing w:after="200"/>
            </w:pPr>
            <w:hyperlink r:id="rId24" w:history="1">
              <w:r>
                <w:rPr>
                  <w:color w:val="1e198e"/>
                  <w:b w:val="1"/>
                  <w:bCs w:val="1"/>
                  <w:u w:val="single"/>
                </w:rPr>
                <w:t xml:space="preserve">Improving Text Readability through Segmentation into Rheses</w:t>
              </w:r>
            </w:hyperlink>
          </w:p>
          <w:p>
            <w:pPr/>
            <w:hyperlink r:id="rId25" w:history="1">
              <w:r>
                <w:rPr>
                  <w:color w:val="#410a8c"/>
                  <w:u w:val="single"/>
                </w:rPr>
                <w:t xml:space="preserve">Antoine Jamelot</w:t>
              </w:r>
            </w:hyperlink>
            <w:r>
              <w:rPr/>
              <w:t xml:space="preserve">,</w:t>
            </w:r>
            <w:hyperlink r:id="rId12" w:history="1">
              <w:r>
                <w:rPr>
                  <w:color w:val="#410a8c"/>
                  <w:u w:val="single"/>
                </w:rPr>
                <w:t xml:space="preserve">Solen Quiniou</w:t>
              </w:r>
            </w:hyperlink>
            <w:r>
              <w:rPr/>
              <w:t xml:space="preserve">,</w:t>
            </w:r>
            <w:hyperlink r:id="rId26" w:history="1">
              <w:r>
                <w:rPr>
                  <w:color w:val="#410a8c"/>
                  <w:u w:val="single"/>
                </w:rPr>
                <w:t xml:space="preserve">Sophie Hamon</w:t>
              </w:r>
            </w:hyperlink>
          </w:p>
          <w:p>
            <w:pPr/>
            <w:r>
              <w:rPr>
                <w:i w:val="1"/>
                <w:iCs w:val="1"/>
              </w:rPr>
              <w:t xml:space="preserve">LREC-COLING 2024</w:t>
            </w:r>
            <w:r>
              <w:rPr/>
              <w:t xml:space="preserve">, May 2024, Turin, Italy</w:t>
            </w:r>
          </w:p>
          <w:p>
            <w:pPr/>
            <w:r>
              <w:rPr/>
              <w:t xml:space="preserve">Communication dans un congrès</w:t>
            </w:r>
          </w:p>
          <w:p>
            <w:pPr/>
            <w:hyperlink r:id="rId24" w:history="1">
              <w:r>
                <w:rPr>
                  <w:color w:val="#410a8c"/>
                  <w:u w:val="single"/>
                </w:rPr>
                <w:t xml:space="preserve">hal-04566523v1</w:t>
              </w:r>
            </w:hyperlink>
          </w:p>
        </w:tc>
      </w:tr>
      <w:tr>
        <w:trPr/>
        <w:tc>
          <w:tcPr>
            <w:noWrap/>
          </w:tcPr>
          <w:p>
            <w:pPr>
              <w:spacing w:after="200"/>
            </w:pPr>
            <w:hyperlink r:id="rId27" w:history="1">
              <w:r>
                <w:rPr>
                  <w:color w:val="1e198e"/>
                  <w:b w:val="1"/>
                  <w:bCs w:val="1"/>
                  <w:u w:val="single"/>
                </w:rPr>
                <w:t xml:space="preserve">DrBenchmark: A Large Language Understanding Evaluation Benchmark for French Biomedical Domain</w:t>
              </w:r>
            </w:hyperlink>
          </w:p>
          <w:p>
            <w:pPr/>
            <w:hyperlink r:id="rId28" w:history="1">
              <w:r>
                <w:rPr>
                  <w:color w:val="#410a8c"/>
                  <w:u w:val="single"/>
                </w:rPr>
                <w:t xml:space="preserve">Yanis Labrak</w:t>
              </w:r>
            </w:hyperlink>
            <w:r>
              <w:rPr/>
              <w:t xml:space="preserve">,</w:t>
            </w:r>
            <w:hyperlink r:id="rId29" w:history="1">
              <w:r>
                <w:rPr>
                  <w:color w:val="#410a8c"/>
                  <w:u w:val="single"/>
                </w:rPr>
                <w:t xml:space="preserve">Adrien Bazoge</w:t>
              </w:r>
            </w:hyperlink>
            <w:r>
              <w:rPr/>
              <w:t xml:space="preserve">,</w:t>
            </w:r>
            <w:hyperlink r:id="rId17" w:history="1">
              <w:r>
                <w:rPr>
                  <w:color w:val="#410a8c"/>
                  <w:u w:val="single"/>
                </w:rPr>
                <w:t xml:space="preserve">Oumaima El Khettari</w:t>
              </w:r>
            </w:hyperlink>
            <w:r>
              <w:rPr/>
              <w:t xml:space="preserve">,</w:t>
            </w:r>
            <w:hyperlink r:id="rId30" w:history="1">
              <w:r>
                <w:rPr>
                  <w:color w:val="#410a8c"/>
                  <w:u w:val="single"/>
                </w:rPr>
                <w:t xml:space="preserve">Mickaël Rouvier</w:t>
              </w:r>
            </w:hyperlink>
            <w:r>
              <w:rPr/>
              <w:t xml:space="preserve">,</w:t>
            </w:r>
            <w:hyperlink r:id="rId31" w:history="1">
              <w:r>
                <w:rPr>
                  <w:color w:val="#410a8c"/>
                  <w:u w:val="single"/>
                </w:rPr>
                <w:t xml:space="preserve">Pacôme Constant Dit Beaufils</w:t>
              </w:r>
            </w:hyperlink>
            <w:r>
              <w:rPr/>
              <w:t xml:space="preserve">et al.</w:t>
            </w:r>
          </w:p>
          <w:p>
            <w:pPr/>
            <w:r>
              <w:rPr>
                <w:i w:val="1"/>
                <w:iCs w:val="1"/>
              </w:rPr>
              <w:t xml:space="preserve">Fourteenth Language Resources and Evaluation Conference (LREC-COLING 2024)</w:t>
            </w:r>
            <w:r>
              <w:rPr/>
              <w:t xml:space="preserve">, Nicoletta Calzolari; Min-Yen Kan, May 2024, Torino, Italy</w:t>
            </w:r>
          </w:p>
          <w:p>
            <w:pPr/>
            <w:r>
              <w:rPr/>
              <w:t xml:space="preserve">Communication dans un congrès</w:t>
            </w:r>
          </w:p>
          <w:p>
            <w:pPr/>
            <w:hyperlink r:id="rId27" w:history="1">
              <w:r>
                <w:rPr>
                  <w:color w:val="#410a8c"/>
                  <w:u w:val="single"/>
                </w:rPr>
                <w:t xml:space="preserve">hal-04470938v1</w:t>
              </w:r>
            </w:hyperlink>
          </w:p>
        </w:tc>
      </w:tr>
      <w:tr>
        <w:trPr/>
        <w:tc>
          <w:tcPr>
            <w:noWrap/>
          </w:tcPr>
          <w:p>
            <w:pPr>
              <w:spacing w:after="200"/>
            </w:pPr>
            <w:hyperlink r:id="rId32" w:history="1">
              <w:r>
                <w:rPr>
                  <w:color w:val="1e198e"/>
                  <w:b w:val="1"/>
                  <w:bCs w:val="1"/>
                  <w:u w:val="single"/>
                </w:rPr>
                <w:t xml:space="preserve">Annotation d'interactions hôte-microbiote dans des articles scientifiques par similarité sémantique avec une ontologie</w:t>
              </w:r>
            </w:hyperlink>
          </w:p>
          <w:p>
            <w:pPr/>
            <w:hyperlink r:id="rId17" w:history="1">
              <w:r>
                <w:rPr>
                  <w:color w:val="#410a8c"/>
                  <w:u w:val="single"/>
                </w:rPr>
                <w:t xml:space="preserve">Oumaima El Khettari</w:t>
              </w:r>
            </w:hyperlink>
            <w:r>
              <w:rPr/>
              <w:t xml:space="preserve">,</w:t>
            </w:r>
            <w:hyperlink r:id="rId12" w:history="1">
              <w:r>
                <w:rPr>
                  <w:color w:val="#410a8c"/>
                  <w:u w:val="single"/>
                </w:rPr>
                <w:t xml:space="preserve">Solen Quiniou</w:t>
              </w:r>
            </w:hyperlink>
            <w:r>
              <w:rPr/>
              <w:t xml:space="preserve">,</w:t>
            </w:r>
            <w:hyperlink r:id="rId18" w:history="1">
              <w:r>
                <w:rPr>
                  <w:color w:val="#410a8c"/>
                  <w:u w:val="single"/>
                </w:rPr>
                <w:t xml:space="preserve">Samuel Chaffron</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pp.21-26</w:t>
            </w:r>
          </w:p>
          <w:p>
            <w:pPr/>
            <w:r>
              <w:rPr/>
              <w:t xml:space="preserve">Communication dans un congrès</w:t>
            </w:r>
          </w:p>
          <w:p>
            <w:pPr/>
            <w:hyperlink r:id="rId32" w:history="1">
              <w:r>
                <w:rPr>
                  <w:color w:val="#410a8c"/>
                  <w:u w:val="single"/>
                </w:rPr>
                <w:t xml:space="preserve">hal-04309357v1</w:t>
              </w:r>
            </w:hyperlink>
          </w:p>
        </w:tc>
      </w:tr>
      <w:tr>
        <w:trPr/>
        <w:tc>
          <w:tcPr>
            <w:noWrap/>
          </w:tcPr>
          <w:p>
            <w:pPr>
              <w:spacing w:after="200"/>
            </w:pPr>
            <w:hyperlink r:id="rId33" w:history="1">
              <w:r>
                <w:rPr>
                  <w:color w:val="1e198e"/>
                  <w:b w:val="1"/>
                  <w:bCs w:val="1"/>
                  <w:u w:val="single"/>
                </w:rPr>
                <w:t xml:space="preserve">A Multimodal Educational Corpus of Oral Courses: Annotation, Analysis and Case Study</w:t>
              </w:r>
            </w:hyperlink>
          </w:p>
          <w:p>
            <w:pPr/>
            <w:hyperlink r:id="rId34" w:history="1">
              <w:r>
                <w:rPr>
                  <w:color w:val="#410a8c"/>
                  <w:u w:val="single"/>
                </w:rPr>
                <w:t xml:space="preserve">Salima Mdhaffar</w:t>
              </w:r>
            </w:hyperlink>
            <w:r>
              <w:rPr/>
              <w:t xml:space="preserve">,</w:t>
            </w:r>
            <w:hyperlink r:id="rId35" w:history="1">
              <w:r>
                <w:rPr>
                  <w:color w:val="#410a8c"/>
                  <w:u w:val="single"/>
                </w:rPr>
                <w:t xml:space="preserve">Yannick Estève</w:t>
              </w:r>
            </w:hyperlink>
            <w:r>
              <w:rPr/>
              <w:t xml:space="preserve">,</w:t>
            </w:r>
            <w:hyperlink r:id="rId36" w:history="1">
              <w:r>
                <w:rPr>
                  <w:color w:val="#410a8c"/>
                  <w:u w:val="single"/>
                </w:rPr>
                <w:t xml:space="preserve">Antoine Laurent</w:t>
              </w:r>
            </w:hyperlink>
            <w:r>
              <w:rPr/>
              <w:t xml:space="preserve">,</w:t>
            </w:r>
            <w:hyperlink r:id="rId37" w:history="1">
              <w:r>
                <w:rPr>
                  <w:color w:val="#410a8c"/>
                  <w:u w:val="single"/>
                </w:rPr>
                <w:t xml:space="preserve">Nicolas Hernandez</w:t>
              </w:r>
            </w:hyperlink>
            <w:r>
              <w:rPr/>
              <w:t xml:space="preserve">,</w:t>
            </w:r>
            <w:hyperlink r:id="rId38" w:history="1">
              <w:r>
                <w:rPr>
                  <w:color w:val="#410a8c"/>
                  <w:u w:val="single"/>
                </w:rPr>
                <w:t xml:space="preserve">Richard Dufour</w:t>
              </w:r>
            </w:hyperlink>
            <w:r>
              <w:rPr/>
              <w:t xml:space="preserve">et al.</w:t>
            </w:r>
          </w:p>
          <w:p>
            <w:pPr/>
            <w:r>
              <w:rPr>
                <w:i w:val="1"/>
                <w:iCs w:val="1"/>
              </w:rPr>
              <w:t xml:space="preserve">LREC</w:t>
            </w:r>
            <w:r>
              <w:rPr/>
              <w:t xml:space="preserve">, May 2020, Marseille, France</w:t>
            </w:r>
          </w:p>
          <w:p>
            <w:pPr/>
            <w:r>
              <w:rPr/>
              <w:t xml:space="preserve">Communication dans un congrès</w:t>
            </w:r>
          </w:p>
          <w:p>
            <w:pPr/>
            <w:hyperlink r:id="rId33" w:history="1">
              <w:r>
                <w:rPr>
                  <w:color w:val="#410a8c"/>
                  <w:u w:val="single"/>
                </w:rPr>
                <w:t xml:space="preserve">hal-02496700v1</w:t>
              </w:r>
            </w:hyperlink>
          </w:p>
        </w:tc>
      </w:tr>
      <w:tr>
        <w:trPr/>
        <w:tc>
          <w:tcPr>
            <w:noWrap/>
          </w:tcPr>
          <w:p>
            <w:pPr>
              <w:spacing w:after="200"/>
            </w:pPr>
            <w:hyperlink r:id="rId39" w:history="1">
              <w:r>
                <w:rPr>
                  <w:color w:val="1e198e"/>
                  <w:b w:val="1"/>
                  <w:bCs w:val="1"/>
                  <w:u w:val="single"/>
                </w:rPr>
                <w:t xml:space="preserve">Qualitative Evaluation of ASR Adaptation in a Lecture Context: Application to the PASTEL Corpus</w:t>
              </w:r>
            </w:hyperlink>
          </w:p>
          <w:p>
            <w:pPr/>
            <w:hyperlink r:id="rId34" w:history="1">
              <w:r>
                <w:rPr>
                  <w:color w:val="#410a8c"/>
                  <w:u w:val="single"/>
                </w:rPr>
                <w:t xml:space="preserve">Salima Mdhaffar</w:t>
              </w:r>
            </w:hyperlink>
            <w:r>
              <w:rPr/>
              <w:t xml:space="preserve">,</w:t>
            </w:r>
            <w:hyperlink r:id="rId35" w:history="1">
              <w:r>
                <w:rPr>
                  <w:color w:val="#410a8c"/>
                  <w:u w:val="single"/>
                </w:rPr>
                <w:t xml:space="preserve">Yannick Estève</w:t>
              </w:r>
            </w:hyperlink>
            <w:r>
              <w:rPr/>
              <w:t xml:space="preserve">,</w:t>
            </w:r>
            <w:hyperlink r:id="rId37" w:history="1">
              <w:r>
                <w:rPr>
                  <w:color w:val="#410a8c"/>
                  <w:u w:val="single"/>
                </w:rPr>
                <w:t xml:space="preserve">Nicolas Hernandez</w:t>
              </w:r>
            </w:hyperlink>
            <w:r>
              <w:rPr/>
              <w:t xml:space="preserve">,</w:t>
            </w:r>
            <w:hyperlink r:id="rId36" w:history="1">
              <w:r>
                <w:rPr>
                  <w:color w:val="#410a8c"/>
                  <w:u w:val="single"/>
                </w:rPr>
                <w:t xml:space="preserve">Antoine Laurent</w:t>
              </w:r>
            </w:hyperlink>
            <w:r>
              <w:rPr/>
              <w:t xml:space="preserve">,</w:t>
            </w:r>
            <w:hyperlink r:id="rId38" w:history="1">
              <w:r>
                <w:rPr>
                  <w:color w:val="#410a8c"/>
                  <w:u w:val="single"/>
                </w:rPr>
                <w:t xml:space="preserve">Richard Dufour</w:t>
              </w:r>
            </w:hyperlink>
            <w:r>
              <w:rPr/>
              <w:t xml:space="preserve">et al.</w:t>
            </w:r>
          </w:p>
          <w:p>
            <w:pPr/>
            <w:r>
              <w:rPr>
                <w:i w:val="1"/>
                <w:iCs w:val="1"/>
              </w:rPr>
              <w:t xml:space="preserve">Interspeech 2019</w:t>
            </w:r>
            <w:r>
              <w:rPr/>
              <w:t xml:space="preserve">, Sep 2019, Graz, Austria. pp.569-573, </w:t>
            </w:r>
            <w:hyperlink r:id="rId40" w:history="1">
              <w:r>
                <w:rPr>
                  <w:color w:val="#410a8c"/>
                  <w:u w:val="single"/>
                </w:rPr>
                <w:t xml:space="preserve">⟨10.21437/Interspeech.2019-2661⟩</w:t>
              </w:r>
            </w:hyperlink>
          </w:p>
          <w:p>
            <w:pPr/>
            <w:r>
              <w:rPr/>
              <w:t xml:space="preserve">Communication dans un congrès</w:t>
            </w:r>
          </w:p>
          <w:p>
            <w:pPr/>
            <w:hyperlink r:id="rId39" w:history="1">
              <w:r>
                <w:rPr>
                  <w:color w:val="#410a8c"/>
                  <w:u w:val="single"/>
                </w:rPr>
                <w:t xml:space="preserve">hal-02304620v1</w:t>
              </w:r>
            </w:hyperlink>
          </w:p>
        </w:tc>
      </w:tr>
      <w:tr>
        <w:trPr/>
        <w:tc>
          <w:tcPr>
            <w:noWrap/>
          </w:tcPr>
          <w:p>
            <w:pPr>
              <w:spacing w:after="200"/>
            </w:pPr>
            <w:hyperlink r:id="rId41" w:history="1">
              <w:r>
                <w:rPr>
                  <w:color w:val="1e198e"/>
                  <w:b w:val="1"/>
                  <w:bCs w:val="1"/>
                  <w:u w:val="single"/>
                </w:rPr>
                <w:t xml:space="preserve">Apport de l'adaptation automatique des modèles de langage pour la reconnaissance de la parole : évaluation qualitative extrinsèque dans un contexte de traitement de cours magistraux</w:t>
              </w:r>
            </w:hyperlink>
          </w:p>
          <w:p>
            <w:pPr/>
            <w:hyperlink r:id="rId34" w:history="1">
              <w:r>
                <w:rPr>
                  <w:color w:val="#410a8c"/>
                  <w:u w:val="single"/>
                </w:rPr>
                <w:t xml:space="preserve">Salima Mdhaffar</w:t>
              </w:r>
            </w:hyperlink>
            <w:r>
              <w:rPr/>
              <w:t xml:space="preserve">,</w:t>
            </w:r>
            <w:hyperlink r:id="rId35" w:history="1">
              <w:r>
                <w:rPr>
                  <w:color w:val="#410a8c"/>
                  <w:u w:val="single"/>
                </w:rPr>
                <w:t xml:space="preserve">Yannick Estève</w:t>
              </w:r>
            </w:hyperlink>
            <w:r>
              <w:rPr/>
              <w:t xml:space="preserve">,</w:t>
            </w:r>
            <w:hyperlink r:id="rId37" w:history="1">
              <w:r>
                <w:rPr>
                  <w:color w:val="#410a8c"/>
                  <w:u w:val="single"/>
                </w:rPr>
                <w:t xml:space="preserve">Nicolas Hernandez</w:t>
              </w:r>
            </w:hyperlink>
            <w:r>
              <w:rPr/>
              <w:t xml:space="preserve">,</w:t>
            </w:r>
            <w:hyperlink r:id="rId36" w:history="1">
              <w:r>
                <w:rPr>
                  <w:color w:val="#410a8c"/>
                  <w:u w:val="single"/>
                </w:rPr>
                <w:t xml:space="preserve">Antoine Laurent</w:t>
              </w:r>
            </w:hyperlink>
            <w:r>
              <w:rPr/>
              <w:t xml:space="preserve">,</w:t>
            </w:r>
            <w:hyperlink r:id="rId12" w:history="1">
              <w:r>
                <w:rPr>
                  <w:color w:val="#410a8c"/>
                  <w:u w:val="single"/>
                </w:rPr>
                <w:t xml:space="preserve">Solen Quiniou</w:t>
              </w:r>
            </w:hyperlink>
          </w:p>
          <w:p>
            <w:pPr/>
            <w:r>
              <w:rPr>
                <w:i w:val="1"/>
                <w:iCs w:val="1"/>
              </w:rPr>
              <w:t xml:space="preserve">26e Conférence sur le Traitement Automatique des Langues Naturelles</w:t>
            </w:r>
            <w:r>
              <w:rPr/>
              <w:t xml:space="preserve">, 2019, Toulouse, France. pp.167-174</w:t>
            </w:r>
          </w:p>
          <w:p>
            <w:pPr/>
            <w:r>
              <w:rPr/>
              <w:t xml:space="preserve">Communication dans un congrès</w:t>
            </w:r>
          </w:p>
          <w:p>
            <w:pPr/>
            <w:hyperlink r:id="rId41" w:history="1">
              <w:r>
                <w:rPr>
                  <w:color w:val="#410a8c"/>
                  <w:u w:val="single"/>
                </w:rPr>
                <w:t xml:space="preserve">hal-02567766v1</w:t>
              </w:r>
            </w:hyperlink>
          </w:p>
        </w:tc>
      </w:tr>
      <w:tr>
        <w:trPr/>
        <w:tc>
          <w:tcPr>
            <w:noWrap/>
          </w:tcPr>
          <w:p>
            <w:pPr>
              <w:spacing w:after="200"/>
            </w:pPr>
            <w:hyperlink r:id="rId42" w:history="1">
              <w:r>
                <w:rPr>
                  <w:color w:val="1e198e"/>
                  <w:b w:val="1"/>
                  <w:bCs w:val="1"/>
                  <w:u w:val="single"/>
                </w:rPr>
                <w:t xml:space="preserve">Automatic segmentation of texts into units of meaning for reading assistance</w:t>
              </w:r>
            </w:hyperlink>
          </w:p>
          <w:p>
            <w:pPr/>
            <w:hyperlink r:id="rId43" w:history="1">
              <w:r>
                <w:rPr>
                  <w:color w:val="#410a8c"/>
                  <w:u w:val="single"/>
                </w:rPr>
                <w:t xml:space="preserve">Jean-Claude Houbart</w:t>
              </w:r>
            </w:hyperlink>
            <w:r>
              <w:rPr/>
              <w:t xml:space="preserve">,</w:t>
            </w:r>
            <w:hyperlink r:id="rId12" w:history="1">
              <w:r>
                <w:rPr>
                  <w:color w:val="#410a8c"/>
                  <w:u w:val="single"/>
                </w:rPr>
                <w:t xml:space="preserve">Solen Quiniou</w:t>
              </w:r>
            </w:hyperlink>
            <w:r>
              <w:rPr/>
              <w:t xml:space="preserve">,</w:t>
            </w:r>
            <w:hyperlink r:id="rId44" w:history="1">
              <w:r>
                <w:rPr>
                  <w:color w:val="#410a8c"/>
                  <w:u w:val="single"/>
                </w:rPr>
                <w:t xml:space="preserve">Marion Berthaut</w:t>
              </w:r>
            </w:hyperlink>
            <w:r>
              <w:rPr/>
              <w:t xml:space="preserve">,</w:t>
            </w:r>
            <w:hyperlink r:id="rId45" w:history="1">
              <w:r>
                <w:rPr>
                  <w:color w:val="#410a8c"/>
                  <w:u w:val="single"/>
                </w:rPr>
                <w:t xml:space="preserve">Béatrice Daille</w:t>
              </w:r>
            </w:hyperlink>
            <w:r>
              <w:rPr/>
              <w:t xml:space="preserve">,</w:t>
            </w:r>
            <w:hyperlink r:id="rId46" w:history="1">
              <w:r>
                <w:rPr>
                  <w:color w:val="#410a8c"/>
                  <w:u w:val="single"/>
                </w:rPr>
                <w:t xml:space="preserve">Claire Salomé</w:t>
              </w:r>
            </w:hyperlink>
          </w:p>
          <w:p>
            <w:pPr/>
            <w:r>
              <w:rPr>
                <w:i w:val="1"/>
                <w:iCs w:val="1"/>
              </w:rPr>
              <w:t xml:space="preserve">IJCAI workshop on AI and the United Nations SDGs</w:t>
            </w:r>
            <w:r>
              <w:rPr/>
              <w:t xml:space="preserve">, Aug 2019, Macao, China</w:t>
            </w:r>
          </w:p>
          <w:p>
            <w:pPr/>
            <w:r>
              <w:rPr/>
              <w:t xml:space="preserve">Communication dans un congrès</w:t>
            </w:r>
          </w:p>
          <w:p>
            <w:pPr/>
            <w:hyperlink r:id="rId42" w:history="1">
              <w:r>
                <w:rPr>
                  <w:color w:val="#410a8c"/>
                  <w:u w:val="single"/>
                </w:rPr>
                <w:t xml:space="preserve">hal-02402831v1</w:t>
              </w:r>
            </w:hyperlink>
          </w:p>
        </w:tc>
      </w:tr>
      <w:tr>
        <w:trPr/>
        <w:tc>
          <w:tcPr>
            <w:noWrap/>
          </w:tcPr>
          <w:p>
            <w:pPr>
              <w:spacing w:after="200"/>
            </w:pPr>
            <w:hyperlink r:id="rId47" w:history="1">
              <w:r>
                <w:rPr>
                  <w:color w:val="1e198e"/>
                  <w:b w:val="1"/>
                  <w:bCs w:val="1"/>
                  <w:u w:val="single"/>
                </w:rPr>
                <w:t xml:space="preserve">Transfer Learning for Handwriting Recognition on Historical Documents</w:t>
              </w:r>
            </w:hyperlink>
          </w:p>
          <w:p>
            <w:pPr/>
            <w:hyperlink r:id="rId48" w:history="1">
              <w:r>
                <w:rPr>
                  <w:color w:val="#410a8c"/>
                  <w:u w:val="single"/>
                </w:rPr>
                <w:t xml:space="preserve">Adeline Granet</w:t>
              </w:r>
            </w:hyperlink>
            <w:r>
              <w:rPr/>
              <w:t xml:space="preserve">,</w:t>
            </w:r>
            <w:hyperlink r:id="rId14" w:history="1">
              <w:r>
                <w:rPr>
                  <w:color w:val="#410a8c"/>
                  <w:u w:val="single"/>
                </w:rPr>
                <w:t xml:space="preserve">Emmanuel Morin</w:t>
              </w:r>
            </w:hyperlink>
            <w:r>
              <w:rPr/>
              <w:t xml:space="preserve">,</w:t>
            </w:r>
            <w:hyperlink r:id="rId49" w:history="1">
              <w:r>
                <w:rPr>
                  <w:color w:val="#410a8c"/>
                  <w:u w:val="single"/>
                </w:rPr>
                <w:t xml:space="preserve">Harold Mouchère</w:t>
              </w:r>
            </w:hyperlink>
            <w:r>
              <w:rPr/>
              <w:t xml:space="preserve">,</w:t>
            </w:r>
            <w:hyperlink r:id="rId12" w:history="1">
              <w:r>
                <w:rPr>
                  <w:color w:val="#410a8c"/>
                  <w:u w:val="single"/>
                </w:rPr>
                <w:t xml:space="preserve">Solen Quiniou</w:t>
              </w:r>
            </w:hyperlink>
            <w:r>
              <w:rPr/>
              <w:t xml:space="preserve">,</w:t>
            </w:r>
            <w:hyperlink r:id="rId50" w:history="1">
              <w:r>
                <w:rPr>
                  <w:color w:val="#410a8c"/>
                  <w:u w:val="single"/>
                </w:rPr>
                <w:t xml:space="preserve">Christian Viard-Gaudin</w:t>
              </w:r>
            </w:hyperlink>
          </w:p>
          <w:p>
            <w:pPr/>
            <w:r>
              <w:rPr>
                <w:i w:val="1"/>
                <w:iCs w:val="1"/>
              </w:rPr>
              <w:t xml:space="preserve">7th International Conference on Pattern Recognition Applications and Methods (ICPRAM)</w:t>
            </w:r>
            <w:r>
              <w:rPr/>
              <w:t xml:space="preserve">, Jan 2018, Madeira, Portugal. </w:t>
            </w:r>
            <w:hyperlink r:id="rId51" w:history="1">
              <w:r>
                <w:rPr>
                  <w:color w:val="#410a8c"/>
                  <w:u w:val="single"/>
                </w:rPr>
                <w:t xml:space="preserve">⟨10.5220/0006598804320439⟩</w:t>
              </w:r>
            </w:hyperlink>
          </w:p>
          <w:p>
            <w:pPr/>
            <w:r>
              <w:rPr/>
              <w:t xml:space="preserve">Communication dans un congrès</w:t>
            </w:r>
          </w:p>
          <w:p>
            <w:pPr/>
            <w:hyperlink r:id="rId47" w:history="1">
              <w:r>
                <w:rPr>
                  <w:color w:val="#410a8c"/>
                  <w:u w:val="single"/>
                </w:rPr>
                <w:t xml:space="preserve">hal-01681126v1</w:t>
              </w:r>
            </w:hyperlink>
          </w:p>
        </w:tc>
      </w:tr>
      <w:tr>
        <w:trPr/>
        <w:tc>
          <w:tcPr>
            <w:noWrap/>
          </w:tcPr>
          <w:p>
            <w:pPr>
              <w:spacing w:after="200"/>
            </w:pPr>
            <w:hyperlink r:id="rId52" w:history="1">
              <w:r>
                <w:rPr>
                  <w:color w:val="1e198e"/>
                  <w:b w:val="1"/>
                  <w:bCs w:val="1"/>
                  <w:u w:val="single"/>
                </w:rPr>
                <w:t xml:space="preserve">Towards a Diagnosis of Textual Difficulties for Children with Dyslexia</w:t>
              </w:r>
            </w:hyperlink>
          </w:p>
          <w:p>
            <w:pPr/>
            <w:hyperlink r:id="rId12" w:history="1">
              <w:r>
                <w:rPr>
                  <w:color w:val="#410a8c"/>
                  <w:u w:val="single"/>
                </w:rPr>
                <w:t xml:space="preserve">Solen Quiniou</w:t>
              </w:r>
            </w:hyperlink>
            <w:r>
              <w:rPr/>
              <w:t xml:space="preserve">,</w:t>
            </w:r>
            <w:hyperlink r:id="rId45" w:history="1">
              <w:r>
                <w:rPr>
                  <w:color w:val="#410a8c"/>
                  <w:u w:val="single"/>
                </w:rPr>
                <w:t xml:space="preserve">Béatrice Daille</w:t>
              </w:r>
            </w:hyperlink>
          </w:p>
          <w:p>
            <w:pPr/>
            <w:r>
              <w:rPr>
                <w:i w:val="1"/>
                <w:iCs w:val="1"/>
              </w:rPr>
              <w:t xml:space="preserve">11th International Conference on Language Resources and Evaluation (LREC)</w:t>
            </w:r>
            <w:r>
              <w:rPr/>
              <w:t xml:space="preserve">, May 2018, Miyazaki, Japan</w:t>
            </w:r>
          </w:p>
          <w:p>
            <w:pPr/>
            <w:r>
              <w:rPr/>
              <w:t xml:space="preserve">Communication dans un congrès</w:t>
            </w:r>
          </w:p>
          <w:p>
            <w:pPr/>
            <w:hyperlink r:id="rId52" w:history="1">
              <w:r>
                <w:rPr>
                  <w:color w:val="#410a8c"/>
                  <w:u w:val="single"/>
                </w:rPr>
                <w:t xml:space="preserve">hal-01737726v1</w:t>
              </w:r>
            </w:hyperlink>
          </w:p>
        </w:tc>
      </w:tr>
      <w:tr>
        <w:trPr/>
        <w:tc>
          <w:tcPr>
            <w:noWrap/>
          </w:tcPr>
          <w:p>
            <w:pPr>
              <w:spacing w:after="200"/>
            </w:pPr>
            <w:hyperlink r:id="rId53" w:history="1">
              <w:r>
                <w:rPr>
                  <w:color w:val="1e198e"/>
                  <w:b w:val="1"/>
                  <w:bCs w:val="1"/>
                  <w:u w:val="single"/>
                </w:rPr>
                <w:t xml:space="preserve">Décodeur neuronal pour la transcription de documents manuscrits anciens</w:t>
              </w:r>
            </w:hyperlink>
          </w:p>
          <w:p>
            <w:pPr/>
            <w:hyperlink r:id="rId48" w:history="1">
              <w:r>
                <w:rPr>
                  <w:color w:val="#410a8c"/>
                  <w:u w:val="single"/>
                </w:rPr>
                <w:t xml:space="preserve">Adeline Granet</w:t>
              </w:r>
            </w:hyperlink>
            <w:r>
              <w:rPr/>
              <w:t xml:space="preserve">,</w:t>
            </w:r>
            <w:hyperlink r:id="rId14" w:history="1">
              <w:r>
                <w:rPr>
                  <w:color w:val="#410a8c"/>
                  <w:u w:val="single"/>
                </w:rPr>
                <w:t xml:space="preserve">Emmanuel Morin</w:t>
              </w:r>
            </w:hyperlink>
            <w:r>
              <w:rPr/>
              <w:t xml:space="preserve">,</w:t>
            </w:r>
            <w:hyperlink r:id="rId49" w:history="1">
              <w:r>
                <w:rPr>
                  <w:color w:val="#410a8c"/>
                  <w:u w:val="single"/>
                </w:rPr>
                <w:t xml:space="preserve">Harold Mouchère</w:t>
              </w:r>
            </w:hyperlink>
            <w:r>
              <w:rPr/>
              <w:t xml:space="preserve">,</w:t>
            </w:r>
            <w:hyperlink r:id="rId12" w:history="1">
              <w:r>
                <w:rPr>
                  <w:color w:val="#410a8c"/>
                  <w:u w:val="single"/>
                </w:rPr>
                <w:t xml:space="preserve">Solen Quiniou</w:t>
              </w:r>
            </w:hyperlink>
            <w:r>
              <w:rPr/>
              <w:t xml:space="preserve">,</w:t>
            </w:r>
            <w:hyperlink r:id="rId50" w:history="1">
              <w:r>
                <w:rPr>
                  <w:color w:val="#410a8c"/>
                  <w:u w:val="single"/>
                </w:rPr>
                <w:t xml:space="preserve">Christian Viard-Gaudin</w:t>
              </w:r>
            </w:hyperlink>
          </w:p>
          <w:p>
            <w:pPr/>
            <w:r>
              <w:rPr>
                <w:i w:val="1"/>
                <w:iCs w:val="1"/>
              </w:rPr>
              <w:t xml:space="preserve">25e conférence sur le Traitement Automatique des Langues Naturelles (TALN)</w:t>
            </w:r>
            <w:r>
              <w:rPr/>
              <w:t xml:space="preserve">, May 2018, Rennes, France</w:t>
            </w:r>
          </w:p>
          <w:p>
            <w:pPr/>
            <w:r>
              <w:rPr/>
              <w:t xml:space="preserve">Communication dans un congrès</w:t>
            </w:r>
          </w:p>
          <w:p>
            <w:pPr/>
            <w:hyperlink r:id="rId53" w:history="1">
              <w:r>
                <w:rPr>
                  <w:color w:val="#410a8c"/>
                  <w:u w:val="single"/>
                </w:rPr>
                <w:t xml:space="preserve">hal-01868747v1</w:t>
              </w:r>
            </w:hyperlink>
          </w:p>
        </w:tc>
      </w:tr>
      <w:tr>
        <w:trPr/>
        <w:tc>
          <w:tcPr>
            <w:noWrap/>
          </w:tcPr>
          <w:p>
            <w:pPr>
              <w:spacing w:after="200"/>
            </w:pPr>
            <w:hyperlink r:id="rId54" w:history="1">
              <w:r>
                <w:rPr>
                  <w:color w:val="1e198e"/>
                  <w:b w:val="1"/>
                  <w:bCs w:val="1"/>
                  <w:u w:val="single"/>
                </w:rPr>
                <w:t xml:space="preserve">Crowdsourcing-based Annotation of the Accounting Registers of the Italian Comedy</w:t>
              </w:r>
            </w:hyperlink>
          </w:p>
          <w:p>
            <w:pPr/>
            <w:hyperlink r:id="rId48" w:history="1">
              <w:r>
                <w:rPr>
                  <w:color w:val="#410a8c"/>
                  <w:u w:val="single"/>
                </w:rPr>
                <w:t xml:space="preserve">Adeline Granet</w:t>
              </w:r>
            </w:hyperlink>
            <w:r>
              <w:rPr/>
              <w:t xml:space="preserve">,</w:t>
            </w:r>
            <w:hyperlink r:id="rId55" w:history="1">
              <w:r>
                <w:rPr>
                  <w:color w:val="#410a8c"/>
                  <w:u w:val="single"/>
                </w:rPr>
                <w:t xml:space="preserve">Benjamin Hervy</w:t>
              </w:r>
            </w:hyperlink>
            <w:r>
              <w:rPr/>
              <w:t xml:space="preserve">,</w:t>
            </w:r>
            <w:hyperlink r:id="rId56" w:history="1">
              <w:r>
                <w:rPr>
                  <w:color w:val="#410a8c"/>
                  <w:u w:val="single"/>
                </w:rPr>
                <w:t xml:space="preserve">Geoffrey Roman Jimenez</w:t>
              </w:r>
            </w:hyperlink>
            <w:r>
              <w:rPr/>
              <w:t xml:space="preserve">,</w:t>
            </w:r>
            <w:hyperlink r:id="rId57" w:history="1">
              <w:r>
                <w:rPr>
                  <w:color w:val="#410a8c"/>
                  <w:u w:val="single"/>
                </w:rPr>
                <w:t xml:space="preserve">Marouane Hachicha</w:t>
              </w:r>
            </w:hyperlink>
            <w:r>
              <w:rPr/>
              <w:t xml:space="preserve">,</w:t>
            </w:r>
            <w:hyperlink r:id="rId14" w:history="1">
              <w:r>
                <w:rPr>
                  <w:color w:val="#410a8c"/>
                  <w:u w:val="single"/>
                </w:rPr>
                <w:t xml:space="preserve">Emmanuel Morin</w:t>
              </w:r>
            </w:hyperlink>
            <w:r>
              <w:rPr/>
              <w:t xml:space="preserve">et al.</w:t>
            </w:r>
          </w:p>
          <w:p>
            <w:pPr/>
            <w:r>
              <w:rPr>
                <w:i w:val="1"/>
                <w:iCs w:val="1"/>
              </w:rPr>
              <w:t xml:space="preserve">11th International Conference on Language Resources and Evaluation (LREC)</w:t>
            </w:r>
            <w:r>
              <w:rPr/>
              <w:t xml:space="preserve">, May 2018, Miyazaki, Japan</w:t>
            </w:r>
          </w:p>
          <w:p>
            <w:pPr/>
            <w:r>
              <w:rPr/>
              <w:t xml:space="preserve">Communication dans un congrès</w:t>
            </w:r>
          </w:p>
          <w:p>
            <w:pPr/>
            <w:hyperlink r:id="rId54" w:history="1">
              <w:r>
                <w:rPr>
                  <w:color w:val="#410a8c"/>
                  <w:u w:val="single"/>
                </w:rPr>
                <w:t xml:space="preserve">hal-01819079v1</w:t>
              </w:r>
            </w:hyperlink>
          </w:p>
        </w:tc>
      </w:tr>
      <w:tr>
        <w:trPr/>
        <w:tc>
          <w:tcPr>
            <w:noWrap/>
          </w:tcPr>
          <w:p>
            <w:pPr>
              <w:spacing w:after="200"/>
            </w:pPr>
            <w:hyperlink r:id="rId58" w:history="1">
              <w:r>
                <w:rPr>
                  <w:color w:val="1e198e"/>
                  <w:b w:val="1"/>
                  <w:bCs w:val="1"/>
                  <w:u w:val="single"/>
                </w:rPr>
                <w:t xml:space="preserve">Transfer Learning for a Letter-Ngrams to Word Decoder in the Context of Historical Handwriting Recognition with Scarce Resources</w:t>
              </w:r>
            </w:hyperlink>
          </w:p>
          <w:p>
            <w:pPr/>
            <w:hyperlink r:id="rId48" w:history="1">
              <w:r>
                <w:rPr>
                  <w:color w:val="#410a8c"/>
                  <w:u w:val="single"/>
                </w:rPr>
                <w:t xml:space="preserve">Adeline Granet</w:t>
              </w:r>
            </w:hyperlink>
            <w:r>
              <w:rPr/>
              <w:t xml:space="preserve">,</w:t>
            </w:r>
            <w:hyperlink r:id="rId14" w:history="1">
              <w:r>
                <w:rPr>
                  <w:color w:val="#410a8c"/>
                  <w:u w:val="single"/>
                </w:rPr>
                <w:t xml:space="preserve">Emmanuel Morin</w:t>
              </w:r>
            </w:hyperlink>
            <w:r>
              <w:rPr/>
              <w:t xml:space="preserve">,</w:t>
            </w:r>
            <w:hyperlink r:id="rId49" w:history="1">
              <w:r>
                <w:rPr>
                  <w:color w:val="#410a8c"/>
                  <w:u w:val="single"/>
                </w:rPr>
                <w:t xml:space="preserve">Harold Mouchère</w:t>
              </w:r>
            </w:hyperlink>
            <w:r>
              <w:rPr/>
              <w:t xml:space="preserve">,</w:t>
            </w:r>
            <w:hyperlink r:id="rId12" w:history="1">
              <w:r>
                <w:rPr>
                  <w:color w:val="#410a8c"/>
                  <w:u w:val="single"/>
                </w:rPr>
                <w:t xml:space="preserve">Solen Quiniou</w:t>
              </w:r>
            </w:hyperlink>
            <w:r>
              <w:rPr/>
              <w:t xml:space="preserve">,</w:t>
            </w:r>
            <w:hyperlink r:id="rId50" w:history="1">
              <w:r>
                <w:rPr>
                  <w:color w:val="#410a8c"/>
                  <w:u w:val="single"/>
                </w:rPr>
                <w:t xml:space="preserve">Christian Viard-Gaudin</w:t>
              </w:r>
            </w:hyperlink>
          </w:p>
          <w:p>
            <w:pPr/>
            <w:r>
              <w:rPr>
                <w:i w:val="1"/>
                <w:iCs w:val="1"/>
              </w:rPr>
              <w:t xml:space="preserve">27th International Conference on Computational Linguistics (COLING)</w:t>
            </w:r>
            <w:r>
              <w:rPr/>
              <w:t xml:space="preserve">, Aug 2018, Santa Fe, NM, United States. pp.1474-1484</w:t>
            </w:r>
          </w:p>
          <w:p>
            <w:pPr/>
            <w:r>
              <w:rPr/>
              <w:t xml:space="preserve">Communication dans un congrès</w:t>
            </w:r>
          </w:p>
          <w:p>
            <w:pPr/>
            <w:hyperlink r:id="rId58" w:history="1">
              <w:r>
                <w:rPr>
                  <w:color w:val="#410a8c"/>
                  <w:u w:val="single"/>
                </w:rPr>
                <w:t xml:space="preserve">hal-01868743v1</w:t>
              </w:r>
            </w:hyperlink>
          </w:p>
        </w:tc>
      </w:tr>
      <w:tr>
        <w:trPr/>
        <w:tc>
          <w:tcPr>
            <w:noWrap/>
          </w:tcPr>
          <w:p>
            <w:pPr>
              <w:spacing w:after="200"/>
            </w:pPr>
            <w:hyperlink r:id="rId59" w:history="1">
              <w:r>
                <w:rPr>
                  <w:color w:val="1e198e"/>
                  <w:b w:val="1"/>
                  <w:bCs w:val="1"/>
                  <w:u w:val="single"/>
                </w:rPr>
                <w:t xml:space="preserve">Separating Optical and Language Models through Encoder-Decoder Strategy for Transferable Handwriting Recognition</w:t>
              </w:r>
            </w:hyperlink>
          </w:p>
          <w:p>
            <w:pPr/>
            <w:hyperlink r:id="rId48" w:history="1">
              <w:r>
                <w:rPr>
                  <w:color w:val="#410a8c"/>
                  <w:u w:val="single"/>
                </w:rPr>
                <w:t xml:space="preserve">Adeline Granet</w:t>
              </w:r>
            </w:hyperlink>
            <w:r>
              <w:rPr/>
              <w:t xml:space="preserve">,</w:t>
            </w:r>
            <w:hyperlink r:id="rId14" w:history="1">
              <w:r>
                <w:rPr>
                  <w:color w:val="#410a8c"/>
                  <w:u w:val="single"/>
                </w:rPr>
                <w:t xml:space="preserve">Emmanuel Morin</w:t>
              </w:r>
            </w:hyperlink>
            <w:r>
              <w:rPr/>
              <w:t xml:space="preserve">,</w:t>
            </w:r>
            <w:hyperlink r:id="rId12" w:history="1">
              <w:r>
                <w:rPr>
                  <w:color w:val="#410a8c"/>
                  <w:u w:val="single"/>
                </w:rPr>
                <w:t xml:space="preserve">Solen Quiniou</w:t>
              </w:r>
            </w:hyperlink>
            <w:r>
              <w:rPr/>
              <w:t xml:space="preserve">,</w:t>
            </w:r>
            <w:hyperlink r:id="rId50" w:history="1">
              <w:r>
                <w:rPr>
                  <w:color w:val="#410a8c"/>
                  <w:u w:val="single"/>
                </w:rPr>
                <w:t xml:space="preserve">Christian Viard-Gaudin</w:t>
              </w:r>
            </w:hyperlink>
            <w:r>
              <w:rPr/>
              <w:t xml:space="preserve">,</w:t>
            </w:r>
            <w:hyperlink r:id="rId49" w:history="1">
              <w:r>
                <w:rPr>
                  <w:color w:val="#410a8c"/>
                  <w:u w:val="single"/>
                </w:rPr>
                <w:t xml:space="preserve">Harold Mouchère</w:t>
              </w:r>
            </w:hyperlink>
          </w:p>
          <w:p>
            <w:pPr/>
            <w:r>
              <w:rPr>
                <w:i w:val="1"/>
                <w:iCs w:val="1"/>
              </w:rPr>
              <w:t xml:space="preserve">16th International Conference on Frontiers in Handwriting Recognition (ICFHR)</w:t>
            </w:r>
            <w:r>
              <w:rPr/>
              <w:t xml:space="preserve">, Aug 2018, Niagara Falls, Canada. </w:t>
            </w:r>
            <w:hyperlink r:id="rId60" w:history="1">
              <w:r>
                <w:rPr>
                  <w:color w:val="#410a8c"/>
                  <w:u w:val="single"/>
                </w:rPr>
                <w:t xml:space="preserve">⟨10.1109/icfhr-2018.2018.00061⟩</w:t>
              </w:r>
            </w:hyperlink>
          </w:p>
          <w:p>
            <w:pPr/>
            <w:r>
              <w:rPr/>
              <w:t xml:space="preserve">Communication dans un congrès</w:t>
            </w:r>
          </w:p>
          <w:p>
            <w:pPr/>
            <w:hyperlink r:id="rId59" w:history="1">
              <w:r>
                <w:rPr>
                  <w:color w:val="#410a8c"/>
                  <w:u w:val="single"/>
                </w:rPr>
                <w:t xml:space="preserve">hal-01821598v1</w:t>
              </w:r>
            </w:hyperlink>
          </w:p>
        </w:tc>
      </w:tr>
      <w:tr>
        <w:trPr/>
        <w:tc>
          <w:tcPr>
            <w:noWrap/>
          </w:tcPr>
          <w:p>
            <w:pPr>
              <w:spacing w:after="200"/>
            </w:pPr>
            <w:hyperlink r:id="rId61" w:history="1">
              <w:r>
                <w:rPr>
                  <w:color w:val="1e198e"/>
                  <w:b w:val="1"/>
                  <w:bCs w:val="1"/>
                  <w:u w:val="single"/>
                </w:rPr>
                <w:t xml:space="preserve">Analyse des registres manuscrits de la comédie-Italienne au XVIIIe siècle : de l'image au langage</w:t>
              </w:r>
            </w:hyperlink>
          </w:p>
          <w:p>
            <w:pPr/>
            <w:hyperlink r:id="rId48" w:history="1">
              <w:r>
                <w:rPr>
                  <w:color w:val="#410a8c"/>
                  <w:u w:val="single"/>
                </w:rPr>
                <w:t xml:space="preserve">Adeline Granet</w:t>
              </w:r>
            </w:hyperlink>
            <w:r>
              <w:rPr/>
              <w:t xml:space="preserve">,</w:t>
            </w:r>
            <w:hyperlink r:id="rId62" w:history="1">
              <w:r>
                <w:rPr>
                  <w:color w:val="#410a8c"/>
                  <w:u w:val="single"/>
                </w:rPr>
                <w:t xml:space="preserve">Geoffrey Roman-Jimenez</w:t>
              </w:r>
            </w:hyperlink>
            <w:r>
              <w:rPr/>
              <w:t xml:space="preserve">,</w:t>
            </w:r>
            <w:hyperlink r:id="rId63" w:history="1">
              <w:r>
                <w:rPr>
                  <w:color w:val="#410a8c"/>
                  <w:u w:val="single"/>
                </w:rPr>
                <w:t xml:space="preserve">Françoise Rubellin</w:t>
              </w:r>
            </w:hyperlink>
            <w:r>
              <w:rPr/>
              <w:t xml:space="preserve">,</w:t>
            </w:r>
            <w:hyperlink r:id="rId12" w:history="1">
              <w:r>
                <w:rPr>
                  <w:color w:val="#410a8c"/>
                  <w:u w:val="single"/>
                </w:rPr>
                <w:t xml:space="preserve">Solen Quiniou</w:t>
              </w:r>
            </w:hyperlink>
            <w:r>
              <w:rPr/>
              <w:t xml:space="preserve">,</w:t>
            </w:r>
            <w:hyperlink r:id="rId14" w:history="1">
              <w:r>
                <w:rPr>
                  <w:color w:val="#410a8c"/>
                  <w:u w:val="single"/>
                </w:rPr>
                <w:t xml:space="preserve">Emmanuel Morin</w:t>
              </w:r>
            </w:hyperlink>
            <w:r>
              <w:rPr/>
              <w:t xml:space="preserve">et al.</w:t>
            </w:r>
          </w:p>
          <w:p>
            <w:pPr/>
            <w:r>
              <w:rPr>
                <w:i w:val="1"/>
                <w:iCs w:val="1"/>
              </w:rPr>
              <w:t xml:space="preserve">Folle Journée de l'Imagerie Nantaise (FJIN)</w:t>
            </w:r>
            <w:r>
              <w:rPr/>
              <w:t xml:space="preserve">, Feb 2017, Nantes, France</w:t>
            </w:r>
          </w:p>
          <w:p>
            <w:pPr/>
            <w:r>
              <w:rPr/>
              <w:t xml:space="preserve">Communication dans un congrès</w:t>
            </w:r>
          </w:p>
          <w:p>
            <w:pPr/>
            <w:hyperlink r:id="rId61" w:history="1">
              <w:r>
                <w:rPr>
                  <w:color w:val="#410a8c"/>
                  <w:u w:val="single"/>
                </w:rPr>
                <w:t xml:space="preserve">hal-01757743v1</w:t>
              </w:r>
            </w:hyperlink>
          </w:p>
        </w:tc>
      </w:tr>
      <w:tr>
        <w:trPr/>
        <w:tc>
          <w:tcPr>
            <w:noWrap/>
          </w:tcPr>
          <w:p>
            <w:pPr>
              <w:spacing w:after="200"/>
            </w:pPr>
            <w:hyperlink r:id="rId64" w:history="1">
              <w:r>
                <w:rPr>
                  <w:color w:val="1e198e"/>
                  <w:b w:val="1"/>
                  <w:bCs w:val="1"/>
                  <w:u w:val="single"/>
                </w:rPr>
                <w:t xml:space="preserve">Étude préliminaire de reconnaissance d'écriture sur des documents historiques</w:t>
              </w:r>
            </w:hyperlink>
          </w:p>
          <w:p>
            <w:pPr/>
            <w:hyperlink r:id="rId48" w:history="1">
              <w:r>
                <w:rPr>
                  <w:color w:val="#410a8c"/>
                  <w:u w:val="single"/>
                </w:rPr>
                <w:t xml:space="preserve">Adeline Granet</w:t>
              </w:r>
            </w:hyperlink>
            <w:r>
              <w:rPr/>
              <w:t xml:space="preserve">,</w:t>
            </w:r>
            <w:hyperlink r:id="rId14" w:history="1">
              <w:r>
                <w:rPr>
                  <w:color w:val="#410a8c"/>
                  <w:u w:val="single"/>
                </w:rPr>
                <w:t xml:space="preserve">Emmanuel Morin</w:t>
              </w:r>
            </w:hyperlink>
            <w:r>
              <w:rPr/>
              <w:t xml:space="preserve">,</w:t>
            </w:r>
            <w:hyperlink r:id="rId49" w:history="1">
              <w:r>
                <w:rPr>
                  <w:color w:val="#410a8c"/>
                  <w:u w:val="single"/>
                </w:rPr>
                <w:t xml:space="preserve">Harold Mouchère</w:t>
              </w:r>
            </w:hyperlink>
            <w:r>
              <w:rPr/>
              <w:t xml:space="preserve">,</w:t>
            </w:r>
            <w:hyperlink r:id="rId12" w:history="1">
              <w:r>
                <w:rPr>
                  <w:color w:val="#410a8c"/>
                  <w:u w:val="single"/>
                </w:rPr>
                <w:t xml:space="preserve">Solen Quiniou</w:t>
              </w:r>
            </w:hyperlink>
            <w:r>
              <w:rPr/>
              <w:t xml:space="preserve">,</w:t>
            </w:r>
            <w:hyperlink r:id="rId50" w:history="1">
              <w:r>
                <w:rPr>
                  <w:color w:val="#410a8c"/>
                  <w:u w:val="single"/>
                </w:rPr>
                <w:t xml:space="preserve">Christian Viard-Gaudin</w:t>
              </w:r>
            </w:hyperlink>
          </w:p>
          <w:p>
            <w:pPr/>
            <w:r>
              <w:rPr>
                <w:i w:val="1"/>
                <w:iCs w:val="1"/>
              </w:rPr>
              <w:t xml:space="preserve"> Rencontre des Jeunes Chercheurs en Recherche d'Information (RJCRI)</w:t>
            </w:r>
            <w:r>
              <w:rPr/>
              <w:t xml:space="preserve">, Mar 2017, Marseille, France</w:t>
            </w:r>
          </w:p>
          <w:p>
            <w:pPr/>
            <w:r>
              <w:rPr/>
              <w:t xml:space="preserve">Communication dans un congrès</w:t>
            </w:r>
          </w:p>
          <w:p>
            <w:pPr/>
            <w:hyperlink r:id="rId64" w:history="1">
              <w:r>
                <w:rPr>
                  <w:color w:val="#410a8c"/>
                  <w:u w:val="single"/>
                </w:rPr>
                <w:t xml:space="preserve">hal-01758573v1</w:t>
              </w:r>
            </w:hyperlink>
          </w:p>
        </w:tc>
      </w:tr>
      <w:tr>
        <w:trPr/>
        <w:tc>
          <w:tcPr>
            <w:noWrap/>
          </w:tcPr>
          <w:p>
            <w:pPr>
              <w:spacing w:after="200"/>
            </w:pPr>
            <w:hyperlink r:id="rId65" w:history="1">
              <w:r>
                <w:rPr>
                  <w:color w:val="1e198e"/>
                  <w:b w:val="1"/>
                  <w:bCs w:val="1"/>
                  <w:u w:val="single"/>
                </w:rPr>
                <w:t xml:space="preserve">Segmentation automatique d'un texte en rhèses</w:t>
              </w:r>
            </w:hyperlink>
          </w:p>
          <w:p>
            <w:pPr/>
            <w:hyperlink r:id="rId66" w:history="1">
              <w:r>
                <w:rPr>
                  <w:color w:val="#410a8c"/>
                  <w:u w:val="single"/>
                </w:rPr>
                <w:t xml:space="preserve">Constance Nin</w:t>
              </w:r>
            </w:hyperlink>
            <w:r>
              <w:rPr/>
              <w:t xml:space="preserve">,</w:t>
            </w:r>
            <w:hyperlink r:id="rId67" w:history="1">
              <w:r>
                <w:rPr>
                  <w:color w:val="#410a8c"/>
                  <w:u w:val="single"/>
                </w:rPr>
                <w:t xml:space="preserve">Victor Pineau</w:t>
              </w:r>
            </w:hyperlink>
            <w:r>
              <w:rPr/>
              <w:t xml:space="preserve">,</w:t>
            </w:r>
            <w:hyperlink r:id="rId45" w:history="1">
              <w:r>
                <w:rPr>
                  <w:color w:val="#410a8c"/>
                  <w:u w:val="single"/>
                </w:rPr>
                <w:t xml:space="preserve">Béatrice Daille</w:t>
              </w:r>
            </w:hyperlink>
            <w:r>
              <w:rPr/>
              <w:t xml:space="preserve">,</w:t>
            </w:r>
            <w:hyperlink r:id="rId12" w:history="1">
              <w:r>
                <w:rPr>
                  <w:color w:val="#410a8c"/>
                  <w:u w:val="single"/>
                </w:rPr>
                <w:t xml:space="preserve">Solen Quiniou</w:t>
              </w:r>
            </w:hyperlink>
          </w:p>
          <w:p>
            <w:pPr/>
            <w:r>
              <w:rPr>
                <w:i w:val="1"/>
                <w:iCs w:val="1"/>
              </w:rPr>
              <w:t xml:space="preserve">23e Conférence sur le Traitement Automatique des Langues Naturelles (TALN'2016)</w:t>
            </w:r>
            <w:r>
              <w:rPr/>
              <w:t xml:space="preserve">, Jul 2016, Paris, France</w:t>
            </w:r>
          </w:p>
          <w:p>
            <w:pPr/>
            <w:r>
              <w:rPr/>
              <w:t xml:space="preserve">Communication dans un congrès</w:t>
            </w:r>
          </w:p>
          <w:p>
            <w:pPr/>
            <w:hyperlink r:id="rId65" w:history="1">
              <w:r>
                <w:rPr>
                  <w:color w:val="#410a8c"/>
                  <w:u w:val="single"/>
                </w:rPr>
                <w:t xml:space="preserve">hal-01737758v1</w:t>
              </w:r>
            </w:hyperlink>
          </w:p>
        </w:tc>
      </w:tr>
      <w:tr>
        <w:trPr/>
        <w:tc>
          <w:tcPr>
            <w:noWrap/>
          </w:tcPr>
          <w:p>
            <w:pPr>
              <w:spacing w:after="200"/>
            </w:pPr>
            <w:hyperlink r:id="rId68" w:history="1">
              <w:r>
                <w:rPr>
                  <w:color w:val="1e198e"/>
                  <w:b w:val="1"/>
                  <w:bCs w:val="1"/>
                  <w:u w:val="single"/>
                </w:rPr>
                <w:t xml:space="preserve">KLAST: fast and sensitive software to compare large genomic databanks on cloud</w:t>
              </w:r>
            </w:hyperlink>
          </w:p>
          <w:p>
            <w:pPr/>
            <w:hyperlink r:id="rId69" w:history="1">
              <w:r>
                <w:rPr>
                  <w:color w:val="#410a8c"/>
                  <w:u w:val="single"/>
                </w:rPr>
                <w:t xml:space="preserve">Ivaylo Petrov</w:t>
              </w:r>
            </w:hyperlink>
            <w:r>
              <w:rPr/>
              <w:t xml:space="preserve">,</w:t>
            </w:r>
            <w:hyperlink r:id="rId70" w:history="1">
              <w:r>
                <w:rPr>
                  <w:color w:val="#410a8c"/>
                  <w:u w:val="single"/>
                </w:rPr>
                <w:t xml:space="preserve">Sébastien Brillet</w:t>
              </w:r>
            </w:hyperlink>
            <w:r>
              <w:rPr/>
              <w:t xml:space="preserve">,</w:t>
            </w:r>
            <w:hyperlink r:id="rId71" w:history="1">
              <w:r>
                <w:rPr>
                  <w:color w:val="#410a8c"/>
                  <w:u w:val="single"/>
                </w:rPr>
                <w:t xml:space="preserve">Erwan Drezen</w:t>
              </w:r>
            </w:hyperlink>
            <w:r>
              <w:rPr/>
              <w:t xml:space="preserve">,</w:t>
            </w:r>
            <w:hyperlink r:id="rId72" w:history="1">
              <w:r>
                <w:rPr>
                  <w:color w:val="#410a8c"/>
                  <w:u w:val="single"/>
                </w:rPr>
                <w:t xml:space="preserve">Sylvain Quiniou</w:t>
              </w:r>
            </w:hyperlink>
            <w:r>
              <w:rPr/>
              <w:t xml:space="preserve">,</w:t>
            </w:r>
            <w:hyperlink r:id="rId73" w:history="1">
              <w:r>
                <w:rPr>
                  <w:color w:val="#410a8c"/>
                  <w:u w:val="single"/>
                </w:rPr>
                <w:t xml:space="preserve">L Antin</w:t>
              </w:r>
            </w:hyperlink>
            <w:r>
              <w:rPr/>
              <w:t xml:space="preserve">et al.</w:t>
            </w:r>
          </w:p>
          <w:p>
            <w:pPr/>
            <w:r>
              <w:rPr>
                <w:i w:val="1"/>
                <w:iCs w:val="1"/>
              </w:rPr>
              <w:t xml:space="preserve">World Congress in Computer Science, Computer Engineering, and Applied Computing</w:t>
            </w:r>
            <w:r>
              <w:rPr/>
              <w:t xml:space="preserve">, Jul 2015, Las Vegas,, United States</w:t>
            </w:r>
          </w:p>
          <w:p>
            <w:pPr/>
            <w:r>
              <w:rPr/>
              <w:t xml:space="preserve">Communication dans un congrès</w:t>
            </w:r>
          </w:p>
          <w:p>
            <w:pPr/>
            <w:hyperlink r:id="rId68" w:history="1">
              <w:r>
                <w:rPr>
                  <w:color w:val="#410a8c"/>
                  <w:u w:val="single"/>
                </w:rPr>
                <w:t xml:space="preserve">hal-01235339v1</w:t>
              </w:r>
            </w:hyperlink>
          </w:p>
        </w:tc>
      </w:tr>
      <w:tr>
        <w:trPr/>
        <w:tc>
          <w:tcPr>
            <w:noWrap/>
          </w:tcPr>
          <w:p>
            <w:pPr>
              <w:spacing w:after="200"/>
            </w:pPr>
            <w:hyperlink r:id="rId74" w:history="1">
              <w:r>
                <w:rPr>
                  <w:color w:val="1e198e"/>
                  <w:b w:val="1"/>
                  <w:bCs w:val="1"/>
                  <w:u w:val="single"/>
                </w:rPr>
                <w:t xml:space="preserve">The Paper or the Video: Why Choose ?</w:t>
              </w:r>
            </w:hyperlink>
          </w:p>
          <w:p>
            <w:pPr/>
            <w:hyperlink r:id="rId75" w:history="1">
              <w:r>
                <w:rPr>
                  <w:color w:val="#410a8c"/>
                  <w:u w:val="single"/>
                </w:rPr>
                <w:t xml:space="preserve">Hugo Mougard</w:t>
              </w:r>
            </w:hyperlink>
            <w:r>
              <w:rPr/>
              <w:t xml:space="preserve">,</w:t>
            </w:r>
            <w:hyperlink r:id="rId76" w:history="1">
              <w:r>
                <w:rPr>
                  <w:color w:val="#410a8c"/>
                  <w:u w:val="single"/>
                </w:rPr>
                <w:t xml:space="preserve">Matthieu Riou</w:t>
              </w:r>
            </w:hyperlink>
            <w:r>
              <w:rPr/>
              <w:t xml:space="preserve">,</w:t>
            </w:r>
            <w:hyperlink r:id="rId77" w:history="1">
              <w:r>
                <w:rPr>
                  <w:color w:val="#410a8c"/>
                  <w:u w:val="single"/>
                </w:rPr>
                <w:t xml:space="preserve">Colin de La Higuera</w:t>
              </w:r>
            </w:hyperlink>
            <w:r>
              <w:rPr/>
              <w:t xml:space="preserve">,</w:t>
            </w:r>
            <w:hyperlink r:id="rId12" w:history="1">
              <w:r>
                <w:rPr>
                  <w:color w:val="#410a8c"/>
                  <w:u w:val="single"/>
                </w:rPr>
                <w:t xml:space="preserve">Solen Quiniou</w:t>
              </w:r>
            </w:hyperlink>
            <w:r>
              <w:rPr/>
              <w:t xml:space="preserve">,</w:t>
            </w:r>
            <w:hyperlink r:id="rId78" w:history="1">
              <w:r>
                <w:rPr>
                  <w:color w:val="#410a8c"/>
                  <w:u w:val="single"/>
                </w:rPr>
                <w:t xml:space="preserve">Olivier Aubert</w:t>
              </w:r>
            </w:hyperlink>
          </w:p>
          <w:p>
            <w:pPr/>
            <w:r>
              <w:rPr>
                <w:i w:val="1"/>
                <w:iCs w:val="1"/>
              </w:rPr>
              <w:t xml:space="preserve">2nd Semantics, Analytics, Visualisation: Enhancing Scholarly Data Workshop (SAVE-SD) co-located with the 24th International World Wide Web Conference</w:t>
            </w:r>
            <w:r>
              <w:rPr/>
              <w:t xml:space="preserve">, May 2015, Florence, Italy. </w:t>
            </w:r>
            <w:hyperlink r:id="rId79" w:history="1">
              <w:r>
                <w:rPr>
                  <w:color w:val="#410a8c"/>
                  <w:u w:val="single"/>
                </w:rPr>
                <w:t xml:space="preserve">⟨10.1145/2740908.2742017⟩</w:t>
              </w:r>
            </w:hyperlink>
          </w:p>
          <w:p>
            <w:pPr/>
            <w:r>
              <w:rPr/>
              <w:t xml:space="preserve">Communication dans un congrès</w:t>
            </w:r>
          </w:p>
          <w:p>
            <w:pPr/>
            <w:hyperlink r:id="rId74" w:history="1">
              <w:r>
                <w:rPr>
                  <w:color w:val="#410a8c"/>
                  <w:u w:val="single"/>
                </w:rPr>
                <w:t xml:space="preserve">hal-01737741v1</w:t>
              </w:r>
            </w:hyperlink>
          </w:p>
        </w:tc>
      </w:tr>
      <w:tr>
        <w:trPr/>
        <w:tc>
          <w:tcPr>
            <w:noWrap/>
          </w:tcPr>
          <w:p>
            <w:pPr>
              <w:spacing w:after="200"/>
            </w:pPr>
            <w:hyperlink r:id="rId80" w:history="1">
              <w:r>
                <w:rPr>
                  <w:color w:val="1e198e"/>
                  <w:b w:val="1"/>
                  <w:bCs w:val="1"/>
                  <w:u w:val="single"/>
                </w:rPr>
                <w:t xml:space="preserve">Fouille de données pour associer des noms de sessions aux articles scientifiques</w:t>
              </w:r>
            </w:hyperlink>
          </w:p>
          <w:p>
            <w:pPr/>
            <w:hyperlink r:id="rId12" w:history="1">
              <w:r>
                <w:rPr>
                  <w:color w:val="#410a8c"/>
                  <w:u w:val="single"/>
                </w:rPr>
                <w:t xml:space="preserve">Solen Quiniou</w:t>
              </w:r>
            </w:hyperlink>
            <w:r>
              <w:rPr/>
              <w:t xml:space="preserve">,</w:t>
            </w:r>
            <w:hyperlink r:id="rId81" w:history="1">
              <w:r>
                <w:rPr>
                  <w:color w:val="#410a8c"/>
                  <w:u w:val="single"/>
                </w:rPr>
                <w:t xml:space="preserve">Peggy Cellier</w:t>
              </w:r>
            </w:hyperlink>
            <w:r>
              <w:rPr/>
              <w:t xml:space="preserve">,</w:t>
            </w:r>
            <w:hyperlink r:id="rId82" w:history="1">
              <w:r>
                <w:rPr>
                  <w:color w:val="#410a8c"/>
                  <w:u w:val="single"/>
                </w:rPr>
                <w:t xml:space="preserve">Thierry Charnois</w:t>
              </w:r>
            </w:hyperlink>
          </w:p>
          <w:p>
            <w:pPr/>
            <w:r>
              <w:rPr>
                <w:i w:val="1"/>
                <w:iCs w:val="1"/>
              </w:rPr>
              <w:t xml:space="preserve">DEFT 2014</w:t>
            </w:r>
            <w:r>
              <w:rPr/>
              <w:t xml:space="preserve">, Jul 2014, Marseille, France</w:t>
            </w:r>
          </w:p>
          <w:p>
            <w:pPr/>
            <w:r>
              <w:rPr/>
              <w:t xml:space="preserve">Communication dans un congrès</w:t>
            </w:r>
          </w:p>
          <w:p>
            <w:pPr/>
            <w:hyperlink r:id="rId80" w:history="1">
              <w:r>
                <w:rPr>
                  <w:color w:val="#410a8c"/>
                  <w:u w:val="single"/>
                </w:rPr>
                <w:t xml:space="preserve">hal-01113464v1</w:t>
              </w:r>
            </w:hyperlink>
          </w:p>
        </w:tc>
      </w:tr>
      <w:tr>
        <w:trPr/>
        <w:tc>
          <w:tcPr>
            <w:noWrap/>
          </w:tcPr>
          <w:p>
            <w:pPr>
              <w:spacing w:after="200"/>
            </w:pPr>
            <w:hyperlink r:id="rId83" w:history="1">
              <w:r>
                <w:rPr>
                  <w:color w:val="1e198e"/>
                  <w:b w:val="1"/>
                  <w:bCs w:val="1"/>
                  <w:u w:val="single"/>
                </w:rPr>
                <w:t xml:space="preserve">Graph Mining under Linguistic Constraints to Explore Large Texts</w:t>
              </w:r>
            </w:hyperlink>
          </w:p>
          <w:p>
            <w:pPr/>
            <w:hyperlink r:id="rId12" w:history="1">
              <w:r>
                <w:rPr>
                  <w:color w:val="#410a8c"/>
                  <w:u w:val="single"/>
                </w:rPr>
                <w:t xml:space="preserve">Solen Quiniou</w:t>
              </w:r>
            </w:hyperlink>
            <w:r>
              <w:rPr/>
              <w:t xml:space="preserve">,</w:t>
            </w:r>
            <w:hyperlink r:id="rId81" w:history="1">
              <w:r>
                <w:rPr>
                  <w:color w:val="#410a8c"/>
                  <w:u w:val="single"/>
                </w:rPr>
                <w:t xml:space="preserve">Peggy Cellier</w:t>
              </w:r>
            </w:hyperlink>
            <w:r>
              <w:rPr/>
              <w:t xml:space="preserve">,</w:t>
            </w:r>
            <w:hyperlink r:id="rId82" w:history="1">
              <w:r>
                <w:rPr>
                  <w:color w:val="#410a8c"/>
                  <w:u w:val="single"/>
                </w:rPr>
                <w:t xml:space="preserve">Thierry Charnois</w:t>
              </w:r>
            </w:hyperlink>
            <w:r>
              <w:rPr/>
              <w:t xml:space="preserve">,</w:t>
            </w:r>
            <w:hyperlink r:id="rId84" w:history="1">
              <w:r>
                <w:rPr>
                  <w:color w:val="#410a8c"/>
                  <w:u w:val="single"/>
                </w:rPr>
                <w:t xml:space="preserve">Dominique Legallois</w:t>
              </w:r>
            </w:hyperlink>
          </w:p>
          <w:p>
            <w:pPr/>
            <w:r>
              <w:rPr>
                <w:i w:val="1"/>
                <w:iCs w:val="1"/>
              </w:rPr>
              <w:t xml:space="preserve">14th international conference on Computational Linguistics and Intelligent Text Processing (CICLing'13)</w:t>
            </w:r>
            <w:r>
              <w:rPr/>
              <w:t xml:space="preserve">, Mar 2013, Samos, Greece. pp.239-250</w:t>
            </w:r>
          </w:p>
          <w:p>
            <w:pPr/>
            <w:r>
              <w:rPr/>
              <w:t xml:space="preserve">Communication dans un congrès</w:t>
            </w:r>
          </w:p>
          <w:p>
            <w:pPr/>
            <w:hyperlink r:id="rId83" w:history="1">
              <w:r>
                <w:rPr>
                  <w:color w:val="#410a8c"/>
                  <w:u w:val="single"/>
                </w:rPr>
                <w:t xml:space="preserve">hal-00817068v1</w:t>
              </w:r>
            </w:hyperlink>
          </w:p>
        </w:tc>
      </w:tr>
      <w:tr>
        <w:trPr/>
        <w:tc>
          <w:tcPr>
            <w:noWrap/>
          </w:tcPr>
          <w:p>
            <w:pPr>
              <w:spacing w:after="200"/>
            </w:pPr>
            <w:hyperlink r:id="rId85" w:history="1">
              <w:r>
                <w:rPr>
                  <w:color w:val="1e198e"/>
                  <w:b w:val="1"/>
                  <w:bCs w:val="1"/>
                  <w:u w:val="single"/>
                </w:rPr>
                <w:t xml:space="preserve">SDMC : un outil en ligne d'extraction de motifs séquentiels pour la fouille de textes</w:t>
              </w:r>
            </w:hyperlink>
          </w:p>
          <w:p>
            <w:pPr/>
            <w:hyperlink r:id="rId86" w:history="1">
              <w:r>
                <w:rPr>
                  <w:color w:val="#410a8c"/>
                  <w:u w:val="single"/>
                </w:rPr>
                <w:t xml:space="preserve">Nicolas Béchet</w:t>
              </w:r>
            </w:hyperlink>
            <w:r>
              <w:rPr/>
              <w:t xml:space="preserve">,</w:t>
            </w:r>
            <w:hyperlink r:id="rId81" w:history="1">
              <w:r>
                <w:rPr>
                  <w:color w:val="#410a8c"/>
                  <w:u w:val="single"/>
                </w:rPr>
                <w:t xml:space="preserve">Peggy Cellier</w:t>
              </w:r>
            </w:hyperlink>
            <w:r>
              <w:rPr/>
              <w:t xml:space="preserve">,</w:t>
            </w:r>
            <w:hyperlink r:id="rId82" w:history="1">
              <w:r>
                <w:rPr>
                  <w:color w:val="#410a8c"/>
                  <w:u w:val="single"/>
                </w:rPr>
                <w:t xml:space="preserve">Thierry Charnois</w:t>
              </w:r>
            </w:hyperlink>
            <w:r>
              <w:rPr/>
              <w:t xml:space="preserve">,</w:t>
            </w:r>
            <w:hyperlink r:id="rId87" w:history="1">
              <w:r>
                <w:rPr>
                  <w:color w:val="#410a8c"/>
                  <w:u w:val="single"/>
                </w:rPr>
                <w:t xml:space="preserve">Bruno Crémilleux</w:t>
              </w:r>
            </w:hyperlink>
            <w:r>
              <w:rPr/>
              <w:t xml:space="preserve">,</w:t>
            </w:r>
            <w:hyperlink r:id="rId12" w:history="1">
              <w:r>
                <w:rPr>
                  <w:color w:val="#410a8c"/>
                  <w:u w:val="single"/>
                </w:rPr>
                <w:t xml:space="preserve">Solen Quiniou</w:t>
              </w:r>
            </w:hyperlink>
          </w:p>
          <w:p>
            <w:pPr/>
            <w:r>
              <w:rPr>
                <w:i w:val="1"/>
                <w:iCs w:val="1"/>
              </w:rPr>
              <w:t xml:space="preserve">Conférence Francophone sur l'Extraction et la Gestion des Connaissances (EGC'13)</w:t>
            </w:r>
            <w:r>
              <w:rPr/>
              <w:t xml:space="preserve">, Jan 2013, Toulouse, France</w:t>
            </w:r>
          </w:p>
          <w:p>
            <w:pPr/>
            <w:r>
              <w:rPr/>
              <w:t xml:space="preserve">Communication dans un congrès</w:t>
            </w:r>
          </w:p>
          <w:p>
            <w:pPr/>
            <w:hyperlink r:id="rId85" w:history="1">
              <w:r>
                <w:rPr>
                  <w:color w:val="#410a8c"/>
                  <w:u w:val="single"/>
                </w:rPr>
                <w:t xml:space="preserve">hal-00817074v1</w:t>
              </w:r>
            </w:hyperlink>
          </w:p>
        </w:tc>
      </w:tr>
      <w:tr>
        <w:trPr/>
        <w:tc>
          <w:tcPr>
            <w:noWrap/>
          </w:tcPr>
          <w:p>
            <w:pPr>
              <w:spacing w:after="200"/>
            </w:pPr>
            <w:hyperlink r:id="rId88" w:history="1">
              <w:r>
                <w:rPr>
                  <w:color w:val="1e198e"/>
                  <w:b w:val="1"/>
                  <w:bCs w:val="1"/>
                  <w:u w:val="single"/>
                </w:rPr>
                <w:t xml:space="preserve">What About Sequential Data Mining Techniques to Identify Linguistic Patterns for Stylistics?</w:t>
              </w:r>
            </w:hyperlink>
          </w:p>
          <w:p>
            <w:pPr/>
            <w:hyperlink r:id="rId12" w:history="1">
              <w:r>
                <w:rPr>
                  <w:color w:val="#410a8c"/>
                  <w:u w:val="single"/>
                </w:rPr>
                <w:t xml:space="preserve">Solen Quiniou</w:t>
              </w:r>
            </w:hyperlink>
            <w:r>
              <w:rPr/>
              <w:t xml:space="preserve">,</w:t>
            </w:r>
            <w:hyperlink r:id="rId81" w:history="1">
              <w:r>
                <w:rPr>
                  <w:color w:val="#410a8c"/>
                  <w:u w:val="single"/>
                </w:rPr>
                <w:t xml:space="preserve">Peggy Cellier</w:t>
              </w:r>
            </w:hyperlink>
            <w:r>
              <w:rPr/>
              <w:t xml:space="preserve">,</w:t>
            </w:r>
            <w:hyperlink r:id="rId82" w:history="1">
              <w:r>
                <w:rPr>
                  <w:color w:val="#410a8c"/>
                  <w:u w:val="single"/>
                </w:rPr>
                <w:t xml:space="preserve">Thierry Charnois</w:t>
              </w:r>
            </w:hyperlink>
            <w:r>
              <w:rPr/>
              <w:t xml:space="preserve">,</w:t>
            </w:r>
            <w:hyperlink r:id="rId84" w:history="1">
              <w:r>
                <w:rPr>
                  <w:color w:val="#410a8c"/>
                  <w:u w:val="single"/>
                </w:rPr>
                <w:t xml:space="preserve">Dominique Legallois</w:t>
              </w:r>
            </w:hyperlink>
          </w:p>
          <w:p>
            <w:pPr/>
            <w:r>
              <w:rPr>
                <w:i w:val="1"/>
                <w:iCs w:val="1"/>
              </w:rPr>
              <w:t xml:space="preserve">CICLing 2012: Computational Linguistics and Intelligent Text Processing</w:t>
            </w:r>
            <w:r>
              <w:rPr/>
              <w:t xml:space="preserve">, Mar 2012, New Delhi, India. pp.166-177, </w:t>
            </w:r>
            <w:hyperlink r:id="rId89" w:history="1">
              <w:r>
                <w:rPr>
                  <w:color w:val="#410a8c"/>
                  <w:u w:val="single"/>
                </w:rPr>
                <w:t xml:space="preserve">⟨10.1007/978-3-642-28604-9_14⟩</w:t>
              </w:r>
            </w:hyperlink>
          </w:p>
          <w:p>
            <w:pPr/>
            <w:r>
              <w:rPr/>
              <w:t xml:space="preserve">Communication dans un congrès</w:t>
            </w:r>
          </w:p>
          <w:p>
            <w:pPr/>
            <w:hyperlink r:id="rId88" w:history="1">
              <w:r>
                <w:rPr>
                  <w:color w:val="#410a8c"/>
                  <w:u w:val="single"/>
                </w:rPr>
                <w:t xml:space="preserve">hal-00675578v1</w:t>
              </w:r>
            </w:hyperlink>
          </w:p>
        </w:tc>
      </w:tr>
      <w:tr>
        <w:trPr/>
        <w:tc>
          <w:tcPr>
            <w:noWrap/>
          </w:tcPr>
          <w:p>
            <w:pPr>
              <w:spacing w:after="200"/>
            </w:pPr>
            <w:hyperlink r:id="rId90" w:history="1">
              <w:r>
                <w:rPr>
                  <w:color w:val="1e198e"/>
                  <w:b w:val="1"/>
                  <w:bCs w:val="1"/>
                  <w:u w:val="single"/>
                </w:rPr>
                <w:t xml:space="preserve">Fouille de données pour la stylistique : cas des motifs séquentiels émergents</w:t>
              </w:r>
            </w:hyperlink>
          </w:p>
          <w:p>
            <w:pPr/>
            <w:hyperlink r:id="rId12" w:history="1">
              <w:r>
                <w:rPr>
                  <w:color w:val="#410a8c"/>
                  <w:u w:val="single"/>
                </w:rPr>
                <w:t xml:space="preserve">Solen Quiniou</w:t>
              </w:r>
            </w:hyperlink>
            <w:r>
              <w:rPr/>
              <w:t xml:space="preserve">,</w:t>
            </w:r>
            <w:hyperlink r:id="rId81" w:history="1">
              <w:r>
                <w:rPr>
                  <w:color w:val="#410a8c"/>
                  <w:u w:val="single"/>
                </w:rPr>
                <w:t xml:space="preserve">Peggy Cellier</w:t>
              </w:r>
            </w:hyperlink>
            <w:r>
              <w:rPr/>
              <w:t xml:space="preserve">,</w:t>
            </w:r>
            <w:hyperlink r:id="rId82" w:history="1">
              <w:r>
                <w:rPr>
                  <w:color w:val="#410a8c"/>
                  <w:u w:val="single"/>
                </w:rPr>
                <w:t xml:space="preserve">Thierry Charnois</w:t>
              </w:r>
            </w:hyperlink>
            <w:r>
              <w:rPr/>
              <w:t xml:space="preserve">,</w:t>
            </w:r>
            <w:hyperlink r:id="rId84" w:history="1">
              <w:r>
                <w:rPr>
                  <w:color w:val="#410a8c"/>
                  <w:u w:val="single"/>
                </w:rPr>
                <w:t xml:space="preserve">Dominique Legallois</w:t>
              </w:r>
            </w:hyperlink>
          </w:p>
          <w:p>
            <w:pPr/>
            <w:r>
              <w:rPr>
                <w:i w:val="1"/>
                <w:iCs w:val="1"/>
              </w:rPr>
              <w:t xml:space="preserve">11es Journées Internationales d'Analyse Statistique des Données Textuelles (JADT'12)</w:t>
            </w:r>
            <w:r>
              <w:rPr/>
              <w:t xml:space="preserve">, Jun 2012, Liège, Belgique. pp.821-833</w:t>
            </w:r>
          </w:p>
          <w:p>
            <w:pPr/>
            <w:r>
              <w:rPr/>
              <w:t xml:space="preserve">Communication dans un congrès</w:t>
            </w:r>
          </w:p>
          <w:p>
            <w:pPr/>
            <w:hyperlink r:id="rId90" w:history="1">
              <w:r>
                <w:rPr>
                  <w:color w:val="#410a8c"/>
                  <w:u w:val="single"/>
                </w:rPr>
                <w:t xml:space="preserve">hal-00675586v1</w:t>
              </w:r>
            </w:hyperlink>
          </w:p>
        </w:tc>
      </w:tr>
      <w:tr>
        <w:trPr/>
        <w:tc>
          <w:tcPr>
            <w:noWrap/>
          </w:tcPr>
          <w:p>
            <w:pPr>
              <w:spacing w:after="200"/>
            </w:pPr>
            <w:hyperlink r:id="rId91" w:history="1">
              <w:r>
                <w:rPr>
                  <w:color w:val="1e198e"/>
                  <w:b w:val="1"/>
                  <w:bCs w:val="1"/>
                  <w:u w:val="single"/>
                </w:rPr>
                <w:t xml:space="preserve">Fouille de graphes sous contraintes linguistiques pour l'exploration de grands textes</w:t>
              </w:r>
            </w:hyperlink>
          </w:p>
          <w:p>
            <w:pPr/>
            <w:hyperlink r:id="rId12" w:history="1">
              <w:r>
                <w:rPr>
                  <w:color w:val="#410a8c"/>
                  <w:u w:val="single"/>
                </w:rPr>
                <w:t xml:space="preserve">Solen Quiniou</w:t>
              </w:r>
            </w:hyperlink>
            <w:r>
              <w:rPr/>
              <w:t xml:space="preserve">,</w:t>
            </w:r>
            <w:hyperlink r:id="rId81" w:history="1">
              <w:r>
                <w:rPr>
                  <w:color w:val="#410a8c"/>
                  <w:u w:val="single"/>
                </w:rPr>
                <w:t xml:space="preserve">Peggy Cellier</w:t>
              </w:r>
            </w:hyperlink>
            <w:r>
              <w:rPr/>
              <w:t xml:space="preserve">,</w:t>
            </w:r>
            <w:hyperlink r:id="rId82" w:history="1">
              <w:r>
                <w:rPr>
                  <w:color w:val="#410a8c"/>
                  <w:u w:val="single"/>
                </w:rPr>
                <w:t xml:space="preserve">Thierry Charnois</w:t>
              </w:r>
            </w:hyperlink>
            <w:r>
              <w:rPr/>
              <w:t xml:space="preserve">,</w:t>
            </w:r>
            <w:hyperlink r:id="rId84" w:history="1">
              <w:r>
                <w:rPr>
                  <w:color w:val="#410a8c"/>
                  <w:u w:val="single"/>
                </w:rPr>
                <w:t xml:space="preserve">Dominique Legallois</w:t>
              </w:r>
            </w:hyperlink>
          </w:p>
          <w:p>
            <w:pPr/>
            <w:r>
              <w:rPr>
                <w:i w:val="1"/>
                <w:iCs w:val="1"/>
              </w:rPr>
              <w:t xml:space="preserve">Conférence sur le Traitement Automatique des Langues Naturelles (TALN'12)</w:t>
            </w:r>
            <w:r>
              <w:rPr/>
              <w:t xml:space="preserve">, Jun 2012, Grenoble, France. pp.253-266</w:t>
            </w:r>
          </w:p>
          <w:p>
            <w:pPr/>
            <w:r>
              <w:rPr/>
              <w:t xml:space="preserve">Communication dans un congrès</w:t>
            </w:r>
          </w:p>
          <w:p>
            <w:pPr/>
            <w:hyperlink r:id="rId91" w:history="1">
              <w:r>
                <w:rPr>
                  <w:color w:val="#410a8c"/>
                  <w:u w:val="single"/>
                </w:rPr>
                <w:t xml:space="preserve">hal-00702606v1</w:t>
              </w:r>
            </w:hyperlink>
          </w:p>
        </w:tc>
      </w:tr>
      <w:tr>
        <w:trPr/>
        <w:tc>
          <w:tcPr>
            <w:noWrap/>
          </w:tcPr>
          <w:p>
            <w:pPr>
              <w:spacing w:after="200"/>
            </w:pPr>
            <w:hyperlink r:id="rId92" w:history="1">
              <w:r>
                <w:rPr>
                  <w:color w:val="1e198e"/>
                  <w:b w:val="1"/>
                  <w:bCs w:val="1"/>
                  <w:u w:val="single"/>
                </w:rPr>
                <w:t xml:space="preserve">HAMEX - a Handwritten and Audio Dataset of Mathematical Expressions</w:t>
              </w:r>
            </w:hyperlink>
          </w:p>
          <w:p>
            <w:pPr/>
            <w:hyperlink r:id="rId12" w:history="1">
              <w:r>
                <w:rPr>
                  <w:color w:val="#410a8c"/>
                  <w:u w:val="single"/>
                </w:rPr>
                <w:t xml:space="preserve">Solen Quiniou</w:t>
              </w:r>
            </w:hyperlink>
            <w:r>
              <w:rPr/>
              <w:t xml:space="preserve">,</w:t>
            </w:r>
            <w:hyperlink r:id="rId49" w:history="1">
              <w:r>
                <w:rPr>
                  <w:color w:val="#410a8c"/>
                  <w:u w:val="single"/>
                </w:rPr>
                <w:t xml:space="preserve">Harold Mouchère</w:t>
              </w:r>
            </w:hyperlink>
            <w:r>
              <w:rPr/>
              <w:t xml:space="preserve">,</w:t>
            </w:r>
            <w:hyperlink r:id="rId93" w:history="1">
              <w:r>
                <w:rPr>
                  <w:color w:val="#410a8c"/>
                  <w:u w:val="single"/>
                </w:rPr>
                <w:t xml:space="preserve">Sebastian Peña Saldarriaga</w:t>
              </w:r>
            </w:hyperlink>
            <w:r>
              <w:rPr/>
              <w:t xml:space="preserve">,</w:t>
            </w:r>
            <w:hyperlink r:id="rId50" w:history="1">
              <w:r>
                <w:rPr>
                  <w:color w:val="#410a8c"/>
                  <w:u w:val="single"/>
                </w:rPr>
                <w:t xml:space="preserve">Christian Viard-Gaudin</w:t>
              </w:r>
            </w:hyperlink>
            <w:r>
              <w:rPr/>
              <w:t xml:space="preserve">,</w:t>
            </w:r>
            <w:hyperlink r:id="rId14" w:history="1">
              <w:r>
                <w:rPr>
                  <w:color w:val="#410a8c"/>
                  <w:u w:val="single"/>
                </w:rPr>
                <w:t xml:space="preserve">Emmanuel Morin</w:t>
              </w:r>
            </w:hyperlink>
            <w:r>
              <w:rPr/>
              <w:t xml:space="preserve">et al.</w:t>
            </w:r>
          </w:p>
          <w:p>
            <w:pPr/>
            <w:r>
              <w:rPr>
                <w:i w:val="1"/>
                <w:iCs w:val="1"/>
              </w:rPr>
              <w:t xml:space="preserve">11th International Conference on Document Analysis and Recognition, ICDAR 2011</w:t>
            </w:r>
            <w:r>
              <w:rPr/>
              <w:t xml:space="preserve">, Sep 2011, Beijing, China</w:t>
            </w:r>
          </w:p>
          <w:p>
            <w:pPr/>
            <w:r>
              <w:rPr/>
              <w:t xml:space="preserve">Communication dans un congrès</w:t>
            </w:r>
          </w:p>
          <w:p>
            <w:pPr/>
            <w:hyperlink r:id="rId92" w:history="1">
              <w:r>
                <w:rPr>
                  <w:color w:val="#410a8c"/>
                  <w:u w:val="single"/>
                </w:rPr>
                <w:t xml:space="preserve">hal-00615210v1</w:t>
              </w:r>
            </w:hyperlink>
          </w:p>
        </w:tc>
      </w:tr>
      <w:tr>
        <w:trPr/>
        <w:tc>
          <w:tcPr>
            <w:noWrap/>
          </w:tcPr>
          <w:p>
            <w:pPr>
              <w:spacing w:after="200"/>
            </w:pPr>
            <w:hyperlink r:id="rId94" w:history="1">
              <w:r>
                <w:rPr>
                  <w:color w:val="1e198e"/>
                  <w:b w:val="1"/>
                  <w:bCs w:val="1"/>
                  <w:u w:val="single"/>
                </w:rPr>
                <w:t xml:space="preserve">Personalizable Pen-Based Interface Using Life-Long Learning</w:t>
              </w:r>
            </w:hyperlink>
          </w:p>
          <w:p>
            <w:pPr/>
            <w:hyperlink r:id="rId95" w:history="1">
              <w:r>
                <w:rPr>
                  <w:color w:val="#410a8c"/>
                  <w:u w:val="single"/>
                </w:rPr>
                <w:t xml:space="preserve">Abdullah Almaksour</w:t>
              </w:r>
            </w:hyperlink>
            <w:r>
              <w:rPr/>
              <w:t xml:space="preserve">,</w:t>
            </w:r>
            <w:hyperlink r:id="rId96" w:history="1">
              <w:r>
                <w:rPr>
                  <w:color w:val="#410a8c"/>
                  <w:u w:val="single"/>
                </w:rPr>
                <w:t xml:space="preserve">Eric Anquetil</w:t>
              </w:r>
            </w:hyperlink>
            <w:r>
              <w:rPr/>
              <w:t xml:space="preserve">,</w:t>
            </w:r>
            <w:hyperlink r:id="rId12" w:history="1">
              <w:r>
                <w:rPr>
                  <w:color w:val="#410a8c"/>
                  <w:u w:val="single"/>
                </w:rPr>
                <w:t xml:space="preserve">Solen Quiniou</w:t>
              </w:r>
            </w:hyperlink>
            <w:r>
              <w:rPr/>
              <w:t xml:space="preserve">,</w:t>
            </w:r>
            <w:hyperlink r:id="rId97" w:history="1">
              <w:r>
                <w:rPr>
                  <w:color w:val="#410a8c"/>
                  <w:u w:val="single"/>
                </w:rPr>
                <w:t xml:space="preserve">Mohamed Cheriet</w:t>
              </w:r>
            </w:hyperlink>
          </w:p>
          <w:p>
            <w:pPr/>
            <w:r>
              <w:rPr>
                <w:i w:val="1"/>
                <w:iCs w:val="1"/>
              </w:rPr>
              <w:t xml:space="preserve">International Conference on Frontiers in Handwriting Recognition (ICFHR)</w:t>
            </w:r>
            <w:r>
              <w:rPr/>
              <w:t xml:space="preserve">, Aug 2010, Kolkata, India. pp.188-193</w:t>
            </w:r>
          </w:p>
          <w:p>
            <w:pPr/>
            <w:r>
              <w:rPr/>
              <w:t xml:space="preserve">Communication dans un congrès</w:t>
            </w:r>
          </w:p>
          <w:p>
            <w:pPr/>
            <w:hyperlink r:id="rId94" w:history="1">
              <w:r>
                <w:rPr>
                  <w:color w:val="#410a8c"/>
                  <w:u w:val="single"/>
                </w:rPr>
                <w:t xml:space="preserve">hal-00582441v1</w:t>
              </w:r>
            </w:hyperlink>
          </w:p>
        </w:tc>
      </w:tr>
      <w:tr>
        <w:trPr/>
        <w:tc>
          <w:tcPr>
            <w:noWrap/>
          </w:tcPr>
          <w:p>
            <w:pPr>
              <w:spacing w:after="200"/>
            </w:pPr>
            <w:hyperlink r:id="rId98" w:history="1">
              <w:r>
                <w:rPr>
                  <w:color w:val="1e198e"/>
                  <w:b w:val="1"/>
                  <w:bCs w:val="1"/>
                  <w:u w:val="single"/>
                </w:rPr>
                <w:t xml:space="preserve">Evolving Fuzzy Classifiers: Application to Incremental Learning of Handwritten Gesture Recognition Systems</w:t>
              </w:r>
            </w:hyperlink>
          </w:p>
          <w:p>
            <w:pPr/>
            <w:hyperlink r:id="rId95" w:history="1">
              <w:r>
                <w:rPr>
                  <w:color w:val="#410a8c"/>
                  <w:u w:val="single"/>
                </w:rPr>
                <w:t xml:space="preserve">Abdullah Almaksour</w:t>
              </w:r>
            </w:hyperlink>
            <w:r>
              <w:rPr/>
              <w:t xml:space="preserve">,</w:t>
            </w:r>
            <w:hyperlink r:id="rId96" w:history="1">
              <w:r>
                <w:rPr>
                  <w:color w:val="#410a8c"/>
                  <w:u w:val="single"/>
                </w:rPr>
                <w:t xml:space="preserve">Eric Anquetil</w:t>
              </w:r>
            </w:hyperlink>
            <w:r>
              <w:rPr/>
              <w:t xml:space="preserve">,</w:t>
            </w:r>
            <w:hyperlink r:id="rId12" w:history="1">
              <w:r>
                <w:rPr>
                  <w:color w:val="#410a8c"/>
                  <w:u w:val="single"/>
                </w:rPr>
                <w:t xml:space="preserve">Solen Quiniou</w:t>
              </w:r>
            </w:hyperlink>
            <w:r>
              <w:rPr/>
              <w:t xml:space="preserve">,</w:t>
            </w:r>
            <w:hyperlink r:id="rId97" w:history="1">
              <w:r>
                <w:rPr>
                  <w:color w:val="#410a8c"/>
                  <w:u w:val="single"/>
                </w:rPr>
                <w:t xml:space="preserve">Mohamed Cheriet</w:t>
              </w:r>
            </w:hyperlink>
          </w:p>
          <w:p>
            <w:pPr/>
            <w:r>
              <w:rPr>
                <w:i w:val="1"/>
                <w:iCs w:val="1"/>
              </w:rPr>
              <w:t xml:space="preserve">International Conference on Pattern Recognition (ICPR)</w:t>
            </w:r>
            <w:r>
              <w:rPr/>
              <w:t xml:space="preserve">, Aug 2010, Istanbul, Turkey. pp.4056-4059</w:t>
            </w:r>
          </w:p>
          <w:p>
            <w:pPr/>
            <w:r>
              <w:rPr/>
              <w:t xml:space="preserve">Communication dans un congrès</w:t>
            </w:r>
          </w:p>
          <w:p>
            <w:pPr/>
            <w:hyperlink r:id="rId98" w:history="1">
              <w:r>
                <w:rPr>
                  <w:color w:val="#410a8c"/>
                  <w:u w:val="single"/>
                </w:rPr>
                <w:t xml:space="preserve">hal-00582438v1</w:t>
              </w:r>
            </w:hyperlink>
          </w:p>
        </w:tc>
      </w:tr>
      <w:tr>
        <w:trPr/>
        <w:tc>
          <w:tcPr>
            <w:noWrap/>
          </w:tcPr>
          <w:p>
            <w:pPr>
              <w:spacing w:after="200"/>
            </w:pPr>
            <w:hyperlink r:id="rId99" w:history="1">
              <w:r>
                <w:rPr>
                  <w:color w:val="1e198e"/>
                  <w:b w:val="1"/>
                  <w:bCs w:val="1"/>
                  <w:u w:val="single"/>
                </w:rPr>
                <w:t xml:space="preserve">Handling out-of-vocabulary words and recognition errors based on word linguistic context for handwritten sentence recognition</w:t>
              </w:r>
            </w:hyperlink>
          </w:p>
          <w:p>
            <w:pPr/>
            <w:hyperlink r:id="rId12" w:history="1">
              <w:r>
                <w:rPr>
                  <w:color w:val="#410a8c"/>
                  <w:u w:val="single"/>
                </w:rPr>
                <w:t xml:space="preserve">Solen Quiniou</w:t>
              </w:r>
            </w:hyperlink>
            <w:r>
              <w:rPr/>
              <w:t xml:space="preserve">,</w:t>
            </w:r>
            <w:hyperlink r:id="rId97" w:history="1">
              <w:r>
                <w:rPr>
                  <w:color w:val="#410a8c"/>
                  <w:u w:val="single"/>
                </w:rPr>
                <w:t xml:space="preserve">Mohamed Cheriet</w:t>
              </w:r>
            </w:hyperlink>
            <w:r>
              <w:rPr/>
              <w:t xml:space="preserve">,</w:t>
            </w:r>
            <w:hyperlink r:id="rId96" w:history="1">
              <w:r>
                <w:rPr>
                  <w:color w:val="#410a8c"/>
                  <w:u w:val="single"/>
                </w:rPr>
                <w:t xml:space="preserve">Eric Anquetil</w:t>
              </w:r>
            </w:hyperlink>
          </w:p>
          <w:p>
            <w:pPr/>
            <w:r>
              <w:rPr>
                <w:i w:val="1"/>
                <w:iCs w:val="1"/>
              </w:rPr>
              <w:t xml:space="preserve">International Conference on Document Analysis and Recognition (ICDAR)</w:t>
            </w:r>
            <w:r>
              <w:rPr/>
              <w:t xml:space="preserve">, Jul 2009, Barcelona, Spain. pp.466-470</w:t>
            </w:r>
          </w:p>
          <w:p>
            <w:pPr/>
            <w:r>
              <w:rPr/>
              <w:t xml:space="preserve">Communication dans un congrès</w:t>
            </w:r>
          </w:p>
          <w:p>
            <w:pPr/>
            <w:hyperlink r:id="rId99" w:history="1">
              <w:r>
                <w:rPr>
                  <w:color w:val="#410a8c"/>
                  <w:u w:val="single"/>
                </w:rPr>
                <w:t xml:space="preserve">hal-00582433v1</w:t>
              </w:r>
            </w:hyperlink>
          </w:p>
        </w:tc>
      </w:tr>
      <w:tr>
        <w:trPr/>
        <w:tc>
          <w:tcPr>
            <w:noWrap/>
          </w:tcPr>
          <w:p>
            <w:pPr>
              <w:spacing w:after="200"/>
            </w:pPr>
            <w:hyperlink r:id="rId100" w:history="1">
              <w:r>
                <w:rPr>
                  <w:color w:val="1e198e"/>
                  <w:b w:val="1"/>
                  <w:bCs w:val="1"/>
                  <w:u w:val="single"/>
                </w:rPr>
                <w:t xml:space="preserve">Design of a framework using InkML for pen-based interaction in a collaborative environment</w:t>
              </w:r>
            </w:hyperlink>
          </w:p>
          <w:p>
            <w:pPr/>
            <w:hyperlink r:id="rId12" w:history="1">
              <w:r>
                <w:rPr>
                  <w:color w:val="#410a8c"/>
                  <w:u w:val="single"/>
                </w:rPr>
                <w:t xml:space="preserve">Solen Quiniou</w:t>
              </w:r>
            </w:hyperlink>
            <w:r>
              <w:rPr/>
              <w:t xml:space="preserve">,</w:t>
            </w:r>
            <w:hyperlink r:id="rId97" w:history="1">
              <w:r>
                <w:rPr>
                  <w:color w:val="#410a8c"/>
                  <w:u w:val="single"/>
                </w:rPr>
                <w:t xml:space="preserve">Mohamed Cheriet</w:t>
              </w:r>
            </w:hyperlink>
            <w:r>
              <w:rPr/>
              <w:t xml:space="preserve">,</w:t>
            </w:r>
            <w:hyperlink r:id="rId96" w:history="1">
              <w:r>
                <w:rPr>
                  <w:color w:val="#410a8c"/>
                  <w:u w:val="single"/>
                </w:rPr>
                <w:t xml:space="preserve">Eric Anquetil</w:t>
              </w:r>
            </w:hyperlink>
          </w:p>
          <w:p>
            <w:pPr/>
            <w:r>
              <w:rPr>
                <w:i w:val="1"/>
                <w:iCs w:val="1"/>
              </w:rPr>
              <w:t xml:space="preserve">International Conference on Human Computer Interaction (HCI International)</w:t>
            </w:r>
            <w:r>
              <w:rPr/>
              <w:t xml:space="preserve">, Jul 2009, San Diego, United States</w:t>
            </w:r>
          </w:p>
          <w:p>
            <w:pPr/>
            <w:r>
              <w:rPr/>
              <w:t xml:space="preserve">Communication dans un congrès</w:t>
            </w:r>
          </w:p>
          <w:p>
            <w:pPr/>
            <w:hyperlink r:id="rId100" w:history="1">
              <w:r>
                <w:rPr>
                  <w:color w:val="#410a8c"/>
                  <w:u w:val="single"/>
                </w:rPr>
                <w:t xml:space="preserve">hal-00582427v1</w:t>
              </w:r>
            </w:hyperlink>
          </w:p>
        </w:tc>
      </w:tr>
      <w:tr>
        <w:trPr/>
        <w:tc>
          <w:tcPr>
            <w:noWrap/>
          </w:tcPr>
          <w:p>
            <w:pPr>
              <w:spacing w:after="200"/>
            </w:pPr>
            <w:hyperlink r:id="rId101" w:history="1">
              <w:r>
                <w:rPr>
                  <w:color w:val="1e198e"/>
                  <w:b w:val="1"/>
                  <w:bCs w:val="1"/>
                  <w:u w:val="single"/>
                </w:rPr>
                <w:t xml:space="preserve">Utilisation de réseaux de confusion pour la reconnaissance de phrases manuscrites en-ligne</w:t>
              </w:r>
            </w:hyperlink>
          </w:p>
          <w:p>
            <w:pPr/>
            <w:hyperlink r:id="rId12" w:history="1">
              <w:r>
                <w:rPr>
                  <w:color w:val="#410a8c"/>
                  <w:u w:val="single"/>
                </w:rPr>
                <w:t xml:space="preserve">Solen Quiniou</w:t>
              </w:r>
            </w:hyperlink>
            <w:r>
              <w:rPr/>
              <w:t xml:space="preserve">,</w:t>
            </w:r>
            <w:hyperlink r:id="rId96" w:history="1">
              <w:r>
                <w:rPr>
                  <w:color w:val="#410a8c"/>
                  <w:u w:val="single"/>
                </w:rPr>
                <w:t xml:space="preserve">Eric Anquetil</w:t>
              </w:r>
            </w:hyperlink>
          </w:p>
          <w:p>
            <w:pPr/>
            <w:r>
              <w:rPr>
                <w:i w:val="1"/>
                <w:iCs w:val="1"/>
              </w:rPr>
              <w:t xml:space="preserve">Congrès Francophone de Reconnaissance des Formes et d'Intelligence Artificielle (RFIA)</w:t>
            </w:r>
            <w:r>
              <w:rPr/>
              <w:t xml:space="preserve">, Jan 2008, Amiens, France. pp.101-108</w:t>
            </w:r>
          </w:p>
          <w:p>
            <w:pPr/>
            <w:r>
              <w:rPr/>
              <w:t xml:space="preserve">Communication dans un congrès</w:t>
            </w:r>
          </w:p>
          <w:p>
            <w:pPr/>
            <w:hyperlink r:id="rId101" w:history="1">
              <w:r>
                <w:rPr>
                  <w:color w:val="#410a8c"/>
                  <w:u w:val="single"/>
                </w:rPr>
                <w:t xml:space="preserve">hal-00582415v1</w:t>
              </w:r>
            </w:hyperlink>
          </w:p>
        </w:tc>
      </w:tr>
      <w:tr>
        <w:trPr/>
        <w:tc>
          <w:tcPr>
            <w:noWrap/>
          </w:tcPr>
          <w:p>
            <w:pPr>
              <w:spacing w:after="200"/>
            </w:pPr>
            <w:hyperlink r:id="rId102" w:history="1">
              <w:r>
                <w:rPr>
                  <w:color w:val="1e198e"/>
                  <w:b w:val="1"/>
                  <w:bCs w:val="1"/>
                  <w:u w:val="single"/>
                </w:rPr>
                <w:t xml:space="preserve">Word Extraction Associated with a Confidence Index for On-Line Handwritten Sentence Recognition</w:t>
              </w:r>
            </w:hyperlink>
          </w:p>
          <w:p>
            <w:pPr/>
            <w:hyperlink r:id="rId12" w:history="1">
              <w:r>
                <w:rPr>
                  <w:color w:val="#410a8c"/>
                  <w:u w:val="single"/>
                </w:rPr>
                <w:t xml:space="preserve">Solen Quiniou</w:t>
              </w:r>
            </w:hyperlink>
            <w:r>
              <w:rPr/>
              <w:t xml:space="preserve">,</w:t>
            </w:r>
            <w:hyperlink r:id="rId103" w:history="1">
              <w:r>
                <w:rPr>
                  <w:color w:val="#410a8c"/>
                  <w:u w:val="single"/>
                </w:rPr>
                <w:t xml:space="preserve">François Bouteruche</w:t>
              </w:r>
            </w:hyperlink>
            <w:r>
              <w:rPr/>
              <w:t xml:space="preserve">,</w:t>
            </w:r>
            <w:hyperlink r:id="rId96" w:history="1">
              <w:r>
                <w:rPr>
                  <w:color w:val="#410a8c"/>
                  <w:u w:val="single"/>
                </w:rPr>
                <w:t xml:space="preserve">Eric Anquetil</w:t>
              </w:r>
            </w:hyperlink>
          </w:p>
          <w:p>
            <w:pPr/>
            <w:r>
              <w:rPr>
                <w:i w:val="1"/>
                <w:iCs w:val="1"/>
              </w:rPr>
              <w:t xml:space="preserve">Conference of the International Graphonomics Society (IGS)</w:t>
            </w:r>
            <w:r>
              <w:rPr/>
              <w:t xml:space="preserve">, Nov 2007, Melbourne, Australia. pp.52-55</w:t>
            </w:r>
          </w:p>
          <w:p>
            <w:pPr/>
            <w:r>
              <w:rPr/>
              <w:t xml:space="preserve">Communication dans un congrès</w:t>
            </w:r>
          </w:p>
          <w:p>
            <w:pPr/>
            <w:hyperlink r:id="rId102" w:history="1">
              <w:r>
                <w:rPr>
                  <w:color w:val="#410a8c"/>
                  <w:u w:val="single"/>
                </w:rPr>
                <w:t xml:space="preserve">hal-00582413v1</w:t>
              </w:r>
            </w:hyperlink>
          </w:p>
        </w:tc>
      </w:tr>
      <w:tr>
        <w:trPr/>
        <w:tc>
          <w:tcPr>
            <w:noWrap/>
          </w:tcPr>
          <w:p>
            <w:pPr>
              <w:spacing w:after="200"/>
            </w:pPr>
            <w:hyperlink r:id="rId104" w:history="1">
              <w:r>
                <w:rPr>
                  <w:color w:val="1e198e"/>
                  <w:b w:val="1"/>
                  <w:bCs w:val="1"/>
                  <w:u w:val="single"/>
                </w:rPr>
                <w:t xml:space="preserve">Use of a Confusion Network to Detect and Correct Errors in an On-Line Handwritten Sentence Recognition System</w:t>
              </w:r>
            </w:hyperlink>
          </w:p>
          <w:p>
            <w:pPr/>
            <w:hyperlink r:id="rId12" w:history="1">
              <w:r>
                <w:rPr>
                  <w:color w:val="#410a8c"/>
                  <w:u w:val="single"/>
                </w:rPr>
                <w:t xml:space="preserve">Solen Quiniou</w:t>
              </w:r>
            </w:hyperlink>
            <w:r>
              <w:rPr/>
              <w:t xml:space="preserve">,</w:t>
            </w:r>
            <w:hyperlink r:id="rId96" w:history="1">
              <w:r>
                <w:rPr>
                  <w:color w:val="#410a8c"/>
                  <w:u w:val="single"/>
                </w:rPr>
                <w:t xml:space="preserve">Eric Anquetil</w:t>
              </w:r>
            </w:hyperlink>
          </w:p>
          <w:p>
            <w:pPr/>
            <w:r>
              <w:rPr>
                <w:i w:val="1"/>
                <w:iCs w:val="1"/>
              </w:rPr>
              <w:t xml:space="preserve">International Conference on Document Analysis and Recognition (ICDAR)</w:t>
            </w:r>
            <w:r>
              <w:rPr/>
              <w:t xml:space="preserve">, Sep 2007, Curitiba, Brazil. pp.382-386</w:t>
            </w:r>
          </w:p>
          <w:p>
            <w:pPr/>
            <w:r>
              <w:rPr/>
              <w:t xml:space="preserve">Communication dans un congrès</w:t>
            </w:r>
          </w:p>
          <w:p>
            <w:pPr/>
            <w:hyperlink r:id="rId104" w:history="1">
              <w:r>
                <w:rPr>
                  <w:color w:val="#410a8c"/>
                  <w:u w:val="single"/>
                </w:rPr>
                <w:t xml:space="preserve">hal-00582384v1</w:t>
              </w:r>
            </w:hyperlink>
          </w:p>
        </w:tc>
      </w:tr>
      <w:tr>
        <w:trPr/>
        <w:tc>
          <w:tcPr>
            <w:noWrap/>
          </w:tcPr>
          <w:p>
            <w:pPr>
              <w:spacing w:after="200"/>
            </w:pPr>
            <w:hyperlink r:id="rId105" w:history="1">
              <w:r>
                <w:rPr>
                  <w:color w:val="1e198e"/>
                  <w:b w:val="1"/>
                  <w:bCs w:val="1"/>
                  <w:u w:val="single"/>
                </w:rPr>
                <w:t xml:space="preserve">A Priori and A Posteriori Integration and Combination of Language Models in an On-line Handwritten Sentence Recognition System</w:t>
              </w:r>
            </w:hyperlink>
          </w:p>
          <w:p>
            <w:pPr/>
            <w:hyperlink r:id="rId12" w:history="1">
              <w:r>
                <w:rPr>
                  <w:color w:val="#410a8c"/>
                  <w:u w:val="single"/>
                </w:rPr>
                <w:t xml:space="preserve">Solen Quiniou</w:t>
              </w:r>
            </w:hyperlink>
            <w:r>
              <w:rPr/>
              <w:t xml:space="preserve">,</w:t>
            </w:r>
            <w:hyperlink r:id="rId96" w:history="1">
              <w:r>
                <w:rPr>
                  <w:color w:val="#410a8c"/>
                  <w:u w:val="single"/>
                </w:rPr>
                <w:t xml:space="preserve">Eric Anquetil</w:t>
              </w:r>
            </w:hyperlink>
          </w:p>
          <w:p>
            <w:pPr/>
            <w:r>
              <w:rPr>
                <w:i w:val="1"/>
                <w:iCs w:val="1"/>
              </w:rPr>
              <w:t xml:space="preserve">Tenth International Workshop on Frontiers in Handwriting Recognition</w:t>
            </w:r>
            <w:r>
              <w:rPr/>
              <w:t xml:space="preserve">, Université de Rennes 1, Oct 2006, La Baule (France), France</w:t>
            </w:r>
          </w:p>
          <w:p>
            <w:pPr/>
            <w:r>
              <w:rPr/>
              <w:t xml:space="preserve">Communication dans un congrès</w:t>
            </w:r>
          </w:p>
          <w:p>
            <w:pPr/>
            <w:hyperlink r:id="rId105" w:history="1">
              <w:r>
                <w:rPr>
                  <w:color w:val="#410a8c"/>
                  <w:u w:val="single"/>
                </w:rPr>
                <w:t xml:space="preserve">inria-00105112v1</w:t>
              </w:r>
            </w:hyperlink>
          </w:p>
        </w:tc>
      </w:tr>
      <w:tr>
        <w:trPr/>
        <w:tc>
          <w:tcPr>
            <w:noWrap/>
          </w:tcPr>
          <w:p>
            <w:pPr>
              <w:spacing w:after="200"/>
            </w:pPr>
            <w:hyperlink r:id="rId106" w:history="1">
              <w:r>
                <w:rPr>
                  <w:color w:val="1e198e"/>
                  <w:b w:val="1"/>
                  <w:bCs w:val="1"/>
                  <w:u w:val="single"/>
                </w:rPr>
                <w:t xml:space="preserve">Statistical Language Models for On-line Handwritten Sentence Recognition</w:t>
              </w:r>
            </w:hyperlink>
          </w:p>
          <w:p>
            <w:pPr/>
            <w:hyperlink r:id="rId12" w:history="1">
              <w:r>
                <w:rPr>
                  <w:color w:val="#410a8c"/>
                  <w:u w:val="single"/>
                </w:rPr>
                <w:t xml:space="preserve">Solen Quiniou</w:t>
              </w:r>
            </w:hyperlink>
            <w:r>
              <w:rPr/>
              <w:t xml:space="preserve">,</w:t>
            </w:r>
            <w:hyperlink r:id="rId96" w:history="1">
              <w:r>
                <w:rPr>
                  <w:color w:val="#410a8c"/>
                  <w:u w:val="single"/>
                </w:rPr>
                <w:t xml:space="preserve">Eric Anquetil</w:t>
              </w:r>
            </w:hyperlink>
            <w:r>
              <w:rPr/>
              <w:t xml:space="preserve">,</w:t>
            </w:r>
            <w:hyperlink r:id="rId107" w:history="1">
              <w:r>
                <w:rPr>
                  <w:color w:val="#410a8c"/>
                  <w:u w:val="single"/>
                </w:rPr>
                <w:t xml:space="preserve">Sabine Carbonnel</w:t>
              </w:r>
            </w:hyperlink>
          </w:p>
          <w:p>
            <w:pPr/>
            <w:r>
              <w:rPr>
                <w:i w:val="1"/>
                <w:iCs w:val="1"/>
              </w:rPr>
              <w:t xml:space="preserve">International Conference on Document Analysis and Recognition</w:t>
            </w:r>
            <w:r>
              <w:rPr/>
              <w:t xml:space="preserve">, Aug 2005, Seoul, South Korea. pp.516-520</w:t>
            </w:r>
          </w:p>
          <w:p>
            <w:pPr/>
            <w:r>
              <w:rPr/>
              <w:t xml:space="preserve">Communication dans un congrès</w:t>
            </w:r>
          </w:p>
          <w:p>
            <w:pPr/>
            <w:hyperlink r:id="rId106" w:history="1">
              <w:r>
                <w:rPr>
                  <w:color w:val="#410a8c"/>
                  <w:u w:val="single"/>
                </w:rPr>
                <w:t xml:space="preserve">hal-00580641v1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MicrobioRel : A Set of Datasets for Microbiome Relation Extraction</w:t>
              </w:r>
            </w:hyperlink>
          </w:p>
          <w:p>
            <w:pPr/>
            <w:hyperlink r:id="rId17" w:history="1">
              <w:r>
                <w:rPr>
                  <w:color w:val="#410a8c"/>
                  <w:u w:val="single"/>
                </w:rPr>
                <w:t xml:space="preserve">Oumaima El Khettari</w:t>
              </w:r>
            </w:hyperlink>
            <w:r>
              <w:rPr/>
              <w:t xml:space="preserve">,</w:t>
            </w:r>
            <w:hyperlink r:id="rId109" w:history="1">
              <w:r>
                <w:rPr>
                  <w:color w:val="#410a8c"/>
                  <w:u w:val="single"/>
                </w:rPr>
                <w:t xml:space="preserve">Daniel Batteux</w:t>
              </w:r>
            </w:hyperlink>
            <w:r>
              <w:rPr/>
              <w:t xml:space="preserve">,</w:t>
            </w:r>
            <w:hyperlink r:id="rId12" w:history="1">
              <w:r>
                <w:rPr>
                  <w:color w:val="#410a8c"/>
                  <w:u w:val="single"/>
                </w:rPr>
                <w:t xml:space="preserve">Solen Quiniou</w:t>
              </w:r>
            </w:hyperlink>
            <w:r>
              <w:rPr/>
              <w:t xml:space="preserve">,</w:t>
            </w:r>
            <w:hyperlink r:id="rId18" w:history="1">
              <w:r>
                <w:rPr>
                  <w:color w:val="#410a8c"/>
                  <w:u w:val="single"/>
                </w:rPr>
                <w:t xml:space="preserve">Samuel Chaffron</w:t>
              </w:r>
            </w:hyperlink>
          </w:p>
          <w:p>
            <w:pPr/>
            <w:r>
              <w:rPr/>
              <w:t xml:space="preserve">2026</w:t>
            </w:r>
          </w:p>
          <w:p>
            <w:pPr/>
            <w:r>
              <w:rPr/>
              <w:t xml:space="preserve">Pré-publication, Document de travail</w:t>
            </w:r>
          </w:p>
          <w:p>
            <w:pPr/>
            <w:hyperlink r:id="rId108" w:history="1">
              <w:r>
                <w:rPr>
                  <w:color w:val="#410a8c"/>
                  <w:u w:val="single"/>
                </w:rPr>
                <w:t xml:space="preserve">hal-05519255v1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Intégration de la reconnaissance des entités nommées au processus de reconnaissance de la parole</w:t>
              </w:r>
            </w:hyperlink>
          </w:p>
          <w:p>
            <w:pPr/>
            <w:hyperlink r:id="rId111" w:history="1">
              <w:r>
                <w:rPr>
                  <w:color w:val="#410a8c"/>
                  <w:u w:val="single"/>
                </w:rPr>
                <w:t xml:space="preserve">Mohamed Hatmi</w:t>
              </w:r>
            </w:hyperlink>
            <w:r>
              <w:rPr/>
              <w:t xml:space="preserve">,</w:t>
            </w:r>
            <w:hyperlink r:id="rId112" w:history="1">
              <w:r>
                <w:rPr>
                  <w:color w:val="#410a8c"/>
                  <w:u w:val="single"/>
                </w:rPr>
                <w:t xml:space="preserve">Christine Jacquin</w:t>
              </w:r>
            </w:hyperlink>
            <w:r>
              <w:rPr/>
              <w:t xml:space="preserve">,</w:t>
            </w:r>
            <w:hyperlink r:id="rId113" w:history="1">
              <w:r>
                <w:rPr>
                  <w:color w:val="#410a8c"/>
                  <w:u w:val="single"/>
                </w:rPr>
                <w:t xml:space="preserve">Sylvain Meigner</w:t>
              </w:r>
            </w:hyperlink>
            <w:r>
              <w:rPr/>
              <w:t xml:space="preserve">,</w:t>
            </w:r>
            <w:hyperlink r:id="rId14" w:history="1">
              <w:r>
                <w:rPr>
                  <w:color w:val="#410a8c"/>
                  <w:u w:val="single"/>
                </w:rPr>
                <w:t xml:space="preserve">Emmanuel Morin</w:t>
              </w:r>
            </w:hyperlink>
            <w:r>
              <w:rPr/>
              <w:t xml:space="preserve">,</w:t>
            </w:r>
            <w:hyperlink r:id="rId12" w:history="1">
              <w:r>
                <w:rPr>
                  <w:color w:val="#410a8c"/>
                  <w:u w:val="single"/>
                </w:rPr>
                <w:t xml:space="preserve">Solen Quiniou</w:t>
              </w:r>
            </w:hyperlink>
          </w:p>
          <w:p>
            <w:pPr/>
            <w:r>
              <w:rPr>
                <w:i w:val="1"/>
                <w:iCs w:val="1"/>
              </w:rPr>
              <w:t xml:space="preserve">Revue TAL : traitement automatique des langues</w:t>
            </w:r>
            <w:r>
              <w:rPr/>
              <w:t xml:space="preserve">, 2013, 54 (2), pp.43-68</w:t>
            </w:r>
          </w:p>
          <w:p>
            <w:pPr/>
            <w:r>
              <w:rPr/>
              <w:t xml:space="preserve">Article dans une revue</w:t>
            </w:r>
          </w:p>
          <w:p>
            <w:pPr/>
            <w:hyperlink r:id="rId110" w:history="1">
              <w:r>
                <w:rPr>
                  <w:color w:val="#410a8c"/>
                  <w:u w:val="single"/>
                </w:rPr>
                <w:t xml:space="preserve">hal-00946991v1</w:t>
              </w:r>
            </w:hyperlink>
          </w:p>
        </w:tc>
      </w:tr>
      <w:tr>
        <w:trPr/>
        <w:tc>
          <w:tcPr>
            <w:noWrap/>
          </w:tcPr>
          <w:p>
            <w:pPr>
              <w:spacing w:after="200"/>
            </w:pPr>
            <w:hyperlink r:id="rId114" w:history="1">
              <w:r>
                <w:rPr>
                  <w:color w:val="1e198e"/>
                  <w:b w:val="1"/>
                  <w:bCs w:val="1"/>
                  <w:u w:val="single"/>
                </w:rPr>
                <w:t xml:space="preserve">Error handling approach using characterization and correction steps for handwritten document analysis</w:t>
              </w:r>
            </w:hyperlink>
          </w:p>
          <w:p>
            <w:pPr/>
            <w:hyperlink r:id="rId12" w:history="1">
              <w:r>
                <w:rPr>
                  <w:color w:val="#410a8c"/>
                  <w:u w:val="single"/>
                </w:rPr>
                <w:t xml:space="preserve">Solen Quiniou</w:t>
              </w:r>
            </w:hyperlink>
            <w:r>
              <w:rPr/>
              <w:t xml:space="preserve">,</w:t>
            </w:r>
            <w:hyperlink r:id="rId97" w:history="1">
              <w:r>
                <w:rPr>
                  <w:color w:val="#410a8c"/>
                  <w:u w:val="single"/>
                </w:rPr>
                <w:t xml:space="preserve">Mohamed Cheriet</w:t>
              </w:r>
            </w:hyperlink>
            <w:r>
              <w:rPr/>
              <w:t xml:space="preserve">,</w:t>
            </w:r>
            <w:hyperlink r:id="rId96" w:history="1">
              <w:r>
                <w:rPr>
                  <w:color w:val="#410a8c"/>
                  <w:u w:val="single"/>
                </w:rPr>
                <w:t xml:space="preserve">Eric Anquetil</w:t>
              </w:r>
            </w:hyperlink>
          </w:p>
          <w:p>
            <w:pPr/>
            <w:r>
              <w:rPr>
                <w:i w:val="1"/>
                <w:iCs w:val="1"/>
              </w:rPr>
              <w:t xml:space="preserve">International Journal on Document Analysis and Recognition</w:t>
            </w:r>
            <w:r>
              <w:rPr/>
              <w:t xml:space="preserve">, 2012, 15 (2), pp.125-141</w:t>
            </w:r>
          </w:p>
          <w:p>
            <w:pPr/>
            <w:r>
              <w:rPr/>
              <w:t xml:space="preserve">Article dans une revue</w:t>
            </w:r>
          </w:p>
          <w:p>
            <w:pPr/>
            <w:hyperlink r:id="rId114" w:history="1">
              <w:r>
                <w:rPr>
                  <w:color w:val="#410a8c"/>
                  <w:u w:val="single"/>
                </w:rPr>
                <w:t xml:space="preserve">hal-00582446v1</w:t>
              </w:r>
            </w:hyperlink>
          </w:p>
        </w:tc>
      </w:tr>
      <w:tr>
        <w:trPr/>
        <w:tc>
          <w:tcPr>
            <w:noWrap/>
          </w:tcPr>
          <w:p>
            <w:pPr>
              <w:spacing w:after="200"/>
            </w:pPr>
            <w:hyperlink r:id="rId115" w:history="1">
              <w:r>
                <w:rPr>
                  <w:color w:val="1e198e"/>
                  <w:b w:val="1"/>
                  <w:bCs w:val="1"/>
                  <w:u w:val="single"/>
                </w:rPr>
                <w:t xml:space="preserve">Word Extraction Associated with a Confidence Index for On-Line Handwritten Sentence Recognition</w:t>
              </w:r>
            </w:hyperlink>
          </w:p>
          <w:p>
            <w:pPr/>
            <w:hyperlink r:id="rId12" w:history="1">
              <w:r>
                <w:rPr>
                  <w:color w:val="#410a8c"/>
                  <w:u w:val="single"/>
                </w:rPr>
                <w:t xml:space="preserve">Solen Quiniou</w:t>
              </w:r>
            </w:hyperlink>
            <w:r>
              <w:rPr/>
              <w:t xml:space="preserve">,</w:t>
            </w:r>
            <w:hyperlink r:id="rId103" w:history="1">
              <w:r>
                <w:rPr>
                  <w:color w:val="#410a8c"/>
                  <w:u w:val="single"/>
                </w:rPr>
                <w:t xml:space="preserve">François Bouteruche</w:t>
              </w:r>
            </w:hyperlink>
            <w:r>
              <w:rPr/>
              <w:t xml:space="preserve">,</w:t>
            </w:r>
            <w:hyperlink r:id="rId96" w:history="1">
              <w:r>
                <w:rPr>
                  <w:color w:val="#410a8c"/>
                  <w:u w:val="single"/>
                </w:rPr>
                <w:t xml:space="preserve">Eric Anquetil</w:t>
              </w:r>
            </w:hyperlink>
          </w:p>
          <w:p>
            <w:pPr/>
            <w:r>
              <w:rPr>
                <w:i w:val="1"/>
                <w:iCs w:val="1"/>
              </w:rPr>
              <w:t xml:space="preserve">International Journal of Pattern Recognition and Artificial Intelligence</w:t>
            </w:r>
            <w:r>
              <w:rPr/>
              <w:t xml:space="preserve">, 2009, 23 (5), pp.945-966. </w:t>
            </w:r>
            <w:hyperlink r:id="rId116" w:history="1">
              <w:r>
                <w:rPr>
                  <w:color w:val="#410a8c"/>
                  <w:u w:val="single"/>
                </w:rPr>
                <w:t xml:space="preserve">⟨10.1142/S0218001409007442⟩</w:t>
              </w:r>
            </w:hyperlink>
          </w:p>
          <w:p>
            <w:pPr/>
            <w:r>
              <w:rPr/>
              <w:t xml:space="preserve">Article dans une revue</w:t>
            </w:r>
          </w:p>
          <w:p>
            <w:pPr/>
            <w:hyperlink r:id="rId115" w:history="1">
              <w:r>
                <w:rPr>
                  <w:color w:val="#410a8c"/>
                  <w:u w:val="single"/>
                </w:rPr>
                <w:t xml:space="preserve">hal-00582420v1</w:t>
              </w:r>
            </w:hyperlink>
          </w:p>
        </w:tc>
      </w:tr>
      <w:tr>
        <w:trPr/>
        <w:tc>
          <w:tcPr>
            <w:noWrap/>
          </w:tcPr>
          <w:p>
            <w:pPr>
              <w:spacing w:after="200"/>
            </w:pPr>
            <w:hyperlink r:id="rId117" w:history="1">
              <w:r>
                <w:rPr>
                  <w:color w:val="1e198e"/>
                  <w:b w:val="1"/>
                  <w:bCs w:val="1"/>
                  <w:u w:val="single"/>
                </w:rPr>
                <w:t xml:space="preserve">Détection et correction d'erreurs utilisant les probabilités a posteriori dans un système de reconnaissance de phrases manuscrites en-ligne</w:t>
              </w:r>
            </w:hyperlink>
          </w:p>
          <w:p>
            <w:pPr/>
            <w:hyperlink r:id="rId12" w:history="1">
              <w:r>
                <w:rPr>
                  <w:color w:val="#410a8c"/>
                  <w:u w:val="single"/>
                </w:rPr>
                <w:t xml:space="preserve">Solen Quiniou</w:t>
              </w:r>
            </w:hyperlink>
            <w:r>
              <w:rPr/>
              <w:t xml:space="preserve">,</w:t>
            </w:r>
            <w:hyperlink r:id="rId96" w:history="1">
              <w:r>
                <w:rPr>
                  <w:color w:val="#410a8c"/>
                  <w:u w:val="single"/>
                </w:rPr>
                <w:t xml:space="preserve">Eric Anquetil</w:t>
              </w:r>
            </w:hyperlink>
          </w:p>
          <w:p>
            <w:pPr/>
            <w:r>
              <w:rPr>
                <w:i w:val="1"/>
                <w:iCs w:val="1"/>
              </w:rPr>
              <w:t xml:space="preserve">Revue I3 - Information Interaction Intelligence</w:t>
            </w:r>
            <w:r>
              <w:rPr/>
              <w:t xml:space="preserve">, 2009, 8 (2)</w:t>
            </w:r>
          </w:p>
          <w:p>
            <w:pPr/>
            <w:r>
              <w:rPr/>
              <w:t xml:space="preserve">Article dans une revue</w:t>
            </w:r>
          </w:p>
          <w:p>
            <w:pPr/>
            <w:hyperlink r:id="rId117" w:history="1">
              <w:r>
                <w:rPr>
                  <w:color w:val="#410a8c"/>
                  <w:u w:val="single"/>
                </w:rPr>
                <w:t xml:space="preserve">hal-00582418v1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What About Sequential Data Mining Techniques to Identify Linguistic Patterns for Stylistics ?</w:t>
              </w:r>
            </w:hyperlink>
          </w:p>
          <w:p>
            <w:pPr/>
            <w:hyperlink r:id="rId12" w:history="1">
              <w:r>
                <w:rPr>
                  <w:color w:val="#410a8c"/>
                  <w:u w:val="single"/>
                </w:rPr>
                <w:t xml:space="preserve">Solen Quiniou</w:t>
              </w:r>
            </w:hyperlink>
            <w:r>
              <w:rPr/>
              <w:t xml:space="preserve">,</w:t>
            </w:r>
            <w:hyperlink r:id="rId81" w:history="1">
              <w:r>
                <w:rPr>
                  <w:color w:val="#410a8c"/>
                  <w:u w:val="single"/>
                </w:rPr>
                <w:t xml:space="preserve">Peggy Cellier</w:t>
              </w:r>
            </w:hyperlink>
            <w:r>
              <w:rPr/>
              <w:t xml:space="preserve">,</w:t>
            </w:r>
            <w:hyperlink r:id="rId82" w:history="1">
              <w:r>
                <w:rPr>
                  <w:color w:val="#410a8c"/>
                  <w:u w:val="single"/>
                </w:rPr>
                <w:t xml:space="preserve">Thierry Charnois</w:t>
              </w:r>
            </w:hyperlink>
            <w:r>
              <w:rPr/>
              <w:t xml:space="preserve">,</w:t>
            </w:r>
            <w:hyperlink r:id="rId84" w:history="1">
              <w:r>
                <w:rPr>
                  <w:color w:val="#410a8c"/>
                  <w:u w:val="single"/>
                </w:rPr>
                <w:t xml:space="preserve">Dominique Legallois</w:t>
              </w:r>
            </w:hyperlink>
          </w:p>
          <w:p>
            <w:pPr/>
            <w:r>
              <w:rPr>
                <w:i w:val="1"/>
                <w:iCs w:val="1"/>
              </w:rPr>
              <w:t xml:space="preserve">Computational Linguistics and Intelligent Text Processing</w:t>
            </w:r>
            <w:r>
              <w:rPr/>
              <w:t xml:space="preserve">, 7181, Springer Berlin Heidelberg, pp.166-177, 2012, </w:t>
            </w:r>
            <w:hyperlink r:id="rId89" w:history="1">
              <w:r>
                <w:rPr>
                  <w:color w:val="#410a8c"/>
                  <w:u w:val="single"/>
                </w:rPr>
                <w:t xml:space="preserve">⟨10.1007/978-3-642-28604-9_14⟩</w:t>
              </w:r>
            </w:hyperlink>
          </w:p>
          <w:p>
            <w:pPr/>
            <w:r>
              <w:rPr/>
              <w:t xml:space="preserve">Chapitre d'ouvrage</w:t>
            </w:r>
          </w:p>
          <w:p>
            <w:pPr/>
            <w:hyperlink r:id="rId118" w:history="1">
              <w:r>
                <w:rPr>
                  <w:color w:val="#410a8c"/>
                  <w:u w:val="single"/>
                </w:rPr>
                <w:t xml:space="preserve">hal-01481920v1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Intégration de connaissances linguistiques pour la reconnaissance de textes manuscrits en-ligne</w:t>
              </w:r>
            </w:hyperlink>
          </w:p>
          <w:p>
            <w:pPr/>
            <w:hyperlink r:id="rId12" w:history="1">
              <w:r>
                <w:rPr>
                  <w:color w:val="#410a8c"/>
                  <w:u w:val="single"/>
                </w:rPr>
                <w:t xml:space="preserve">Solen Quiniou</w:t>
              </w:r>
            </w:hyperlink>
          </w:p>
          <w:p>
            <w:pPr/>
            <w:r>
              <w:rPr/>
              <w:t xml:space="preserve">Interface homme-machine [cs.HC]. INSA de Rennes, 2007. Français. </w:t>
            </w:r>
            <w:hyperlink r:id="rId120" w:history="1">
              <w:r>
                <w:rPr>
                  <w:color w:val="#410a8c"/>
                  <w:u w:val="single"/>
                </w:rPr>
                <w:t xml:space="preserve">⟨NNT : ⟩</w:t>
              </w:r>
            </w:hyperlink>
          </w:p>
          <w:p>
            <w:pPr/>
            <w:r>
              <w:rPr/>
              <w:t xml:space="preserve">Thèse</w:t>
            </w:r>
          </w:p>
          <w:p>
            <w:pPr/>
            <w:hyperlink r:id="rId119" w:history="1">
              <w:r>
                <w:rPr>
                  <w:color w:val="#410a8c"/>
                  <w:u w:val="single"/>
                </w:rPr>
                <w:t xml:space="preserve">tel-00580623v1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903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quiniou" TargetMode="External"/><Relationship Id="rId8" Type="http://schemas.openxmlformats.org/officeDocument/2006/relationships/hyperlink" Target="https://orcid.org/0000-0001-6459-9196" TargetMode="External"/><Relationship Id="rId9" Type="http://schemas.openxmlformats.org/officeDocument/2006/relationships/hyperlink" Target="https://www.idref.fr/127341021" TargetMode="External"/><Relationship Id="rId10" Type="http://schemas.openxmlformats.org/officeDocument/2006/relationships/hyperlink" Target="https://hal.science/hal-04855066v1" TargetMode="External"/><Relationship Id="rId11" Type="http://schemas.openxmlformats.org/officeDocument/2006/relationships/hyperlink" Target="https://hal.science/search/index/?q=*&amp;authFullName_s=Thomas Sebbag" TargetMode="External"/><Relationship Id="rId12" Type="http://schemas.openxmlformats.org/officeDocument/2006/relationships/hyperlink" Target="https://hal.science/search/index/?q=*&amp;authFullName_s=Solen Quiniou" TargetMode="External"/><Relationship Id="rId13" Type="http://schemas.openxmlformats.org/officeDocument/2006/relationships/hyperlink" Target="https://hal.science/search/index/?q=*&amp;authFullName_s=Nicolas Stucky" TargetMode="External"/><Relationship Id="rId14" Type="http://schemas.openxmlformats.org/officeDocument/2006/relationships/hyperlink" Target="https://hal.science/search/index/?q=*&amp;authFullName_s=Emmanuel Morin" TargetMode="External"/><Relationship Id="rId15" Type="http://schemas.openxmlformats.org/officeDocument/2006/relationships/hyperlink" Target="https://hal.science/hal-05429149v1" TargetMode="External"/><Relationship Id="rId16" Type="http://schemas.openxmlformats.org/officeDocument/2006/relationships/hyperlink" Target="https://inria.hal.science/hal-05329740v1" TargetMode="External"/><Relationship Id="rId17" Type="http://schemas.openxmlformats.org/officeDocument/2006/relationships/hyperlink" Target="https://hal.science/search/index/?q=*&amp;authFullName_s=Oumaima El Khettari" TargetMode="External"/><Relationship Id="rId18" Type="http://schemas.openxmlformats.org/officeDocument/2006/relationships/hyperlink" Target="https://hal.science/search/index/?q=*&amp;authFullName_s=Samuel Chaffron" TargetMode="External"/><Relationship Id="rId19" Type="http://schemas.openxmlformats.org/officeDocument/2006/relationships/hyperlink" Target="https://hal.science/hal-05378083v1" TargetMode="External"/><Relationship Id="rId20" Type="http://schemas.openxmlformats.org/officeDocument/2006/relationships/hyperlink" Target="https://hal.science/search/index/?q=*&amp;authFullName_s=Ikram Belmadani" TargetMode="External"/><Relationship Id="rId21" Type="http://schemas.openxmlformats.org/officeDocument/2006/relationships/hyperlink" Target="https://hal.science/search/index/?q=*&amp;authFullName_s=Parisa Nazari Hashemi" TargetMode="External"/><Relationship Id="rId22" Type="http://schemas.openxmlformats.org/officeDocument/2006/relationships/hyperlink" Target="https://hal.science/search/index/?q=*&amp;authFullName_s=Benoit Favre" TargetMode="External"/><Relationship Id="rId23" Type="http://schemas.openxmlformats.org/officeDocument/2006/relationships/hyperlink" Target="https://hal.science/search/index/?q=*&amp;authFullName_s=Guillaume Fortier" TargetMode="External"/><Relationship Id="rId24" Type="http://schemas.openxmlformats.org/officeDocument/2006/relationships/hyperlink" Target="https://hal.science/hal-04566523v1" TargetMode="External"/><Relationship Id="rId25" Type="http://schemas.openxmlformats.org/officeDocument/2006/relationships/hyperlink" Target="https://hal.science/search/index/?q=*&amp;authFullName_s=Antoine Jamelot" TargetMode="External"/><Relationship Id="rId26" Type="http://schemas.openxmlformats.org/officeDocument/2006/relationships/hyperlink" Target="https://hal.science/search/index/?q=*&amp;authFullName_s=Sophie Hamon" TargetMode="External"/><Relationship Id="rId27" Type="http://schemas.openxmlformats.org/officeDocument/2006/relationships/hyperlink" Target="https://hal.science/hal-04470938v1" TargetMode="External"/><Relationship Id="rId28" Type="http://schemas.openxmlformats.org/officeDocument/2006/relationships/hyperlink" Target="https://hal.science/search/index/?q=*&amp;authFullName_s=Yanis Labrak" TargetMode="External"/><Relationship Id="rId29" Type="http://schemas.openxmlformats.org/officeDocument/2006/relationships/hyperlink" Target="https://hal.science/search/index/?q=*&amp;authFullName_s=Adrien Bazoge" TargetMode="External"/><Relationship Id="rId30" Type="http://schemas.openxmlformats.org/officeDocument/2006/relationships/hyperlink" Target="https://hal.science/search/index/?q=*&amp;authFullName_s=Micka&#235;l Rouvier" TargetMode="External"/><Relationship Id="rId31" Type="http://schemas.openxmlformats.org/officeDocument/2006/relationships/hyperlink" Target="https://hal.science/search/index/?q=*&amp;authFullName_s=Pac&#244;me Constant Dit Beaufils" TargetMode="External"/><Relationship Id="rId32" Type="http://schemas.openxmlformats.org/officeDocument/2006/relationships/hyperlink" Target="https://hal.science/hal-04309357v1" TargetMode="External"/><Relationship Id="rId33" Type="http://schemas.openxmlformats.org/officeDocument/2006/relationships/hyperlink" Target="https://hal.science/hal-02496700v1" TargetMode="External"/><Relationship Id="rId34" Type="http://schemas.openxmlformats.org/officeDocument/2006/relationships/hyperlink" Target="https://hal.science/search/index/?q=*&amp;authFullName_s=Salima Mdhaffar" TargetMode="External"/><Relationship Id="rId35" Type="http://schemas.openxmlformats.org/officeDocument/2006/relationships/hyperlink" Target="https://hal.science/search/index/?q=*&amp;authFullName_s=Yannick Est&#232;ve" TargetMode="External"/><Relationship Id="rId36" Type="http://schemas.openxmlformats.org/officeDocument/2006/relationships/hyperlink" Target="https://hal.science/search/index/?q=*&amp;authFullName_s=Antoine Laurent" TargetMode="External"/><Relationship Id="rId37" Type="http://schemas.openxmlformats.org/officeDocument/2006/relationships/hyperlink" Target="https://hal.science/search/index/?q=*&amp;authFullName_s=Nicolas Hernandez" TargetMode="External"/><Relationship Id="rId38" Type="http://schemas.openxmlformats.org/officeDocument/2006/relationships/hyperlink" Target="https://hal.science/search/index/?q=*&amp;authFullName_s=Richard Dufour" TargetMode="External"/><Relationship Id="rId39" Type="http://schemas.openxmlformats.org/officeDocument/2006/relationships/hyperlink" Target="https://hal.science/hal-02304620v1" TargetMode="External"/><Relationship Id="rId40" Type="http://schemas.openxmlformats.org/officeDocument/2006/relationships/hyperlink" Target="https://dx.doi.org/10.21437/Interspeech.2019-2661" TargetMode="External"/><Relationship Id="rId41" Type="http://schemas.openxmlformats.org/officeDocument/2006/relationships/hyperlink" Target="https://hal.science/hal-02567766v1" TargetMode="External"/><Relationship Id="rId42" Type="http://schemas.openxmlformats.org/officeDocument/2006/relationships/hyperlink" Target="https://nantes-universite.hal.science/hal-02402831v1" TargetMode="External"/><Relationship Id="rId43" Type="http://schemas.openxmlformats.org/officeDocument/2006/relationships/hyperlink" Target="https://hal.science/search/index/?q=*&amp;authFullName_s=Jean-Claude Houbart" TargetMode="External"/><Relationship Id="rId44" Type="http://schemas.openxmlformats.org/officeDocument/2006/relationships/hyperlink" Target="https://hal.science/search/index/?q=*&amp;authFullName_s=Marion Berthaut" TargetMode="External"/><Relationship Id="rId45" Type="http://schemas.openxmlformats.org/officeDocument/2006/relationships/hyperlink" Target="https://hal.science/search/index/?q=*&amp;authFullName_s=B&#233;atrice Daille" TargetMode="External"/><Relationship Id="rId46" Type="http://schemas.openxmlformats.org/officeDocument/2006/relationships/hyperlink" Target="https://hal.science/search/index/?q=*&amp;authFullName_s=Claire Salom&#233;" TargetMode="External"/><Relationship Id="rId47" Type="http://schemas.openxmlformats.org/officeDocument/2006/relationships/hyperlink" Target="https://hal.science/hal-01681126v1" TargetMode="External"/><Relationship Id="rId48" Type="http://schemas.openxmlformats.org/officeDocument/2006/relationships/hyperlink" Target="https://hal.science/search/index/?q=*&amp;authFullName_s=Adeline Granet" TargetMode="External"/><Relationship Id="rId49" Type="http://schemas.openxmlformats.org/officeDocument/2006/relationships/hyperlink" Target="https://hal.science/search/index/?q=*&amp;authFullName_s=Harold Mouch&#232;re" TargetMode="External"/><Relationship Id="rId50" Type="http://schemas.openxmlformats.org/officeDocument/2006/relationships/hyperlink" Target="https://hal.science/search/index/?q=*&amp;authFullName_s=Christian Viard-Gaudin" TargetMode="External"/><Relationship Id="rId51" Type="http://schemas.openxmlformats.org/officeDocument/2006/relationships/hyperlink" Target="https://dx.doi.org/10.5220/0006598804320439" TargetMode="External"/><Relationship Id="rId52" Type="http://schemas.openxmlformats.org/officeDocument/2006/relationships/hyperlink" Target="https://hal.science/hal-01737726v1" TargetMode="External"/><Relationship Id="rId53" Type="http://schemas.openxmlformats.org/officeDocument/2006/relationships/hyperlink" Target="https://hal.science/hal-01868747v1" TargetMode="External"/><Relationship Id="rId54" Type="http://schemas.openxmlformats.org/officeDocument/2006/relationships/hyperlink" Target="https://hal.science/hal-01819079v1" TargetMode="External"/><Relationship Id="rId55" Type="http://schemas.openxmlformats.org/officeDocument/2006/relationships/hyperlink" Target="https://hal.science/search/index/?q=*&amp;authFullName_s=Benjamin Hervy" TargetMode="External"/><Relationship Id="rId56" Type="http://schemas.openxmlformats.org/officeDocument/2006/relationships/hyperlink" Target="https://hal.science/search/index/?q=*&amp;authFullName_s=Geoffrey Roman Jimenez" TargetMode="External"/><Relationship Id="rId57" Type="http://schemas.openxmlformats.org/officeDocument/2006/relationships/hyperlink" Target="https://hal.science/search/index/?q=*&amp;authFullName_s=Marouane Hachicha" TargetMode="External"/><Relationship Id="rId58" Type="http://schemas.openxmlformats.org/officeDocument/2006/relationships/hyperlink" Target="https://hal.science/hal-01868743v1" TargetMode="External"/><Relationship Id="rId59" Type="http://schemas.openxmlformats.org/officeDocument/2006/relationships/hyperlink" Target="https://hal.science/hal-01821598v1" TargetMode="External"/><Relationship Id="rId60" Type="http://schemas.openxmlformats.org/officeDocument/2006/relationships/hyperlink" Target="https://dx.doi.org/10.1109/icfhr-2018.2018.00061" TargetMode="External"/><Relationship Id="rId61" Type="http://schemas.openxmlformats.org/officeDocument/2006/relationships/hyperlink" Target="https://hal.science/hal-01757743v1" TargetMode="External"/><Relationship Id="rId62" Type="http://schemas.openxmlformats.org/officeDocument/2006/relationships/hyperlink" Target="https://hal.science/search/index/?q=*&amp;authFullName_s=Geoffrey Roman-Jimenez" TargetMode="External"/><Relationship Id="rId63" Type="http://schemas.openxmlformats.org/officeDocument/2006/relationships/hyperlink" Target="https://hal.science/search/index/?q=*&amp;authFullName_s=Fran&#231;oise Rubellin" TargetMode="External"/><Relationship Id="rId64" Type="http://schemas.openxmlformats.org/officeDocument/2006/relationships/hyperlink" Target="https://hal.science/hal-01758573v1" TargetMode="External"/><Relationship Id="rId65" Type="http://schemas.openxmlformats.org/officeDocument/2006/relationships/hyperlink" Target="https://hal.science/hal-01737758v1" TargetMode="External"/><Relationship Id="rId66" Type="http://schemas.openxmlformats.org/officeDocument/2006/relationships/hyperlink" Target="https://hal.science/search/index/?q=*&amp;authFullName_s=Constance Nin" TargetMode="External"/><Relationship Id="rId67" Type="http://schemas.openxmlformats.org/officeDocument/2006/relationships/hyperlink" Target="https://hal.science/search/index/?q=*&amp;authFullName_s=Victor Pineau" TargetMode="External"/><Relationship Id="rId68" Type="http://schemas.openxmlformats.org/officeDocument/2006/relationships/hyperlink" Target="https://inria.hal.science/hal-01235339v1" TargetMode="External"/><Relationship Id="rId69" Type="http://schemas.openxmlformats.org/officeDocument/2006/relationships/hyperlink" Target="https://hal.science/search/index/?q=*&amp;authFullName_s=Ivaylo Petrov" TargetMode="External"/><Relationship Id="rId70" Type="http://schemas.openxmlformats.org/officeDocument/2006/relationships/hyperlink" Target="https://hal.science/search/index/?q=*&amp;authFullName_s=S&#233;bastien Brillet" TargetMode="External"/><Relationship Id="rId71" Type="http://schemas.openxmlformats.org/officeDocument/2006/relationships/hyperlink" Target="https://hal.science/search/index/?q=*&amp;authFullName_s=Erwan Drezen" TargetMode="External"/><Relationship Id="rId72" Type="http://schemas.openxmlformats.org/officeDocument/2006/relationships/hyperlink" Target="https://hal.science/search/index/?q=*&amp;authFullName_s=Sylvain Quiniou" TargetMode="External"/><Relationship Id="rId73" Type="http://schemas.openxmlformats.org/officeDocument/2006/relationships/hyperlink" Target="https://hal.science/search/index/?q=*&amp;authFullName_s=L Antin" TargetMode="External"/><Relationship Id="rId74" Type="http://schemas.openxmlformats.org/officeDocument/2006/relationships/hyperlink" Target="https://hal.science/hal-01737741v1" TargetMode="External"/><Relationship Id="rId75" Type="http://schemas.openxmlformats.org/officeDocument/2006/relationships/hyperlink" Target="https://hal.science/search/index/?q=*&amp;authFullName_s=Hugo Mougard" TargetMode="External"/><Relationship Id="rId76" Type="http://schemas.openxmlformats.org/officeDocument/2006/relationships/hyperlink" Target="https://hal.science/search/index/?q=*&amp;authFullName_s=Matthieu Riou" TargetMode="External"/><Relationship Id="rId77" Type="http://schemas.openxmlformats.org/officeDocument/2006/relationships/hyperlink" Target="https://hal.science/search/index/?q=*&amp;authFullName_s=Colin de La Higuera" TargetMode="External"/><Relationship Id="rId78" Type="http://schemas.openxmlformats.org/officeDocument/2006/relationships/hyperlink" Target="https://hal.science/search/index/?q=*&amp;authFullName_s=Olivier Aubert" TargetMode="External"/><Relationship Id="rId79" Type="http://schemas.openxmlformats.org/officeDocument/2006/relationships/hyperlink" Target="https://dx.doi.org/10.1145/2740908.2742017" TargetMode="External"/><Relationship Id="rId80" Type="http://schemas.openxmlformats.org/officeDocument/2006/relationships/hyperlink" Target="https://hal.science/hal-01113464v1" TargetMode="External"/><Relationship Id="rId81" Type="http://schemas.openxmlformats.org/officeDocument/2006/relationships/hyperlink" Target="https://hal.science/search/index/?q=*&amp;authFullName_s=Peggy Cellier" TargetMode="External"/><Relationship Id="rId82" Type="http://schemas.openxmlformats.org/officeDocument/2006/relationships/hyperlink" Target="https://hal.science/search/index/?q=*&amp;authFullName_s=Thierry Charnois" TargetMode="External"/><Relationship Id="rId83" Type="http://schemas.openxmlformats.org/officeDocument/2006/relationships/hyperlink" Target="https://hal.science/hal-00817068v1" TargetMode="External"/><Relationship Id="rId84" Type="http://schemas.openxmlformats.org/officeDocument/2006/relationships/hyperlink" Target="https://hal.science/search/index/?q=*&amp;authFullName_s=Dominique Legallois" TargetMode="External"/><Relationship Id="rId85" Type="http://schemas.openxmlformats.org/officeDocument/2006/relationships/hyperlink" Target="https://hal.science/hal-00817074v1" TargetMode="External"/><Relationship Id="rId86" Type="http://schemas.openxmlformats.org/officeDocument/2006/relationships/hyperlink" Target="https://hal.science/search/index/?q=*&amp;authFullName_s=Nicolas B&#233;chet" TargetMode="External"/><Relationship Id="rId87" Type="http://schemas.openxmlformats.org/officeDocument/2006/relationships/hyperlink" Target="https://hal.science/search/index/?q=*&amp;authFullName_s=Bruno Cr&#233;milleux" TargetMode="External"/><Relationship Id="rId88" Type="http://schemas.openxmlformats.org/officeDocument/2006/relationships/hyperlink" Target="https://hal.science/hal-00675578v1" TargetMode="External"/><Relationship Id="rId89" Type="http://schemas.openxmlformats.org/officeDocument/2006/relationships/hyperlink" Target="https://dx.doi.org/10.1007/978-3-642-28604-9_14" TargetMode="External"/><Relationship Id="rId90" Type="http://schemas.openxmlformats.org/officeDocument/2006/relationships/hyperlink" Target="https://hal.science/hal-00675586v1" TargetMode="External"/><Relationship Id="rId91" Type="http://schemas.openxmlformats.org/officeDocument/2006/relationships/hyperlink" Target="https://hal.science/hal-00702606v1" TargetMode="External"/><Relationship Id="rId92" Type="http://schemas.openxmlformats.org/officeDocument/2006/relationships/hyperlink" Target="https://hal.science/hal-00615210v1" TargetMode="External"/><Relationship Id="rId93" Type="http://schemas.openxmlformats.org/officeDocument/2006/relationships/hyperlink" Target="https://hal.science/search/index/?q=*&amp;authFullName_s=Sebastian Pe&#241;a Saldarriaga" TargetMode="External"/><Relationship Id="rId94" Type="http://schemas.openxmlformats.org/officeDocument/2006/relationships/hyperlink" Target="https://hal.science/hal-00582441v1" TargetMode="External"/><Relationship Id="rId95" Type="http://schemas.openxmlformats.org/officeDocument/2006/relationships/hyperlink" Target="https://hal.science/search/index/?q=*&amp;authFullName_s=Abdullah Almaksour" TargetMode="External"/><Relationship Id="rId96" Type="http://schemas.openxmlformats.org/officeDocument/2006/relationships/hyperlink" Target="https://hal.science/search/index/?q=*&amp;authFullName_s=Eric Anquetil" TargetMode="External"/><Relationship Id="rId97" Type="http://schemas.openxmlformats.org/officeDocument/2006/relationships/hyperlink" Target="https://hal.science/search/index/?q=*&amp;authFullName_s=Mohamed Cheriet" TargetMode="External"/><Relationship Id="rId98" Type="http://schemas.openxmlformats.org/officeDocument/2006/relationships/hyperlink" Target="https://hal.science/hal-00582438v1" TargetMode="External"/><Relationship Id="rId99" Type="http://schemas.openxmlformats.org/officeDocument/2006/relationships/hyperlink" Target="https://hal.science/hal-00582433v1" TargetMode="External"/><Relationship Id="rId100" Type="http://schemas.openxmlformats.org/officeDocument/2006/relationships/hyperlink" Target="https://hal.science/hal-00582427v1" TargetMode="External"/><Relationship Id="rId101" Type="http://schemas.openxmlformats.org/officeDocument/2006/relationships/hyperlink" Target="https://hal.science/hal-00582415v1" TargetMode="External"/><Relationship Id="rId102" Type="http://schemas.openxmlformats.org/officeDocument/2006/relationships/hyperlink" Target="https://hal.science/hal-00582413v1" TargetMode="External"/><Relationship Id="rId103" Type="http://schemas.openxmlformats.org/officeDocument/2006/relationships/hyperlink" Target="https://hal.science/search/index/?q=*&amp;authFullName_s=Fran&#231;ois Bouteruche" TargetMode="External"/><Relationship Id="rId104" Type="http://schemas.openxmlformats.org/officeDocument/2006/relationships/hyperlink" Target="https://hal.science/hal-00582384v1" TargetMode="External"/><Relationship Id="rId105" Type="http://schemas.openxmlformats.org/officeDocument/2006/relationships/hyperlink" Target="https://inria.hal.science/inria-00105112v1" TargetMode="External"/><Relationship Id="rId106" Type="http://schemas.openxmlformats.org/officeDocument/2006/relationships/hyperlink" Target="https://hal.science/hal-00580641v1" TargetMode="External"/><Relationship Id="rId107" Type="http://schemas.openxmlformats.org/officeDocument/2006/relationships/hyperlink" Target="https://hal.science/search/index/?q=*&amp;authFullName_s=Sabine Carbonnel" TargetMode="External"/><Relationship Id="rId108" Type="http://schemas.openxmlformats.org/officeDocument/2006/relationships/hyperlink" Target="https://hal.science/hal-05519255v1" TargetMode="External"/><Relationship Id="rId109" Type="http://schemas.openxmlformats.org/officeDocument/2006/relationships/hyperlink" Target="https://hal.science/search/index/?q=*&amp;authFullName_s=Daniel Batteux" TargetMode="External"/><Relationship Id="rId110" Type="http://schemas.openxmlformats.org/officeDocument/2006/relationships/hyperlink" Target="https://hal.science/hal-00946991v1" TargetMode="External"/><Relationship Id="rId111" Type="http://schemas.openxmlformats.org/officeDocument/2006/relationships/hyperlink" Target="https://hal.science/search/index/?q=*&amp;authFullName_s=Mohamed Hatmi" TargetMode="External"/><Relationship Id="rId112" Type="http://schemas.openxmlformats.org/officeDocument/2006/relationships/hyperlink" Target="https://hal.science/search/index/?q=*&amp;authFullName_s=Christine Jacquin" TargetMode="External"/><Relationship Id="rId113" Type="http://schemas.openxmlformats.org/officeDocument/2006/relationships/hyperlink" Target="https://hal.science/search/index/?q=*&amp;authFullName_s=Sylvain Meigner" TargetMode="External"/><Relationship Id="rId114" Type="http://schemas.openxmlformats.org/officeDocument/2006/relationships/hyperlink" Target="https://hal.science/hal-00582446v1" TargetMode="External"/><Relationship Id="rId115" Type="http://schemas.openxmlformats.org/officeDocument/2006/relationships/hyperlink" Target="https://hal.science/hal-00582420v1" TargetMode="External"/><Relationship Id="rId116" Type="http://schemas.openxmlformats.org/officeDocument/2006/relationships/hyperlink" Target="https://dx.doi.org/10.1142/S0218001409007442" TargetMode="External"/><Relationship Id="rId117" Type="http://schemas.openxmlformats.org/officeDocument/2006/relationships/hyperlink" Target="https://hal.science/hal-00582418v1" TargetMode="External"/><Relationship Id="rId118" Type="http://schemas.openxmlformats.org/officeDocument/2006/relationships/hyperlink" Target="https://hal.science/hal-01481920v1" TargetMode="External"/><Relationship Id="rId119" Type="http://schemas.openxmlformats.org/officeDocument/2006/relationships/hyperlink" Target="https://theses.hal.science/tel-00580623v1" TargetMode="External"/><Relationship Id="rId120" Type="http://schemas.openxmlformats.org/officeDocument/2006/relationships/hyperlink" Target="https://www.theses.fr/"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Solen Quiniou</dc:title>
  <dc:description>CV</dc:description>
  <dc:subject/>
  <cp:keywords/>
  <cp:category/>
  <cp:lastModifiedBy/>
  <dcterms:created xsi:type="dcterms:W3CDTF">2026-03-13T10:48:53+01:00</dcterms:created>
  <dcterms:modified xsi:type="dcterms:W3CDTF">2026-03-13T10:48:53+01:00</dcterms:modified>
</cp:coreProperties>
</file>

<file path=docProps/custom.xml><?xml version="1.0" encoding="utf-8"?>
<Properties xmlns="http://schemas.openxmlformats.org/officeDocument/2006/custom-properties" xmlns:vt="http://schemas.openxmlformats.org/officeDocument/2006/docPropsVTypes"/>
</file>