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6.0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Ibrahima TALL </w:t>
      </w:r>
      <w:r>
        <w:rPr>
          <w:color w:val="641e6e"/>
        </w:rPr>
        <w:t xml:space="preserve">senior statistician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statnengineer</w:t>
        </w:r>
      </w:hyperlink>
    </w:p>
    <w:p>
      <w:pPr>
        <w:spacing w:before="600"/>
      </w:pPr>
    </w:p>
    <w:p>
      <w:pPr>
        <w:pStyle w:val="Heading2"/>
      </w:pPr>
      <w:r>
        <w:rPr>
          <w:color w:val="1e198e"/>
          <w:b w:val="1"/>
          <w:bCs w:val="1"/>
        </w:rPr>
        <w:t xml:space="preserve">Présentation</w:t>
      </w:r>
    </w:p>
    <w:p>
      <w:pPr>
        <w:spacing w:after="100"/>
      </w:pPr>
    </w:p>
    <w:p>
      <w:pPr/>
      <w:r>
        <w:rPr/>
        <w:t xml:space="preserve">Je suis statisticien économique (ISE) sortie de l'école nationale de la statistique et de l'analyse économique (ENSAE) de Dakar. J'ai obtenu mon Baccalauréat en Serie S1 au lycée Alpha Molo Balde de Kolda. J'ai ensuite été admis à l'Unité de Formation et de Recherches de Sciences Appliquées et Téchnologie (UFR-SAT) de l'Université Gaston Berger de Saint-louis (UGB) d'où je suis sortie avec une maitrise en Mathématiques Aplliquées et Informatique en 2011. En 2012, j'ai intégré l'école nationale de la statistique et de l'analyse économique de Dakar à la suite d'un concour international d'entrée aux grandes écoles de statistique. A partir de 2015, j'ai travaillé en tant que consultant dans plusieurs études en lien avec la statistique. En 2020, j'ai intégré l'agence nationale de la statistique et de la démographie (ANSD) où j'ai été chef du bureau des statistiques d'entreprises (2020-2021), chef du service régional de l'agence de la statistique Ziguinchor (2021-2022) et actuellement chef de l'agence de la statistique de Sédhiou (depuis Août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Stata pour les débutants</w:t>
              </w:r>
            </w:hyperlink>
          </w:p>
          <w:p>
            <w:pPr/>
            <w:hyperlink r:id="rId10" w:history="1">
              <w:r>
                <w:rPr>
                  <w:color w:val="#410a8c"/>
                  <w:u w:val="single"/>
                </w:rPr>
                <w:t xml:space="preserve">Ibrahima Tall</w:t>
              </w:r>
            </w:hyperlink>
          </w:p>
          <w:p>
            <w:pPr/>
            <w:r>
              <w:rPr/>
              <w:t xml:space="preserve">Master. Dakar, Sénégal. 2025, pp.10</w:t>
            </w:r>
          </w:p>
          <w:p>
            <w:pPr/>
            <w:r>
              <w:rPr/>
              <w:t xml:space="preserve">Cours</w:t>
            </w:r>
          </w:p>
          <w:p>
            <w:pPr/>
            <w:hyperlink r:id="rId9" w:history="1">
              <w:r>
                <w:rPr>
                  <w:color w:val="#410a8c"/>
                  <w:u w:val="single"/>
                </w:rPr>
                <w:t xml:space="preserve">hal-05361389v2</w:t>
              </w:r>
            </w:hyperlink>
          </w:p>
        </w:tc>
      </w:tr>
      <w:tr>
        <w:trPr/>
        <w:tc>
          <w:tcPr>
            <w:noWrap/>
          </w:tcPr>
          <w:p>
            <w:pPr>
              <w:spacing w:after="200"/>
            </w:pPr>
            <w:hyperlink r:id="rId11" w:history="1">
              <w:r>
                <w:rPr>
                  <w:color w:val="1e198e"/>
                  <w:b w:val="1"/>
                  <w:bCs w:val="1"/>
                  <w:u w:val="single"/>
                </w:rPr>
                <w:t xml:space="preserve">MODÈLE LINÉAIRE EN PRATIQUE</w:t>
              </w:r>
            </w:hyperlink>
          </w:p>
          <w:p>
            <w:pPr/>
            <w:hyperlink r:id="rId10" w:history="1">
              <w:r>
                <w:rPr>
                  <w:color w:val="#410a8c"/>
                  <w:u w:val="single"/>
                </w:rPr>
                <w:t xml:space="preserve">Ibrahima Tall</w:t>
              </w:r>
            </w:hyperlink>
          </w:p>
          <w:p>
            <w:pPr/>
            <w:r>
              <w:rPr/>
              <w:t xml:space="preserve">Master. Pratique de l'économétrie, Dakar, Sénégal. 2025, pp.18</w:t>
            </w:r>
          </w:p>
          <w:p>
            <w:pPr/>
            <w:r>
              <w:rPr/>
              <w:t xml:space="preserve">Cours</w:t>
            </w:r>
          </w:p>
          <w:p>
            <w:pPr/>
            <w:hyperlink r:id="rId11" w:history="1">
              <w:r>
                <w:rPr>
                  <w:color w:val="#410a8c"/>
                  <w:u w:val="single"/>
                </w:rPr>
                <w:t xml:space="preserve">hal-05375230v2</w:t>
              </w:r>
            </w:hyperlink>
          </w:p>
        </w:tc>
      </w:tr>
      <w:tr>
        <w:trPr/>
        <w:tc>
          <w:tcPr>
            <w:noWrap/>
          </w:tcPr>
          <w:p>
            <w:pPr>
              <w:spacing w:after="200"/>
            </w:pPr>
            <w:hyperlink r:id="rId12" w:history="1">
              <w:r>
                <w:rPr>
                  <w:color w:val="1e198e"/>
                  <w:b w:val="1"/>
                  <w:bCs w:val="1"/>
                  <w:u w:val="single"/>
                </w:rPr>
                <w:t xml:space="preserve">Méthodes d'évaluation d'impact avec STATA</w:t>
              </w:r>
            </w:hyperlink>
          </w:p>
          <w:p>
            <w:pPr/>
            <w:hyperlink r:id="rId10" w:history="1">
              <w:r>
                <w:rPr>
                  <w:color w:val="#410a8c"/>
                  <w:u w:val="single"/>
                </w:rPr>
                <w:t xml:space="preserve">Ibrahima Tall</w:t>
              </w:r>
            </w:hyperlink>
          </w:p>
          <w:p>
            <w:pPr/>
            <w:r>
              <w:rPr/>
              <w:t xml:space="preserve">École d'ingénieur. Econométrie, Sénégal. 2023, pp.18</w:t>
            </w:r>
          </w:p>
          <w:p>
            <w:pPr/>
            <w:r>
              <w:rPr/>
              <w:t xml:space="preserve">Cours</w:t>
            </w:r>
          </w:p>
          <w:p>
            <w:pPr/>
            <w:hyperlink r:id="rId12" w:history="1">
              <w:r>
                <w:rPr>
                  <w:color w:val="#410a8c"/>
                  <w:u w:val="single"/>
                </w:rPr>
                <w:t xml:space="preserve">hal-04280386v2</w:t>
              </w:r>
            </w:hyperlink>
          </w:p>
        </w:tc>
      </w:tr>
      <w:tr>
        <w:trPr/>
        <w:tc>
          <w:tcPr>
            <w:noWrap/>
          </w:tcPr>
          <w:p>
            <w:pPr>
              <w:spacing w:after="200"/>
            </w:pPr>
            <w:hyperlink r:id="rId13" w:history="1">
              <w:r>
                <w:rPr>
                  <w:color w:val="1e198e"/>
                  <w:b w:val="1"/>
                  <w:bCs w:val="1"/>
                  <w:u w:val="single"/>
                </w:rPr>
                <w:t xml:space="preserve">Introduction aux Séries temporelles avec R</w:t>
              </w:r>
            </w:hyperlink>
          </w:p>
          <w:p>
            <w:pPr/>
            <w:hyperlink r:id="rId10" w:history="1">
              <w:r>
                <w:rPr>
                  <w:color w:val="#410a8c"/>
                  <w:u w:val="single"/>
                </w:rPr>
                <w:t xml:space="preserve">Ibrahima Tall</w:t>
              </w:r>
            </w:hyperlink>
          </w:p>
          <w:p>
            <w:pPr/>
            <w:r>
              <w:rPr/>
              <w:t xml:space="preserve">Licence. Ecole nationale de la statistique et de l'analyse économique Pièrre Ndiaye, Sénégal. 2018</w:t>
            </w:r>
          </w:p>
          <w:p>
            <w:pPr/>
            <w:r>
              <w:rPr/>
              <w:t xml:space="preserve">Cours</w:t>
            </w:r>
          </w:p>
          <w:p>
            <w:pPr/>
            <w:hyperlink r:id="rId13" w:history="1">
              <w:r>
                <w:rPr>
                  <w:color w:val="#410a8c"/>
                  <w:u w:val="single"/>
                </w:rPr>
                <w:t xml:space="preserve">hal-04046410v1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Territorialisation des indicateurs</w:t>
              </w:r>
            </w:hyperlink>
          </w:p>
          <w:p>
            <w:pPr/>
            <w:hyperlink r:id="rId10" w:history="1">
              <w:r>
                <w:rPr>
                  <w:color w:val="#410a8c"/>
                  <w:u w:val="single"/>
                </w:rPr>
                <w:t xml:space="preserve">Ibrahima Tall</w:t>
              </w:r>
            </w:hyperlink>
          </w:p>
          <w:p>
            <w:pPr/>
            <w:r>
              <w:rPr/>
              <w:t xml:space="preserve">ANSD. 2024, pp.16</w:t>
            </w:r>
          </w:p>
          <w:p>
            <w:pPr/>
            <w:r>
              <w:rPr/>
              <w:t xml:space="preserve">Rapport</w:t>
            </w:r>
          </w:p>
          <w:p>
            <w:pPr/>
            <w:hyperlink r:id="rId14" w:history="1">
              <w:r>
                <w:rPr>
                  <w:color w:val="#410a8c"/>
                  <w:u w:val="single"/>
                </w:rPr>
                <w:t xml:space="preserve">hal-04525637v2</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B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atnengineer" TargetMode="External"/><Relationship Id="rId9" Type="http://schemas.openxmlformats.org/officeDocument/2006/relationships/hyperlink" Target="https://hal.science/hal-05361389v2" TargetMode="External"/><Relationship Id="rId10" Type="http://schemas.openxmlformats.org/officeDocument/2006/relationships/hyperlink" Target="https://hal.science/search/index/?q=*&amp;authFullName_s=Ibrahima Tall" TargetMode="External"/><Relationship Id="rId11" Type="http://schemas.openxmlformats.org/officeDocument/2006/relationships/hyperlink" Target="https://hal.science/hal-05375230v2" TargetMode="External"/><Relationship Id="rId12" Type="http://schemas.openxmlformats.org/officeDocument/2006/relationships/hyperlink" Target="https://hal.science/hal-04280386v2" TargetMode="External"/><Relationship Id="rId13" Type="http://schemas.openxmlformats.org/officeDocument/2006/relationships/hyperlink" Target="https://hal.science/hal-04046410v1" TargetMode="External"/><Relationship Id="rId14" Type="http://schemas.openxmlformats.org/officeDocument/2006/relationships/hyperlink" Target="https://hal.science/hal-04525637v2"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Ibrahima TALL</dc:title>
  <dc:description>CV</dc:description>
  <dc:subject/>
  <cp:keywords/>
  <cp:category/>
  <cp:lastModifiedBy/>
  <dcterms:created xsi:type="dcterms:W3CDTF">2026-04-03T23:24:02+02:00</dcterms:created>
  <dcterms:modified xsi:type="dcterms:W3CDTF">2026-04-03T23:24:02+02:00</dcterms:modified>
</cp:coreProperties>
</file>

<file path=docProps/custom.xml><?xml version="1.0" encoding="utf-8"?>
<Properties xmlns="http://schemas.openxmlformats.org/officeDocument/2006/custom-properties" xmlns:vt="http://schemas.openxmlformats.org/officeDocument/2006/docPropsVTypes"/>
</file>