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Stefania Cubeddu-Proux </w:t>
      </w:r>
      <w:r>
        <w:rPr>
          <w:color w:val="641e6e"/>
        </w:rPr>
        <w:t xml:space="preserve">Stefania Cubeddu-Proux est Maîtresse de conférences en littératures française, francophones et interculturalité, docteure en littérature comparée (qualifications 9 et 10) et membre du CSLF à l'université Paris Nanterre.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en littérature migrante au prisme de l’hétérotopie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Demeulenaere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Juliane Tauchnitz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francophones au présent</w:t>
            </w:r>
            <w:r>
              <w:rPr/>
              <w:t xml:space="preserve">, 5,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Jouer avec des cartes : dialogue entre Italo Calvino et Robert Lepage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Pourquoi lire, traduire, réécrire Italo Calvino</w:t>
            </w:r>
            <w:r>
              <w:rPr/>
              <w:t xml:space="preserve">, Sabina Ciminari (Université Paul Valéry, Montpellier 3),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abeilles et des frelons : observation d’un naturaliste éclairé », communication présentée à distance (via zoom)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cadre du colloque « Lectures croisées des discours. Hiatus entre réalités sociopolitiques, récits de mémoires et approches interprétatives », Colloque international pluridisciplinaire</w:t>
            </w:r>
            <w:r>
              <w:rPr/>
              <w:t xml:space="preserve">, Garik Galstyan, université d’Etat d’Ervan, Faculté des Langues Européennes et de Communication, Arménie, Apr 2022, Ervan, Arménie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Boli en vol : au croisement des formes narratives de Michel Leiris à Abderrahmane Sissako et Damon Albarn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Congrès de la SFLGC : "Les populations fictionnelles"</w:t>
            </w:r>
            <w:r>
              <w:rPr/>
              <w:t xml:space="preserve">, Anne Isabelle FRANÇOIS, Françoise LAVOCAT, Université Sorbonne Nouvelle - Campus Condorcet, Nov 2021,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villes, des noms, de l’espace et du temps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Quatre regards sur la ville : la ville au prisme des arts et de la littérature » (via meet)</w:t>
            </w:r>
            <w:r>
              <w:rPr/>
              <w:t xml:space="preserve">, Stefania Cubeddu-Proux (OEC/CSLF), Vito Pecoraro (l’Association francophone de Sicile), Véronique Bouteille (Institut Français), May 2021, Palerme (Italie)i,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Dakar / Kinshasa en dialogue : la Chinafrique dans Congo Inc. Le testament de Bismarck de In Koli Jean Bofane et Demain si dieu le veut de Khadi Hane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l’APELA (en ligne) : Perspectives littéraires et artistiques sur la Chinafrique (OEC/CSLF)</w:t>
            </w:r>
            <w:r>
              <w:rPr/>
              <w:t xml:space="preserve">, Florence Paravy, Ninon Chavoz, Pierre Leroux,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Lalabad » au New Yorkistan » : histoires d’une phobie ordinaire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"Quelques échos du 11 septembre 2001 dans les récits franco-canadiens et québécois"</w:t>
            </w:r>
            <w:r>
              <w:rPr/>
              <w:t xml:space="preserve">, Jimmy Thibeault, université Université Sainte Anne, Pointe-de-l’Église, Nouvelle Écosse (Canada), Aug 2019, Pointe-de-l’Église, Nouvelle Écosse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blanc de la chaux au noir du riz : étude de l’espace carcéral au Vietnam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chambre</w:t>
            </w:r>
            <w:r>
              <w:rPr/>
              <w:t xml:space="preserve">, Pierre Hyppolite (CSLF), Marc Perelmann et Thomas Clerc (CSLF),, Oct 2018,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Quanta Sardegna si legge in Francia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Sabina Ciminari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Cubeddu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"Insularità e cultura mediterranea nella lingua e nella letteratura italiane", Associazione Internazionale Professori di Italiano, Cagliari, 25-28 Août 2010</w:t>
            </w:r>
            <w:r>
              <w:rPr/>
              <w:t xml:space="preserve">, 2010,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clôture : vestiges de l’Abitation en territoire poulinien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Charles Brion (dir.). </w:t>
            </w:r>
            <w:r>
              <w:rPr>
                <w:i w:val="1"/>
                <w:iCs w:val="1"/>
              </w:rPr>
              <w:t xml:space="preserve">Fragments d'une littérature littorale atlantique</w:t>
            </w:r>
            <w:r>
              <w:rPr/>
              <w:t xml:space="preserve">, Presses Universitaires de Rennes, A paraître, 9782753595514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Montréal / Port-au-Prince : deux villes en dialogue dans l’espace d’une œuvre, ou comment faire l’amour avec deux villes sans se fatiguer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Romuald-Blaise Fonkoua et Florian Alix (dir.). </w:t>
            </w:r>
            <w:r>
              <w:rPr>
                <w:i w:val="1"/>
                <w:iCs w:val="1"/>
              </w:rPr>
              <w:t xml:space="preserve">Poétiques de Dany Laferrière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 ta chute de Flora Balzano et « Salsicce » d’Igiaba Scego : l’écriture de soi face aux littératures de la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Raymond MBASSI ATEBA (dir.). </w:t>
            </w:r>
            <w:r>
              <w:rPr>
                <w:i w:val="1"/>
                <w:iCs w:val="1"/>
              </w:rPr>
              <w:t xml:space="preserve">Francophonie et francophilie littéraires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p. 231-249, 2022, Lettres du Sud, 9782811117474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Isola, île, isla et Ilha : dialogue entre îles au-delà des frontières géographiques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Peyronie André et Peyrache-Leborgne Dominique (dir.). </w:t>
            </w:r>
            <w:r>
              <w:rPr>
                <w:i w:val="1"/>
                <w:iCs w:val="1"/>
              </w:rPr>
              <w:t xml:space="preserve">A la recherche d'Elsa Morante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Interférences, 978-2-7535-8689-5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ou en-deçà de l’horizon du mythe : dialogue et comparaison entre Bauchau, Chalandon et Mavrikakis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roman francophone contemporain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p. 31-43, 2020, Collection Espace Littéraire, 978-2-7606-4159-4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urbain de Williams Sassine : une ville fantôme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Florence Paravy (dir.). </w:t>
            </w:r>
            <w:r>
              <w:rPr>
                <w:i w:val="1"/>
                <w:iCs w:val="1"/>
              </w:rPr>
              <w:t xml:space="preserve">Williams Sassine n’est pas n’importe qui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p. 29-39, 2018, Littératures des Afriques, 979-10-300-0265-2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Méditerranée et Atlantique : d’un rivage à l’autre, les différents lieux du retour chez Micone, D’Alfonso et Mouawad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Jean-Claude Laborie, Jean-Marc Moura et Sylvie Parizet. </w:t>
            </w:r>
            <w:r>
              <w:rPr>
                <w:i w:val="1"/>
                <w:iCs w:val="1"/>
              </w:rPr>
              <w:t xml:space="preserve">Vers une histoire littéraire transatlantique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293-305, 2018, Rencontres, 336 ; Série : Littérature générale et comparée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halshs-04275800v1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Jazz, zombis, mystère et compagnie : musique, sorcellerie et pays sans chapeaux dans l’œuvre de Dany Laferrière, Stanley Péan et Emmanuel Dongala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Yves Clavaron &amp; Jean-Marc Moura (dir.). </w:t>
            </w:r>
            <w:r>
              <w:rPr>
                <w:i w:val="1"/>
                <w:iCs w:val="1"/>
              </w:rPr>
              <w:t xml:space="preserve">Histoire des lettres transatlantiques : les relations littéraires Afrique-Amériques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p. 133-145, 2017, 978-2-37125-022-2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Compas, réseaux informatiques, livre et conteneurs, instruments de voyage ou jalons d’une aventure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Robert Dion et Andrée Mercier (dir.). </w:t>
            </w:r>
            <w:r>
              <w:rPr>
                <w:i w:val="1"/>
                <w:iCs w:val="1"/>
              </w:rPr>
              <w:t xml:space="preserve">Que devient la littérature québécoise ? Formes et enjeux des pratiques narratives depuis 1990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Groupe Nota Bene</w:t>
              </w:r>
            </w:hyperlink>
            <w:r>
              <w:rPr/>
              <w:t xml:space="preserve">, p. 297-318, 2017, 978-2-89518-538-3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retour à l’errance : comment un rendez-vous manqué avec le passé rend-il possible la rencontre de l’espace : Littoral de Wajdi Mouawad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Stefania Cubeddu-Proux, Victoria Famin, Fatma Agoun-Perpère, Cécilia Camoin, Claudia Canu-Fautré, Tania Manca (dir.). </w:t>
            </w:r>
            <w:r>
              <w:rPr>
                <w:i w:val="1"/>
                <w:iCs w:val="1"/>
              </w:rPr>
              <w:t xml:space="preserve">Lettres francophones en chronotopes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149-165, 2017, Horizons francophones, 978-2-343-10991-6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entre peinture et écriture : une relecture d’Assia Djebar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Giovanni Dotoli, Claudia Canu-Fautré et Mario Selvaggio (dir.). </w:t>
            </w:r>
            <w:r>
              <w:rPr>
                <w:i w:val="1"/>
                <w:iCs w:val="1"/>
              </w:rPr>
              <w:t xml:space="preserve">L’Algérie sous la plume d’Assia Djebar. Histoire d’une écrivaine, histoire d’un peuple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Edizioni Universitarie Romane</w:t>
              </w:r>
            </w:hyperlink>
            <w:r>
              <w:rPr/>
              <w:t xml:space="preserve">, p. 339-356, 2016, Voix de la Méditerranée - Voci dal Mediterraneo, 978-8860222923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d’Anima et langue animale : dialogue avec l’Amérique et l’Amérindien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Claire Badiou-Monferran et Laurence Denooz (dir.). </w:t>
            </w:r>
            <w:r>
              <w:rPr>
                <w:i w:val="1"/>
                <w:iCs w:val="1"/>
              </w:rPr>
              <w:t xml:space="preserve">Langues d'Anima. Écriture et histoire contemporaine dans l’œuvre de Wajdi Mouawad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161-181, 2016, coll. « Rencontres », 167, Série « Stylistique, rhétorique, sémiotique », 978-2-406-05945-5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aux marges de la ville : le Québec de Jacques Poulin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Julien Anne-Yvonne (direction), Magord André (collaboration). </w:t>
            </w:r>
            <w:r>
              <w:rPr>
                <w:i w:val="1"/>
                <w:iCs w:val="1"/>
              </w:rPr>
              <w:t xml:space="preserve">Littératures québécoise et acadienne contemporaine. Au prisme de la ville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281-290, 2014, Plurial, 978-2753532892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Repousser les frontières pour rentrer chez soi : enquête sur la littérature québécoise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Muriel Rouyer, Catherine de Wrangler, Emmanuelle Bousquet et Stefania Cubeddu (dir.). </w:t>
            </w:r>
            <w:r>
              <w:rPr>
                <w:i w:val="1"/>
                <w:iCs w:val="1"/>
              </w:rPr>
              <w:t xml:space="preserve">Regards sur le cosmopolitisme européen. Frontières et identités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p. 373-387, 2011, coll. « Europe des Cultures », n. 3, 9-7890-5201-684-9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Partire per tornare : Oscuramente fuerte es la vida e La tierra incomparable di Antonio Dal Masetto/Partir para volver, Oscuramente fuerte es la vida et La Tierra incomparable de Antonio dal Masetto. Suivi d'une interview à Antonio Dal Masetto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Bob de Jonge et Walter Zidarič (dir.). </w:t>
            </w:r>
            <w:r>
              <w:rPr>
                <w:i w:val="1"/>
                <w:iCs w:val="1"/>
              </w:rPr>
              <w:t xml:space="preserve">L’Italie et l’Amérique latine : Migrations, Échanges, Influences, Interférences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CRINI</w:t>
              </w:r>
            </w:hyperlink>
            <w:r>
              <w:rPr/>
              <w:t xml:space="preserve">, p. 115-128, 2011, 1760-4753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polyphonique et littérature : le français en Amérique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Marina Geat (dir.). </w:t>
            </w:r>
            <w:r>
              <w:rPr>
                <w:i w:val="1"/>
                <w:iCs w:val="1"/>
              </w:rPr>
              <w:t xml:space="preserve">La francophonie et l’Europe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Artemide</w:t>
              </w:r>
            </w:hyperlink>
            <w:r>
              <w:rPr/>
              <w:t xml:space="preserve">, p. 69-84, 2011, Proteo 54, 978-88-7575-130-2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halshs-04279039v1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Gattopardi aux Guépards : réflexions autour des différentes versions d’une œuvre et des difficultés de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Vito Pecoraro (dir.). </w:t>
            </w:r>
            <w:r>
              <w:rPr>
                <w:i w:val="1"/>
                <w:iCs w:val="1"/>
              </w:rPr>
              <w:t xml:space="preserve">Atti del convegno "Giornate di studi sulla traduzione/Journées internationales d'études sur la traduction"</w:t>
            </w:r>
            <w:r>
              <w:rPr/>
              <w:t xml:space="preserve">, 2, Herbita Editrice, p. 95-110, 2009, Studi francesi, 978-88-7994-140-2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voyage dans un fauteuil”, petite excursion dans les paysages du Gattopardo et de sa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Annamaria Di Liberti, Vito Pecoraro, Olga Scacco (dir.). </w:t>
            </w:r>
            <w:r>
              <w:rPr>
                <w:i w:val="1"/>
                <w:iCs w:val="1"/>
              </w:rPr>
              <w:t xml:space="preserve">Atti della Giornata di Studi Lingue e linguaggi del turismo</w:t>
            </w:r>
            <w:r>
              <w:rPr/>
              <w:t xml:space="preserve">, Carbone editore, p. 19-34, 2009, 88-88803-14-9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échanges culturels des Italiens à Montréal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Laura Restuccia et Giovanni Saverio Santangelo (dir.). </w:t>
            </w:r>
            <w:r>
              <w:rPr>
                <w:i w:val="1"/>
                <w:iCs w:val="1"/>
              </w:rPr>
              <w:t xml:space="preserve">Scritture delle migrazioni : passaggi et ospitalità / Écritures des migrations : passages et hospitalité</w:t>
            </w:r>
            <w:r>
              <w:rPr/>
              <w:t xml:space="preserve">, Palumbo Editore, p. 137-147, 2008, 978-8860170583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Questa sera si recita a soggetto : le théâtre des Italiens de Montréal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Alessandra Ferraro et Anna Pia De Luca (dir.). </w:t>
            </w:r>
            <w:r>
              <w:rPr>
                <w:i w:val="1"/>
                <w:iCs w:val="1"/>
              </w:rPr>
              <w:t xml:space="preserve">Parcours migrants au Québec. L'italianité de Marco Micone à Philippe Poloni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FORUM Editrice Universitaria Udinese</w:t>
              </w:r>
            </w:hyperlink>
            <w:r>
              <w:rPr/>
              <w:t xml:space="preserve">, p. 67-73, 2006, 978-88-8420-316-8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ViceVersa : uno spazio transculturale dall’accento italiano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Anna Frabetti et Walter Zidaric (dir.). </w:t>
            </w:r>
            <w:r>
              <w:rPr>
                <w:i w:val="1"/>
                <w:iCs w:val="1"/>
              </w:rPr>
              <w:t xml:space="preserve">L’italien langue de migration : vers l’affirmation d’une culture transnationale à l’aube du XXIe siècle/L’italiano lingua di migrazione : verso l’affermazione di una cultura transnazionale agli inizi del XXI secolo</w:t>
            </w:r>
            <w:r>
              <w:rPr/>
              <w:t xml:space="preserve">, CRINI, p. 193-205, 2006, 2-916424-06-7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Marées de Jacques Poulin : l’échiquier idéal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Patrice Brasseur (dir.). </w:t>
            </w:r>
            <w:r>
              <w:rPr>
                <w:i w:val="1"/>
                <w:iCs w:val="1"/>
              </w:rPr>
              <w:t xml:space="preserve">10ème Séminaire européen des étudiants diplômés en études canadiennes</w:t>
            </w:r>
            <w:r>
              <w:rPr/>
              <w:t xml:space="preserve">, 7, AFEC, p. 43-51, 2003, 2-909708-10-1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Québec dans l’espace imaginaire de Jacques Poulin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Hélène Amrit, Anna Giaufret-Harvey et Sergio Zoppi (dir.). </w:t>
            </w:r>
            <w:r>
              <w:rPr>
                <w:i w:val="1"/>
                <w:iCs w:val="1"/>
              </w:rPr>
              <w:t xml:space="preserve">Regards sur la littérature québécoise, hommage à Gaston MIRON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Bulzoni Editore</w:t>
              </w:r>
            </w:hyperlink>
            <w:r>
              <w:rPr/>
              <w:t xml:space="preserve">, p. 59-65, 2001, 88-8319-624-4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“Connaissez-vous cet homme ?” : pour une poétique du genre policier dans l’œuvre de Jacques Poulin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Images</w:t>
            </w:r>
            <w:r>
              <w:rPr/>
              <w:t xml:space="preserve">, 2023, XLV (2 (134)), p. 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du saint buveur, de Joseph Roth à Ermanno Olmi : du livre au film, aller-retour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2015, Carole Ksiazenicer-Matheron et Stéphane Pesnel (dir.),, p. 332-340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vivre la terre d’accueil… Antonio D’Alfonso et Marco Micone, deux Italiens à Montréal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2004, 56, p. 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Marées de Jacques Poulin : un échiquier fictif... dans le paradis d’une île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America Asia Australia</w:t>
            </w:r>
            <w:r>
              <w:rPr/>
              <w:t xml:space="preserve">, 2002, Consiglio Nazionale delle Ricerche - Gruppo di studio delle culture letterarie dei paesi anglofoni, francofoni e iberofoni, ISBN: 978-88-8319-786-4 (23), p. 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autour du thème de la ville assiégée en littérature et en art », conférencière invité dans le cadre du séminaire organisé par l’AFS (Association Francophone de Sicile), via zoom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par l’AFS (Association Francophone de Sicile), via zoom</w:t>
            </w:r>
            <w:r>
              <w:rPr/>
              <w:t xml:space="preserve">, Jan 2021, Palerme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français en Amérique du Nord : le cas du Québec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 dans le cadre d'un Cycle de rencontres sur la culture italo-française/francophone, università per Stranieri di Perugia (Italie) en collaboration avec l’Université de Nantes</w:t>
            </w:r>
            <w:r>
              <w:rPr/>
              <w:t xml:space="preserve">, May 2019, Perugia (Italy),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L'Atlantique littéraire au féminin. Approches comparatistes (XXe-XXIe siècles)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Blaise Pascal, coll. "Littératures", 2020, 978-2-84516-943-2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Pirandello oggi. Intertestualità, riscrittura, ricezione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 Frabetti</w:t>
              </w:r>
            </w:hyperlink>
          </w:p>
          <w:p>
            <w:pPr/>
            <w:r>
              <w:rPr/>
              <w:t xml:space="preserve">Metauro Edizioni. </w:t>
            </w:r>
            <w:hyperlink r:id="rId71" w:history="1">
              <w:r>
                <w:rPr>
                  <w:color w:val="#410a8c"/>
                  <w:u w:val="single"/>
                </w:rPr>
                <w:t xml:space="preserve">Metauro Edizioni</w:t>
              </w:r>
            </w:hyperlink>
            <w:r>
              <w:rPr/>
              <w:t xml:space="preserve">, 2017, Corrado Donati, ‎978-8861561380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francophones en chronotopes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Victoria Famin, Fatma Agoun-Perpère, Cécilia Camoin, Claudia Canu Fautré, Tania Manca</w:t>
              </w:r>
            </w:hyperlink>
          </w:p>
          <w:p>
            <w:pPr/>
            <w:r>
              <w:rPr/>
              <w:t xml:space="preserve">L'Harmattan.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1, 2017, Horizons francophones, Stefania Cubeddu-Proux et Victoria Famin, 978-2-343-10991-6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halshs-04275207v1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: Petr Vurm, La Création et la créativité de Réjean Ducharme. Une redéfinition du roman québécois, Frankfurt am Main, Peter Lang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romanes de Brno</w:t>
            </w:r>
            <w:r>
              <w:rPr/>
              <w:t xml:space="preserve">, 2019, p. 157-158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hal-04279972v1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03814v1" TargetMode="External"/><Relationship Id="rId8" Type="http://schemas.openxmlformats.org/officeDocument/2006/relationships/hyperlink" Target="https://hal.science/search/index/?q=*&amp;authFullName_s=Alex Demeulenaere" TargetMode="External"/><Relationship Id="rId9" Type="http://schemas.openxmlformats.org/officeDocument/2006/relationships/hyperlink" Target="https://hal.science/search/index/?q=*&amp;authFullName_s=Stefania Cubeddu-Proux" TargetMode="External"/><Relationship Id="rId10" Type="http://schemas.openxmlformats.org/officeDocument/2006/relationships/hyperlink" Target="https://hal.science/search/index/?q=*&amp;authFullName_s=Juliane Tauchnitz" TargetMode="External"/><Relationship Id="rId11" Type="http://schemas.openxmlformats.org/officeDocument/2006/relationships/hyperlink" Target="https://hal.science/hal-04701873v1" TargetMode="External"/><Relationship Id="rId12" Type="http://schemas.openxmlformats.org/officeDocument/2006/relationships/hyperlink" Target="https://hal.science/hal-04701869v1" TargetMode="External"/><Relationship Id="rId13" Type="http://schemas.openxmlformats.org/officeDocument/2006/relationships/hyperlink" Target="https://hal.science/hal-04701867v1" TargetMode="External"/><Relationship Id="rId14" Type="http://schemas.openxmlformats.org/officeDocument/2006/relationships/hyperlink" Target="https://hal.science/hal-04701852v1" TargetMode="External"/><Relationship Id="rId15" Type="http://schemas.openxmlformats.org/officeDocument/2006/relationships/hyperlink" Target="https://hal.science/hal-04701832v1" TargetMode="External"/><Relationship Id="rId16" Type="http://schemas.openxmlformats.org/officeDocument/2006/relationships/hyperlink" Target="https://hal.science/hal-04701831v1" TargetMode="External"/><Relationship Id="rId17" Type="http://schemas.openxmlformats.org/officeDocument/2006/relationships/hyperlink" Target="https://hal.science/hal-04701868v1" TargetMode="External"/><Relationship Id="rId18" Type="http://schemas.openxmlformats.org/officeDocument/2006/relationships/hyperlink" Target="https://hal.science/hal-02936900v1" TargetMode="External"/><Relationship Id="rId19" Type="http://schemas.openxmlformats.org/officeDocument/2006/relationships/hyperlink" Target="https://hal.science/search/index/?q=*&amp;authFullName_s=Sabina Ciminari" TargetMode="External"/><Relationship Id="rId20" Type="http://schemas.openxmlformats.org/officeDocument/2006/relationships/hyperlink" Target="https://hal.science/search/index/?q=*&amp;authFullName_s=Stefania Cubeddu" TargetMode="External"/><Relationship Id="rId21" Type="http://schemas.openxmlformats.org/officeDocument/2006/relationships/hyperlink" Target="https://hal.science/hal-04279994v1" TargetMode="External"/><Relationship Id="rId22" Type="http://schemas.openxmlformats.org/officeDocument/2006/relationships/hyperlink" Target="https://hal.science/hal-04279983v1" TargetMode="External"/><Relationship Id="rId23" Type="http://schemas.openxmlformats.org/officeDocument/2006/relationships/hyperlink" Target="https://shs.hal.science/halshs-04279182v1" TargetMode="External"/><Relationship Id="rId24" Type="http://schemas.openxmlformats.org/officeDocument/2006/relationships/hyperlink" Target="https://www.karthala.com/accueil/3439-francophonie-et-francophilie-litteraires-9782811117474.html" TargetMode="External"/><Relationship Id="rId25" Type="http://schemas.openxmlformats.org/officeDocument/2006/relationships/hyperlink" Target="https://shs.hal.science/halshs-04275610v1" TargetMode="External"/><Relationship Id="rId26" Type="http://schemas.openxmlformats.org/officeDocument/2006/relationships/hyperlink" Target="https://pur-editions.fr/product/8823/a-la-recherche-d-elsa-morante" TargetMode="External"/><Relationship Id="rId27" Type="http://schemas.openxmlformats.org/officeDocument/2006/relationships/hyperlink" Target="https://shs.hal.science/halshs-04275723v1" TargetMode="External"/><Relationship Id="rId28" Type="http://schemas.openxmlformats.org/officeDocument/2006/relationships/hyperlink" Target="https://pum.umontreal.ca/catalogue/penser_le_roman_francophone_contemporain" TargetMode="External"/><Relationship Id="rId29" Type="http://schemas.openxmlformats.org/officeDocument/2006/relationships/hyperlink" Target="https://shs.hal.science/halshs-04275769v1" TargetMode="External"/><Relationship Id="rId30" Type="http://schemas.openxmlformats.org/officeDocument/2006/relationships/hyperlink" Target="http://www.pub-editions.fr/index.php/auteurs/p/paravy-florence/williams-sassine-n-est-pas-n-importe-qui-4925.html" TargetMode="External"/><Relationship Id="rId31" Type="http://schemas.openxmlformats.org/officeDocument/2006/relationships/hyperlink" Target="https://shs.hal.science/halshs-04275800v1" TargetMode="External"/><Relationship Id="rId32" Type="http://schemas.openxmlformats.org/officeDocument/2006/relationships/hyperlink" Target="https://classiques-garnier.com/vers-une-histoire-litteraire-transatlantique.html" TargetMode="External"/><Relationship Id="rId33" Type="http://schemas.openxmlformats.org/officeDocument/2006/relationships/hyperlink" Target="https://shs.hal.science/halshs-04275848v1" TargetMode="External"/><Relationship Id="rId34" Type="http://schemas.openxmlformats.org/officeDocument/2006/relationships/hyperlink" Target="http://lesperseides.fr/" TargetMode="External"/><Relationship Id="rId35" Type="http://schemas.openxmlformats.org/officeDocument/2006/relationships/hyperlink" Target="https://shs.hal.science/halshs-04275886v1" TargetMode="External"/><Relationship Id="rId36" Type="http://schemas.openxmlformats.org/officeDocument/2006/relationships/hyperlink" Target="https://www.groupenotabene.com/publication/que-devient-la-litt%C3%A9rature-qu%C3%A9b%C3%A9coise-formes-et-enjeux-des-pratiques-narratives-depuis" TargetMode="External"/><Relationship Id="rId37" Type="http://schemas.openxmlformats.org/officeDocument/2006/relationships/hyperlink" Target="https://shs.hal.science/halshs-04276014v1" TargetMode="External"/><Relationship Id="rId38" Type="http://schemas.openxmlformats.org/officeDocument/2006/relationships/hyperlink" Target="https://www.editions-harmattan.fr/livre-lettres_francophones_en_chronotopes_tania_manca_stefania_cubeddu_proux_victoria_famin_fatma_agoun_perpere_cecilia_camoin_claudia_canu_fautre-9782343109916-52979.html" TargetMode="External"/><Relationship Id="rId39" Type="http://schemas.openxmlformats.org/officeDocument/2006/relationships/hyperlink" Target="https://hal.science/hal-04276091v1" TargetMode="External"/><Relationship Id="rId40" Type="http://schemas.openxmlformats.org/officeDocument/2006/relationships/hyperlink" Target="https://shop.eurom.it/fr/voix-de-la-mediterranee-voci-dal-mediterraneo/462-l-algerie-sous-la-plume-d-assia-djebar-histoire-d-une-ecrivaine-9788860222923.html?search_query=selvaggio&amp;amp;results=27" TargetMode="External"/><Relationship Id="rId41" Type="http://schemas.openxmlformats.org/officeDocument/2006/relationships/hyperlink" Target="https://shs.hal.science/halshs-04276046v1" TargetMode="External"/><Relationship Id="rId42" Type="http://schemas.openxmlformats.org/officeDocument/2006/relationships/hyperlink" Target="https://classiques-garnier.com/langues-d-anima-ecriture-et-histoire-contemporaine-dans-l-oeuvre-de-wajdi-mouawad.html" TargetMode="External"/><Relationship Id="rId43" Type="http://schemas.openxmlformats.org/officeDocument/2006/relationships/hyperlink" Target="https://shs.hal.science/halshs-04276112v1" TargetMode="External"/><Relationship Id="rId44" Type="http://schemas.openxmlformats.org/officeDocument/2006/relationships/hyperlink" Target="https://pur-editions.fr/product/7632/litteratures-quebecoise-et-acadienne" TargetMode="External"/><Relationship Id="rId45" Type="http://schemas.openxmlformats.org/officeDocument/2006/relationships/hyperlink" Target="https://shs.hal.science/halshs-04279120v1" TargetMode="External"/><Relationship Id="rId46" Type="http://schemas.openxmlformats.org/officeDocument/2006/relationships/hyperlink" Target="https://www.peterlang.com/document/1044048" TargetMode="External"/><Relationship Id="rId47" Type="http://schemas.openxmlformats.org/officeDocument/2006/relationships/hyperlink" Target="https://hal.science/hal-04279340v1" TargetMode="External"/><Relationship Id="rId48" Type="http://schemas.openxmlformats.org/officeDocument/2006/relationships/hyperlink" Target="https://crini.univ-nantes.fr/publications-crini/e-crini/n%C2%B02" TargetMode="External"/><Relationship Id="rId49" Type="http://schemas.openxmlformats.org/officeDocument/2006/relationships/hyperlink" Target="https://shs.hal.science/halshs-04279039v1" TargetMode="External"/><Relationship Id="rId50" Type="http://schemas.openxmlformats.org/officeDocument/2006/relationships/hyperlink" Target="https://www.artemide-edizioni.it/prodotto/la-francophonie-et-leurope/" TargetMode="External"/><Relationship Id="rId51" Type="http://schemas.openxmlformats.org/officeDocument/2006/relationships/hyperlink" Target="https://hal.science/hal-04279634v1" TargetMode="External"/><Relationship Id="rId52" Type="http://schemas.openxmlformats.org/officeDocument/2006/relationships/hyperlink" Target="https://hal.science/hal-04279599v1" TargetMode="External"/><Relationship Id="rId53" Type="http://schemas.openxmlformats.org/officeDocument/2006/relationships/hyperlink" Target="https://hal.science/hal-04279669v1" TargetMode="External"/><Relationship Id="rId54" Type="http://schemas.openxmlformats.org/officeDocument/2006/relationships/hyperlink" Target="https://hal.science/hal-04279695v1" TargetMode="External"/><Relationship Id="rId55" Type="http://schemas.openxmlformats.org/officeDocument/2006/relationships/hyperlink" Target="https://forumeditrice.it/percorsi/lingua-e-letteratura/centro-di-cultura-canadese/parcours-migrants-au-quebec" TargetMode="External"/><Relationship Id="rId56" Type="http://schemas.openxmlformats.org/officeDocument/2006/relationships/hyperlink" Target="https://hal.science/hal-04279367v1" TargetMode="External"/><Relationship Id="rId57" Type="http://schemas.openxmlformats.org/officeDocument/2006/relationships/hyperlink" Target="https://hal.science/hal-04279787v1" TargetMode="External"/><Relationship Id="rId58" Type="http://schemas.openxmlformats.org/officeDocument/2006/relationships/hyperlink" Target="https://hal.science/hal-04279810v1" TargetMode="External"/><Relationship Id="rId59" Type="http://schemas.openxmlformats.org/officeDocument/2006/relationships/hyperlink" Target="https://bulzoni.it/it/catalogo/regards-sur-la-litterature-quebecoise.html" TargetMode="External"/><Relationship Id="rId60" Type="http://schemas.openxmlformats.org/officeDocument/2006/relationships/hyperlink" Target="https://hal.science/hal-04332200v1" TargetMode="External"/><Relationship Id="rId61" Type="http://schemas.openxmlformats.org/officeDocument/2006/relationships/hyperlink" Target="https://hal.science/hal-04279255v1" TargetMode="External"/><Relationship Id="rId62" Type="http://schemas.openxmlformats.org/officeDocument/2006/relationships/hyperlink" Target="https://hal.science/hal-04279756v1" TargetMode="External"/><Relationship Id="rId63" Type="http://schemas.openxmlformats.org/officeDocument/2006/relationships/hyperlink" Target="https://hal.science/hal-04279566v1" TargetMode="External"/><Relationship Id="rId64" Type="http://schemas.openxmlformats.org/officeDocument/2006/relationships/hyperlink" Target="https://hal.science/hal-04701855v1" TargetMode="External"/><Relationship Id="rId65" Type="http://schemas.openxmlformats.org/officeDocument/2006/relationships/hyperlink" Target="https://hal.science/hal-04701860v1" TargetMode="External"/><Relationship Id="rId66" Type="http://schemas.openxmlformats.org/officeDocument/2006/relationships/hyperlink" Target="https://hal.science/hal-02930320v1" TargetMode="External"/><Relationship Id="rId67" Type="http://schemas.openxmlformats.org/officeDocument/2006/relationships/hyperlink" Target="https://hal.science/search/index/?q=*&amp;authFullName_s=Chlo&#233; Chaudet" TargetMode="External"/><Relationship Id="rId68" Type="http://schemas.openxmlformats.org/officeDocument/2006/relationships/hyperlink" Target="https://hal.science/search/index/?q=*&amp;authFullName_s=Jean-Marc Moura" TargetMode="External"/><Relationship Id="rId69" Type="http://schemas.openxmlformats.org/officeDocument/2006/relationships/hyperlink" Target="https://shs.hal.science/halshs-04275374v1" TargetMode="External"/><Relationship Id="rId70" Type="http://schemas.openxmlformats.org/officeDocument/2006/relationships/hyperlink" Target="https://hal.science/search/index/?q=*&amp;authFullName_s=Anna Frabetti" TargetMode="External"/><Relationship Id="rId71" Type="http://schemas.openxmlformats.org/officeDocument/2006/relationships/hyperlink" Target="https://metauroedizioni.it/product/pirandello-oggi-intertestualita-riscrittura-ricezione/" TargetMode="External"/><Relationship Id="rId72" Type="http://schemas.openxmlformats.org/officeDocument/2006/relationships/hyperlink" Target="https://shs.hal.science/halshs-04275207v1" TargetMode="External"/><Relationship Id="rId73" Type="http://schemas.openxmlformats.org/officeDocument/2006/relationships/hyperlink" Target="https://hal.science/search/index/?q=*&amp;authFullName_s=Victoria Famin, Fatma Agoun-Perp&#232;re, C&#233;cilia Camoin, Claudia Canu Fautr&#233;, Tania Manca" TargetMode="External"/><Relationship Id="rId74" Type="http://schemas.openxmlformats.org/officeDocument/2006/relationships/hyperlink" Target="https://hal.science/hal-04279972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Stefania Cubeddu-Proux</dc:title>
  <dc:description>CV</dc:description>
  <dc:subject/>
  <cp:keywords/>
  <cp:category/>
  <cp:lastModifiedBy/>
  <dcterms:created xsi:type="dcterms:W3CDTF">2026-03-16T22:22:19+01:00</dcterms:created>
  <dcterms:modified xsi:type="dcterms:W3CDTF">2026-03-16T22:22:19+01:00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