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Rezzonico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justifier dans une activité de lecture d'un livre sans texte : analyse d'interactions mère-enfant dysphasique et tout-venant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dislocation by French-speaking mothers of children with and without SLI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Bernasconi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 2013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Interagir, jouer et expliquer : dyades mère-enfant francophones et italophones dans deux situations logopédiques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</w:p>
          <w:p>
            <w:pPr/>
            <w:r>
              <w:rPr/>
              <w:t xml:space="preserve">Linguistique. Université de la Sorbonne nouvelle - Paris III; Université de Neuchâtel (Neuchâtel, Suisse). Faculté des lettres et sciences humaines, 2013.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2013PA030097⟩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tel-01335800v1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67864v1" TargetMode="External"/><Relationship Id="rId8" Type="http://schemas.openxmlformats.org/officeDocument/2006/relationships/hyperlink" Target="https://hal.science/search/index/?q=*&amp;authFullName_s=Stefano Rezzonico" TargetMode="External"/><Relationship Id="rId9" Type="http://schemas.openxmlformats.org/officeDocument/2006/relationships/hyperlink" Target="https://hal.science/search/index/?q=*&amp;authFullName_s=Genevi&#232;ve de Weck" TargetMode="External"/><Relationship Id="rId10" Type="http://schemas.openxmlformats.org/officeDocument/2006/relationships/hyperlink" Target="https://hal.science/search/index/?q=*&amp;authFullName_s=Anne Salazar Orvig" TargetMode="External"/><Relationship Id="rId11" Type="http://schemas.openxmlformats.org/officeDocument/2006/relationships/hyperlink" Target="https://hal.science/search/index/?q=*&amp;authFullName_s=Christine da Silva" TargetMode="External"/><Relationship Id="rId12" Type="http://schemas.openxmlformats.org/officeDocument/2006/relationships/hyperlink" Target="https://hal.science/search/index/?q=*&amp;authFullName_s=Somayeh Rahmati" TargetMode="External"/><Relationship Id="rId13" Type="http://schemas.openxmlformats.org/officeDocument/2006/relationships/hyperlink" Target="https://hal.science/hal-04511382v1" TargetMode="External"/><Relationship Id="rId14" Type="http://schemas.openxmlformats.org/officeDocument/2006/relationships/hyperlink" Target="https://shs.hal.science/halshs-01415292v1" TargetMode="External"/><Relationship Id="rId15" Type="http://schemas.openxmlformats.org/officeDocument/2006/relationships/hyperlink" Target="https://hal.science/search/index/?q=*&amp;authFullName_s=Janina Klein" TargetMode="External"/><Relationship Id="rId16" Type="http://schemas.openxmlformats.org/officeDocument/2006/relationships/hyperlink" Target="https://hal.science/search/index/?q=*&amp;authFullName_s=M. Bernasconi" TargetMode="External"/><Relationship Id="rId17" Type="http://schemas.openxmlformats.org/officeDocument/2006/relationships/hyperlink" Target="https://shs.hal.science/halshs-01467763v1" TargetMode="External"/><Relationship Id="rId18" Type="http://schemas.openxmlformats.org/officeDocument/2006/relationships/hyperlink" Target="https://hal.science/search/index/?q=*&amp;authFullName_s=Cristina Corlateanu" TargetMode="External"/><Relationship Id="rId19" Type="http://schemas.openxmlformats.org/officeDocument/2006/relationships/hyperlink" Target="https://theses.hal.science/tel-01335800v1" TargetMode="External"/><Relationship Id="rId20" Type="http://schemas.openxmlformats.org/officeDocument/2006/relationships/hyperlink" Target="https://www.theses.fr/2013PA03009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Rezzonico</dc:title>
  <dc:description>CV</dc:description>
  <dc:subject/>
  <cp:keywords/>
  <cp:category/>
  <cp:lastModifiedBy/>
  <dcterms:created xsi:type="dcterms:W3CDTF">2026-03-23T03:05:25+01:00</dcterms:created>
  <dcterms:modified xsi:type="dcterms:W3CDTF">2026-03-23T03:05:25+01:00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