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Stèlio 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Française des Amis de l'Orient (1920-1939) : Un pont culturel entre la France et l'Asie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Françoise Chappuis; Arnaud Bertrand. </w:t>
            </w:r>
            <w:r>
              <w:rPr>
                <w:i w:val="1"/>
                <w:iCs w:val="1"/>
              </w:rPr>
              <w:t xml:space="preserve">L'Asie en partage : Passeurs et messagers, 1923-2023</w:t>
            </w:r>
            <w:r>
              <w:rPr/>
              <w:t xml:space="preserve">, Magellan &amp; Cie, pp.95-120, 2025, 978-2-35074-782-8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l’eau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⟨10.4000/books.psorbonne.116177⟩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réseau hydrique dans le paysage agraire et son exploitation dans les Memnoneia (Louxor, Égypte) à l’époque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l'eau</w:t>
            </w:r>
            <w:r>
              <w:rPr/>
              <w:t xml:space="preserve">, 17, Éditions de la Sorbonne,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⟨10.4000/books.psorbonne.115937⟩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fil de l’eau : L’eau et ses enjeux dans les sociétés anciennes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⟨10.4000/books.psorbonne.115397⟩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Doctorales de l’École Doctorale d’Archéologie de l’Université Paris 1 Panthéon-Sorbonne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⟨10.58079/bd25⟩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hal-03930741v1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863v1" TargetMode="External"/><Relationship Id="rId8" Type="http://schemas.openxmlformats.org/officeDocument/2006/relationships/hyperlink" Target="https://hal.science/search/index/?q=*&amp;authFullName_s=St&#232;lio Poli" TargetMode="External"/><Relationship Id="rId9" Type="http://schemas.openxmlformats.org/officeDocument/2006/relationships/hyperlink" Target="https://hal.science/hal-04530344v1" TargetMode="External"/><Relationship Id="rId10" Type="http://schemas.openxmlformats.org/officeDocument/2006/relationships/hyperlink" Target="https://hal.science/search/index/?q=*&amp;authFullName_s=Sarah Georgel-Debedde" TargetMode="External"/><Relationship Id="rId11" Type="http://schemas.openxmlformats.org/officeDocument/2006/relationships/hyperlink" Target="https://hal.science/search/index/?q=*&amp;authFullName_s=Camille Hut" TargetMode="External"/><Relationship Id="rId12" Type="http://schemas.openxmlformats.org/officeDocument/2006/relationships/hyperlink" Target="https://hal.science/search/index/?q=*&amp;authFullName_s=Valentine Martin" TargetMode="External"/><Relationship Id="rId13" Type="http://schemas.openxmlformats.org/officeDocument/2006/relationships/hyperlink" Target="https://books.openedition.org/psorbonne/" TargetMode="External"/><Relationship Id="rId14" Type="http://schemas.openxmlformats.org/officeDocument/2006/relationships/hyperlink" Target="https://dx.doi.org/10.4000/books.psorbonne.116177" TargetMode="External"/><Relationship Id="rId15" Type="http://schemas.openxmlformats.org/officeDocument/2006/relationships/hyperlink" Target="https://hal.science/hal-05327429v1" TargetMode="External"/><Relationship Id="rId16" Type="http://schemas.openxmlformats.org/officeDocument/2006/relationships/hyperlink" Target="https://dx.doi.org/10.4000/books.psorbonne.115937" TargetMode="External"/><Relationship Id="rId17" Type="http://schemas.openxmlformats.org/officeDocument/2006/relationships/hyperlink" Target="https://hal.science/hal-04530322v1" TargetMode="External"/><Relationship Id="rId18" Type="http://schemas.openxmlformats.org/officeDocument/2006/relationships/hyperlink" Target="https://dx.doi.org/10.4000/books.psorbonne.115397" TargetMode="External"/><Relationship Id="rId19" Type="http://schemas.openxmlformats.org/officeDocument/2006/relationships/hyperlink" Target="https://hal.science/hal-03930741v1" TargetMode="External"/><Relationship Id="rId20" Type="http://schemas.openxmlformats.org/officeDocument/2006/relationships/hyperlink" Target="https://dx.doi.org/10.58079/bd2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Stèlio Poli</dc:title>
  <dc:description>CV</dc:description>
  <dc:subject/>
  <cp:keywords/>
  <cp:category/>
  <cp:lastModifiedBy/>
  <dcterms:created xsi:type="dcterms:W3CDTF">2026-03-09T11:12:16+01:00</dcterms:created>
  <dcterms:modified xsi:type="dcterms:W3CDTF">2026-03-09T11:12:16+01:00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