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Amato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stephane-amato</w:t></w:r></w:hyperlink></w:p><w:p><w:pPr><w:numPr><w:ilvl w:val="0"/><w:numId w:val="1"/></w:numPr></w:pPr><w:r><w:rPr/><w:t xml:space="preserve"> ORCID : </w:t></w:r><w:hyperlink r:id="rId9" w:history="1"><w:r><w:rPr><w:color w:val="#410a8c"/><w:u w:val="single"/></w:rPr><w:t xml:space="preserve">0000-0002-2951-2419</w:t></w:r></w:hyperlink></w:p><w:p><w:pPr><w:numPr><w:ilvl w:val="0"/><w:numId w:val="1"/></w:numPr></w:pPr><w:r><w:rPr/><w:t xml:space="preserve"> IdRef : </w:t></w:r><w:hyperlink r:id="rId10" w:history="1"><w:r><w:rPr><w:color w:val="#410a8c"/><w:u w:val="single"/></w:rPr><w:t xml:space="preserve">18246508X</w:t></w:r></w:hyperlink></w:p><w:p><w:pPr><w:numPr><w:ilvl w:val="0"/><w:numId w:val="1"/></w:numPr></w:pPr><w:r><w:rPr/><w:t xml:space="preserve"> cv.identifier.google scholar : </w:t></w:r><w:hyperlink r:id="rId11" w:history="1"><w:r><w:rPr><w:color w:val="#410a8c"/><w:u w:val="single"/></w:rPr><w:t xml:space="preserve">https://scholar.google.fr/citations?user=QNAcL38AAAAJ&hl=fr</w:t></w:r></w:hyperlink></w:p><w:p><w:pPr><w:spacing w:before="600"/></w:pPr></w:p><w:p><w:pPr><w:pStyle w:val="Heading2"/></w:pPr><w:r><w:rPr><w:color w:val="1e198e"/><w:b w:val="1"/><w:bCs w:val="1"/></w:rPr><w:t xml:space="preserve">Présentation</w:t></w:r></w:p><w:p><w:pPr><w:spacing w:after="100"/></w:pPr></w:p><w:p><w:pPr/><w:r><w:rPr/><w:t xml:space="preserve">Les différents thèmes de recherche (voir les &amp;quot;dépôts&amp;quot;) s’inscrivent principalement dans le cadre ouvert de la communication d'action et d'utilité sociétales.</w:t></w:r></w:p><w:p><w:pPr/><w:r><w:rPr/><w:t xml:space="preserve">Quelques mots clés : Engagement (communication engageante, communication numérique engageante…), expériences médiatiques dont numériques (dispositifs, usages, réception, effets…), sciences comportementales, cognition sociale, métacognition, communication d’influence, ritualités (rites religieux, rites d’interaction, rites de passage, rites d’inversion, rites d’institution, rites d’engagement, ritualités numériques…), communication et santé (au sens de l’OMS).</w:t></w:r></w:p><w:p><w:pPr/><w:r><w:rPr/><w:t xml:space="preserve">--</w:t></w:r></w:p><w:p><w:pPr/><w:r><w:rPr/><w:t xml:space="preserve">Sociétés savantes et autres organisations scientifiques :</w:t></w:r></w:p><w:p><w:pPr/><w:r><w:rPr/><w:t xml:space="preserve">Membre de la Société française des sciences de l’information et de la communication (SFSIC)Membre du Groupe d’études et de recherches &amp;quot;Communication, Environnement, Sciences et Société&amp;quot; (GER ComENSS) de la SFSICMembre de l’</w:t></w:r><w:r><w:rPr><w:i w:val="1"/><w:iCs w:val="1"/></w:rPr><w:t xml:space="preserve">International association for media and communication research</w:t></w:r><w:r><w:rPr/><w:t xml:space="preserve"> (IAMCR)Membre de l’Acfas (association de promotion et défense de la recherche en langue française)Membre de l*’American psychological association* (APA)</w:t></w:r></w:p><w:p><w:pPr/><w:r><w:rPr/><w:t xml:space="preserve">--</w:t></w:r></w:p><w:p><w:pPr/><w:r><w:rPr/><w:t xml:space="preserve">AAPG ANR-21-CE26-0020. Membre du consortium européen interdisciplinaire concernant le projet ANR ETIC (&amp;quot;Les influences négatives des images publicitaires et promotionnelles digitales sur les consommateurs&amp;quot;). Expert SIC (communication numérique). 2022-2026.</w:t></w:r></w:p><w:p><w:pPr><w:spacing w:before="120" w:after="120" w:line="240" w:lineRule="auto"/><w:pBdr><w:bottom w:val="single" w:sz="1" w:color="000000"/></w:pBdr></w:pPr><w:r><w:rPr><w:sz w:val="6"/><w:szCs w:val="6"/></w:rPr><w:t xml:space="preserve"></w:t></w:r></w:p><w:p><w:pPr/><w:r><w:rPr/><w:t xml:space="preserve">Autres activités en lien avec la recherche :</w:t></w:r></w:p><w:p><w:pPr/><w:r><w:rPr/><w:t xml:space="preserve">Activités d'expertise auprès d'institutions (exemple : auditions au Conseil économique, social et environnemental, troisième assemblée constitutionnelle de la République) et d'autres organisations (ONG, entreprises...)Socialisation de savoirs et implications citoyennes découlant de recherches d’utilités sociétales (exemple : Conseiller scientifique d'une recherche-intervention visant à ouvrir des cours d'action favorisant l'engagement citoyen des jeunes, auprès de la Société des membres de la Légion d’honneur - SMLH)  x« Vulgarisation » scientifique (articles de magazines tels que Cerveau & Psycho, Sciences Humaines, conférences, interviews dans différents médias...)Implications associatives (exemple : ancien membre du conseil d’administration de Vacances Léo Lagrange ; actuel ambassadeur de cet acteur majeur du tourisme social et solidaire)</w:t></w:r></w:p><w:p><w:pPr/><w:r><w:rPr/><w:t xml:space="preserve">--</w:t></w:r></w:p><w:p><w:pPr/><w:r><w:rPr/><w:t xml:space="preserve">Enseignement :</w:t></w:r></w:p><w:p><w:pPr/><w:r><w:rPr/><w:t xml:space="preserve">Enseignant en BUT MMI, IUT Toulon</w:t></w:r></w:p><w:p><w:pPr/><w:r><w:rPr/><w:t xml:space="preserve">--</w:t></w:r></w:p><w:p><w:pPr/><w:r><w:rPr/><w:t xml:space="preserve">Responsabilités locales :</w:t></w:r></w:p><w:p><w:pPr/><w:r><w:rPr/><w:t xml:space="preserve">Membre élu de la Commission Handicap de l’Université Toulon, en qualité de personnel enseignantMembre nommé (suppléant) au bureau du Pôle thématique interdisciplinaire “Mer, Environnement et développement durable” (MEDD) de l’Université de Toulon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Recension : Robert-Vincent Joule & Jean-Léon Beauvois, Petit traité de manipulation à l’usage des honnêtes gens, Nouvelle édition augmentée et actualisée</w:t></w:r></w:hyperlink></w:p><w:p><w:pPr/><w:hyperlink r:id="rId13" w:history="1"><w:r><w:rPr><w:color w:val="#410a8c"/><w:u w:val="single"/></w:rPr><w:t xml:space="preserve">Stéphane Amato</w:t></w:r></w:hyperlink></w:p><w:p><w:pPr/><w:r><w:rPr><w:i w:val="1"/><w:iCs w:val="1"/></w:rPr><w:t xml:space="preserve">Cerveau et Psycho.</w:t></w:r><w:r><w:rPr/><w:t xml:space="preserve">, 2024, 70, pp.93</w:t></w:r></w:p><w:p><w:pPr/><w:r><w:rPr/><w:t xml:space="preserve">Article dans une revue</w:t></w:r><w:r><w:rPr/><w:t xml:space="preserve"> (compte-rendu de lecture)</w:t></w:r></w:p><w:p><w:pPr/><w:hyperlink r:id="rId12" w:history="1"><w:r><w:rPr><w:color w:val="#410a8c"/><w:u w:val="single"/></w:rPr><w:t xml:space="preserve">hal-04762886v1</w:t></w:r></w:hyperlink></w:p></w:tc></w:tr><w:tr><w:trPr/><w:tc><w:tcPr><w:noWrap/></w:tcPr><w:p><w:pPr><w:spacing w:after="200"/></w:pPr><w:hyperlink r:id="rId14" w:history="1"><w:r><w:rPr><w:color w:val="1e198e"/><w:b w:val="1"/><w:bCs w:val="1"/><w:u w:val="single"/></w:rPr><w:t xml:space="preserve">Note de lecture : Hartmut Rosa, No Fear of the Dark. Une sociologie du heavy metal, trad. de l’allemand par S. Zilberfab, Paris, Éd. La Découverte, 2024, 208 pages</w:t></w:r></w:hyperlink></w:p><w:p><w:pPr/><w:hyperlink r:id="rId13" w:history="1"><w:r><w:rPr><w:color w:val="#410a8c"/><w:u w:val="single"/></w:rPr><w:t xml:space="preserve">Stéphane Amato</w:t></w:r></w:hyperlink></w:p><w:p><w:pPr/><w:r><w:rPr><w:i w:val="1"/><w:iCs w:val="1"/></w:rPr><w:t xml:space="preserve">Questions de communication</w:t></w:r><w:r><w:rPr/><w:t xml:space="preserve">, 2024, 46, </w:t></w:r><w:hyperlink r:id="rId15" w:history="1"><w:r><w:rPr><w:color w:val="#410a8c"/><w:u w:val="single"/></w:rPr><w:t xml:space="preserve">⟨10.4000/12yh9⟩</w:t></w:r></w:hyperlink></w:p><w:p><w:pPr/><w:r><w:rPr/><w:t xml:space="preserve">Article dans une revue</w:t></w:r><w:r><w:rPr/><w:t xml:space="preserve"> (compte-rendu de lecture)</w:t></w:r></w:p><w:p><w:pPr/><w:hyperlink r:id="rId14" w:history="1"><w:r><w:rPr><w:color w:val="#410a8c"/><w:u w:val="single"/></w:rPr><w:t xml:space="preserve">hal-04852429v1</w:t></w:r></w:hyperlink></w:p></w:tc></w:tr><w:tr><w:trPr/><w:tc><w:tcPr><w:noWrap/></w:tcPr><w:p><w:pPr><w:spacing w:after="200"/></w:pPr><w:hyperlink r:id="rId16" w:history="1"><w:r><w:rPr><w:color w:val="1e198e"/><w:b w:val="1"/><w:bCs w:val="1"/><w:u w:val="single"/></w:rPr><w:t xml:space="preserve">Sucre, café, smartphone, séries télé… Peut-on être addict à tout ?</w:t></w:r></w:hyperlink></w:p><w:p><w:pPr/><w:hyperlink r:id="rId13" w:history="1"><w:r><w:rPr><w:color w:val="#410a8c"/><w:u w:val="single"/></w:rPr><w:t xml:space="preserve">Stéphane Amato</w:t></w:r></w:hyperlink><w:r><w:rPr/><w:t xml:space="preserve">,</w:t></w:r><w:hyperlink r:id="rId17" w:history="1"><w:r><w:rPr><w:color w:val="#410a8c"/><w:u w:val="single"/></w:rPr><w:t xml:space="preserve">Laurent Karila</w:t></w:r></w:hyperlink></w:p><w:p><w:pPr/><w:r><w:rPr><w:i w:val="1"/><w:iCs w:val="1"/></w:rPr><w:t xml:space="preserve">Cerveau et Psycho.</w:t></w:r><w:r><w:rPr/><w:t xml:space="preserve">, 2024, 169, pp.52-59</w:t></w:r></w:p><w:p><w:pPr/><w:r><w:rPr/><w:t xml:space="preserve">Article dans une revue</w:t></w:r></w:p><w:p><w:pPr/><w:hyperlink r:id="rId16" w:history="1"><w:r><w:rPr><w:color w:val="#410a8c"/><w:u w:val="single"/></w:rPr><w:t xml:space="preserve">hal-04701330v1</w:t></w:r></w:hyperlink></w:p></w:tc></w:tr><w:tr><w:trPr/><w:tc><w:tcPr><w:noWrap/></w:tcPr><w:p><w:pPr><w:spacing w:after="200"/></w:pPr><w:hyperlink r:id="rId18" w:history="1"><w:r><w:rPr><w:color w:val="1e198e"/><w:b w:val="1"/><w:bCs w:val="1"/><w:u w:val="single"/></w:rPr><w:t xml:space="preserve">Les enjeux de la désintermédiation des actions de solidarité : le stream caritatif et l’engagement. Le cas du Z Event</w:t></w:r></w:hyperlink></w:p><w:p><w:pPr/><w:hyperlink r:id="rId13" w:history="1"><w:r><w:rPr><w:color w:val="#410a8c"/><w:u w:val="single"/></w:rPr><w:t xml:space="preserve">Stéphane Amato</w:t></w:r></w:hyperlink></w:p><w:p><w:pPr/><w:r><w:rPr><w:i w:val="1"/><w:iCs w:val="1"/></w:rPr><w:t xml:space="preserve">Les Cahiers du numérique</w:t></w:r><w:r><w:rPr/><w:t xml:space="preserve">, 2024, 20 (1-2), pp.45-60. </w:t></w:r><w:hyperlink r:id="rId19" w:history="1"><w:r><w:rPr><w:color w:val="#410a8c"/><w:u w:val="single"/></w:rPr><w:t xml:space="preserve">⟨10.1684/lcn.2024.2⟩</w:t></w:r></w:hyperlink></w:p><w:p><w:pPr/><w:r><w:rPr/><w:t xml:space="preserve">Article dans une revue</w:t></w:r></w:p><w:p><w:pPr/><w:hyperlink r:id="rId18" w:history="1"><w:r><w:rPr><w:color w:val="#410a8c"/><w:u w:val="single"/></w:rPr><w:t xml:space="preserve">hal-04669593v1</w:t></w:r></w:hyperlink></w:p></w:tc></w:tr><w:tr><w:trPr/><w:tc><w:tcPr><w:noWrap/></w:tcPr><w:p><w:pPr><w:spacing w:after="200"/></w:pPr><w:hyperlink r:id="rId20" w:history="1"><w:r><w:rPr><w:color w:val="1e198e"/><w:b w:val="1"/><w:bCs w:val="1"/><w:u w:val="single"/></w:rPr><w:t xml:space="preserve">Note de lecture : Robert Cialdini, Influence et manipulation. La psychologie de la persuasion</w:t></w:r></w:hyperlink></w:p><w:p><w:pPr/><w:hyperlink r:id="rId13" w:history="1"><w:r><w:rPr><w:color w:val="#410a8c"/><w:u w:val="single"/></w:rPr><w:t xml:space="preserve">Stéphane Amato</w:t></w:r></w:hyperlink></w:p><w:p><w:pPr/><w:r><w:rPr><w:i w:val="1"/><w:iCs w:val="1"/></w:rPr><w:t xml:space="preserve">Questions de communication</w:t></w:r><w:r><w:rPr/><w:t xml:space="preserve">, 2023, 1 (43), pp.439-441. </w:t></w:r><w:hyperlink r:id="rId21" w:history="1"><w:r><w:rPr><w:color w:val="#410a8c"/><w:u w:val="single"/></w:rPr><w:t xml:space="preserve">⟨10.4000/questionsdecommunication.32223⟩</w:t></w:r></w:hyperlink></w:p><w:p><w:pPr/><w:r><w:rPr/><w:t xml:space="preserve">Article dans une revue</w:t></w:r><w:r><w:rPr/><w:t xml:space="preserve"> (compte-rendu de lecture)</w:t></w:r></w:p><w:p><w:pPr/><w:hyperlink r:id="rId20" w:history="1"><w:r><w:rPr><w:color w:val="#410a8c"/><w:u w:val="single"/></w:rPr><w:t xml:space="preserve">hal-04249141v1</w:t></w:r></w:hyperlink></w:p></w:tc></w:tr><w:tr><w:trPr/><w:tc><w:tcPr><w:noWrap/></w:tcPr><w:p><w:pPr><w:spacing w:after="200"/></w:pPr><w:hyperlink r:id="rId22" w:history="1"><w:r><w:rPr><w:color w:val="1e198e"/><w:b w:val="1"/><w:bCs w:val="1"/><w:u w:val="single"/></w:rPr><w:t xml:space="preserve">Le rite du mariage catholique : un contexte communicationnel engageant et instituant</w:t></w:r></w:hyperlink></w:p><w:p><w:pPr/><w:hyperlink r:id="rId13" w:history="1"><w:r><w:rPr><w:color w:val="#410a8c"/><w:u w:val="single"/></w:rPr><w:t xml:space="preserve">Stéphane Amato</w:t></w:r></w:hyperlink></w:p><w:p><w:pPr/><w:r><w:rPr><w:i w:val="1"/><w:iCs w:val="1"/></w:rPr><w:t xml:space="preserve">ESSACHESS – Journal for Communication Studies</w:t></w:r><w:r><w:rPr/><w:t xml:space="preserve">, 2022, 15 (2), pp.213-232. </w:t></w:r><w:hyperlink r:id="rId23" w:history="1"><w:r><w:rPr><w:color w:val="#410a8c"/><w:u w:val="single"/></w:rPr><w:t xml:space="preserve">⟨10.21409/TQ3B-PS10⟩</w:t></w:r></w:hyperlink></w:p><w:p><w:pPr/><w:r><w:rPr/><w:t xml:space="preserve">Article dans une revue</w:t></w:r></w:p><w:p><w:pPr/><w:hyperlink r:id="rId22" w:history="1"><w:r><w:rPr><w:color w:val="#410a8c"/><w:u w:val="single"/></w:rPr><w:t xml:space="preserve">hal-03898660v1</w:t></w:r></w:hyperlink></w:p></w:tc></w:tr><w:tr><w:trPr/><w:tc><w:tcPr><w:noWrap/></w:tcPr><w:p><w:pPr><w:spacing w:after="200"/></w:pPr><w:hyperlink r:id="rId24" w:history="1"><w:r><w:rPr><w:color w:val="1e198e"/><w:b w:val="1"/><w:bCs w:val="1"/><w:u w:val="single"/></w:rPr><w:t xml:space="preserve">Il mercato delle emozioni</w:t></w:r></w:hyperlink></w:p><w:p><w:pPr/><w:hyperlink r:id="rId13" w:history="1"><w:r><w:rPr><w:color w:val="#410a8c"/><w:u w:val="single"/></w:rPr><w:t xml:space="preserve">Stéphane Amato</w:t></w:r></w:hyperlink></w:p><w:p><w:pPr/><w:r><w:rPr><w:i w:val="1"/><w:iCs w:val="1"/></w:rPr><w:t xml:space="preserve">Mind. Mente &amp; Cervello </w:t></w:r><w:r><w:rPr/><w:t xml:space="preserve">, 2021, 195, pp.68-75</w:t></w:r></w:p><w:p><w:pPr/><w:r><w:rPr/><w:t xml:space="preserve">Article dans une revue</w:t></w:r></w:p><w:p><w:pPr/><w:hyperlink r:id="rId24" w:history="1"><w:r><w:rPr><w:color w:val="#410a8c"/><w:u w:val="single"/></w:rPr><w:t xml:space="preserve">hal-03712317v1</w:t></w:r></w:hyperlink></w:p></w:tc></w:tr><w:tr><w:trPr/><w:tc><w:tcPr><w:noWrap/></w:tcPr><w:p><w:pPr><w:spacing w:after="200"/></w:pPr><w:hyperlink r:id="rId25" w:history="1"><w:r><w:rPr><w:color w:val="1e198e"/><w:b w:val="1"/><w:bCs w:val="1"/><w:u w:val="single"/></w:rPr><w:t xml:space="preserve">Les réseaux sociaux numériques redéfinissent-ils l’engagement ?</w:t></w:r></w:hyperlink></w:p><w:p><w:pPr/><w:hyperlink r:id="rId13" w:history="1"><w:r><w:rPr><w:color w:val="#410a8c"/><w:u w:val="single"/></w:rPr><w:t xml:space="preserve">Stéphane Amato</w:t></w:r></w:hyperlink><w:r><w:rPr/><w:t xml:space="preserve">,</w:t></w:r><w:hyperlink r:id="rId26" w:history="1"><w:r><w:rPr><w:color w:val="#410a8c"/><w:u w:val="single"/></w:rPr><w:t xml:space="preserve">Françoise Bernard</w:t></w:r></w:hyperlink><w:r><w:rPr/><w:t xml:space="preserve">,</w:t></w:r><w:hyperlink r:id="rId27" w:history="1"><w:r><w:rPr><w:color w:val="#410a8c"/><w:u w:val="single"/></w:rPr><w:t xml:space="preserve">Eric Boutin</w:t></w:r></w:hyperlink></w:p><w:p><w:pPr/><w:r><w:rPr><w:i w:val="1"/><w:iCs w:val="1"/></w:rPr><w:t xml:space="preserve">Communication &amp; Organisation</w:t></w:r><w:r><w:rPr/><w:t xml:space="preserve">, 2021, 59, pp.231-244. </w:t></w:r><w:hyperlink r:id="rId28" w:history="1"><w:r><w:rPr><w:color w:val="#410a8c"/><w:u w:val="single"/></w:rPr><w:t xml:space="preserve">⟨10.4000/communicationorganisation.10230⟩</w:t></w:r></w:hyperlink></w:p><w:p><w:pPr/><w:r><w:rPr/><w:t xml:space="preserve">Article dans une revue</w:t></w:r></w:p><w:p><w:pPr/><w:hyperlink r:id="rId25" w:history="1"><w:r><w:rPr><w:color w:val="#410a8c"/><w:u w:val="single"/></w:rPr><w:t xml:space="preserve">hal-03300113v1</w:t></w:r></w:hyperlink></w:p></w:tc></w:tr><w:tr><w:trPr/><w:tc><w:tcPr><w:noWrap/></w:tcPr><w:p><w:pPr><w:spacing w:after="200"/></w:pPr><w:hyperlink r:id="rId29" w:history="1"><w:r><w:rPr><w:color w:val="1e198e"/><w:b w:val="1"/><w:bCs w:val="1"/><w:u w:val="single"/></w:rPr><w:t xml:space="preserve">Un pharmaphone déporté au poignet</w:t></w:r></w:hyperlink></w:p><w:p><w:pPr/><w:hyperlink r:id="rId13" w:history="1"><w:r><w:rPr><w:color w:val="#410a8c"/><w:u w:val="single"/></w:rPr><w:t xml:space="preserve">Stéphane Amato</w:t></w:r></w:hyperlink></w:p><w:p><w:pPr/><w:r><w:rPr><w:i w:val="1"/><w:iCs w:val="1"/></w:rPr><w:t xml:space="preserve">Alliage : Culture - Science - Technique</w:t></w:r><w:r><w:rPr/><w:t xml:space="preserve">, 2020, 82, pp.19-26</w:t></w:r></w:p><w:p><w:pPr/><w:r><w:rPr/><w:t xml:space="preserve">Article dans une revue</w:t></w:r></w:p><w:p><w:pPr/><w:hyperlink r:id="rId29" w:history="1"><w:r><w:rPr><w:color w:val="#410a8c"/><w:u w:val="single"/></w:rPr><w:t xml:space="preserve">hal-03706609v1</w:t></w:r></w:hyperlink></w:p></w:tc></w:tr><w:tr><w:trPr/><w:tc><w:tcPr><w:noWrap/></w:tcPr><w:p><w:pPr><w:spacing w:after="200"/></w:pPr><w:hyperlink r:id="rId30" w:history="1"><w:r><w:rPr><w:color w:val="1e198e"/><w:b w:val="1"/><w:bCs w:val="1"/><w:u w:val="single"/></w:rPr><w:t xml:space="preserve">« Addictions » et comportements problématiques liés à Internet et aux réseaux sociaux</w:t></w:r></w:hyperlink></w:p><w:p><w:pPr/><w:hyperlink r:id="rId31" w:history="1"><w:r><w:rPr><w:color w:val="#410a8c"/><w:u w:val="single"/></w:rPr><w:t xml:space="preserve">Didier Courbet</w:t></w:r></w:hyperlink><w:r><w:rPr/><w:t xml:space="preserve">,</w:t></w:r><w:hyperlink r:id="rId32" w:history="1"><w:r><w:rPr><w:color w:val="#410a8c"/><w:u w:val="single"/></w:rPr><w:t xml:space="preserve">Marie-Pierre Fourquet-Courbet</w:t></w:r></w:hyperlink><w:r><w:rPr/><w:t xml:space="preserve">,</w:t></w:r><w:hyperlink r:id="rId13" w:history="1"><w:r><w:rPr><w:color w:val="#410a8c"/><w:u w:val="single"/></w:rPr><w:t xml:space="preserve">Stéphane Amato</w:t></w:r></w:hyperlink></w:p><w:p><w:pPr/><w:r><w:rPr><w:i w:val="1"/><w:iCs w:val="1"/></w:rPr><w:t xml:space="preserve">ESSACHESS – Journal for Communication Studies</w:t></w:r><w:r><w:rPr/><w:t xml:space="preserve">, 2020, 13 (1), pp.209-235</w:t></w:r></w:p><w:p><w:pPr/><w:r><w:rPr/><w:t xml:space="preserve">Article dans une revue</w:t></w:r></w:p><w:p><w:pPr/><w:hyperlink r:id="rId30" w:history="1"><w:r><w:rPr><w:color w:val="#410a8c"/><w:u w:val="single"/></w:rPr><w:t xml:space="preserve">hal-02616325v1</w:t></w:r></w:hyperlink></w:p></w:tc></w:tr><w:tr><w:trPr/><w:tc><w:tcPr><w:noWrap/></w:tcPr><w:p><w:pPr><w:spacing w:after="200"/></w:pPr><w:hyperlink r:id="rId33" w:history="1"><w:r><w:rPr><w:color w:val="1e198e"/><w:b w:val="1"/><w:bCs w:val="1"/><w:u w:val="single"/></w:rPr><w:t xml:space="preserve">Du rôle pacificateur de la cyberlangue aux ritualités numériques</w:t></w:r></w:hyperlink></w:p><w:p><w:pPr/><w:hyperlink r:id="rId34" w:history="1"><w:r><w:rPr><w:color w:val="#410a8c"/><w:u w:val="single"/></w:rPr><w:t xml:space="preserve">Martine Baldino Putzka</w:t></w:r></w:hyperlink><w:r><w:rPr/><w:t xml:space="preserve">,</w:t></w:r><w:hyperlink r:id="rId13" w:history="1"><w:r><w:rPr><w:color w:val="#410a8c"/><w:u w:val="single"/></w:rPr><w:t xml:space="preserve">Stéphane Amato</w:t></w:r></w:hyperlink><w:r><w:rPr/><w:t xml:space="preserve">,</w:t></w:r><w:hyperlink r:id="rId27" w:history="1"><w:r><w:rPr><w:color w:val="#410a8c"/><w:u w:val="single"/></w:rPr><w:t xml:space="preserve">Eric Boutin</w:t></w:r></w:hyperlink></w:p><w:p><w:pPr/><w:r><w:rPr><w:i w:val="1"/><w:iCs w:val="1"/></w:rPr><w:t xml:space="preserve">MEI - Médiation et information</w:t></w:r><w:r><w:rPr/><w:t xml:space="preserve">, 2019, Communication interpersonnelle et relation, 48, pp.63-74</w:t></w:r></w:p><w:p><w:pPr/><w:r><w:rPr/><w:t xml:space="preserve">Article dans une revue</w:t></w:r></w:p><w:p><w:pPr/><w:hyperlink r:id="rId33" w:history="1"><w:r><w:rPr><w:color w:val="#410a8c"/><w:u w:val="single"/></w:rPr><w:t xml:space="preserve">hal-02419066v1</w:t></w:r></w:hyperlink></w:p></w:tc></w:tr><w:tr><w:trPr/><w:tc><w:tcPr><w:noWrap/></w:tcPr><w:p><w:pPr><w:spacing w:after="200"/></w:pPr><w:hyperlink r:id="rId35" w:history="1"><w:r><w:rPr><w:color w:val="1e198e"/><w:b w:val="1"/><w:bCs w:val="1"/><w:u w:val="single"/></w:rPr><w:t xml:space="preserve">Le surhandicap de situations d’incommunication</w:t></w:r></w:hyperlink></w:p><w:p><w:pPr/><w:hyperlink r:id="rId13" w:history="1"><w:r><w:rPr><w:color w:val="#410a8c"/><w:u w:val="single"/></w:rPr><w:t xml:space="preserve">Stéphane Amato</w:t></w:r></w:hyperlink></w:p><w:p><w:pPr/><w:r><w:rPr><w:i w:val="1"/><w:iCs w:val="1"/></w:rPr><w:t xml:space="preserve">Hermès, La Revue - Cognition, communication, politique</w:t></w:r><w:r><w:rPr/><w:t xml:space="preserve">, 2019, 84, pp.80-82. </w:t></w:r><w:hyperlink r:id="rId36" w:history="1"><w:r><w:rPr><w:color w:val="#410a8c"/><w:u w:val="single"/></w:rPr><w:t xml:space="preserve">⟨10.3917/herm.084.0080⟩</w:t></w:r></w:hyperlink></w:p><w:p><w:pPr/><w:r><w:rPr/><w:t xml:space="preserve">Article dans une revue</w:t></w:r></w:p><w:p><w:pPr/><w:hyperlink r:id="rId35" w:history="1"><w:r><w:rPr><w:color w:val="#410a8c"/><w:u w:val="single"/></w:rPr><w:t xml:space="preserve">hal-03705051v1</w:t></w:r></w:hyperlink></w:p></w:tc></w:tr><w:tr><w:trPr/><w:tc><w:tcPr><w:noWrap/></w:tcPr><w:p><w:pPr><w:spacing w:after="200"/></w:pPr><w:hyperlink r:id="rId37" w:history="1"><w:r><w:rPr><w:color w:val="1e198e"/><w:b w:val="1"/><w:bCs w:val="1"/><w:u w:val="single"/></w:rPr><w:t xml:space="preserve">Adhésion, observance et compliance : apports info-communicationnels</w:t></w:r></w:hyperlink></w:p><w:p><w:pPr/><w:hyperlink r:id="rId13" w:history="1"><w:r><w:rPr><w:color w:val="#410a8c"/><w:u w:val="single"/></w:rPr><w:t xml:space="preserve">Stéphane Amato</w:t></w:r></w:hyperlink><w:r><w:rPr/><w:t xml:space="preserve">,</w:t></w:r><w:hyperlink r:id="rId26" w:history="1"><w:r><w:rPr><w:color w:val="#410a8c"/><w:u w:val="single"/></w:rPr><w:t xml:space="preserve">Françoise Bernard</w:t></w:r></w:hyperlink></w:p><w:p><w:pPr/><w:r><w:rPr><w:i w:val="1"/><w:iCs w:val="1"/></w:rPr><w:t xml:space="preserve">MEI - Médiation et information</w:t></w:r><w:r><w:rPr/><w:t xml:space="preserve">, 2018, Santé publique et communication, 44-45, pp.23-34</w:t></w:r></w:p><w:p><w:pPr/><w:r><w:rPr/><w:t xml:space="preserve">Article dans une revue</w:t></w:r></w:p><w:p><w:pPr/><w:hyperlink r:id="rId37" w:history="1"><w:r><w:rPr><w:color w:val="#410a8c"/><w:u w:val="single"/></w:rPr><w:t xml:space="preserve">hal-03705400v1</w:t></w:r></w:hyperlink></w:p></w:tc></w:tr><w:tr><w:trPr/><w:tc><w:tcPr><w:noWrap/></w:tcPr><w:p><w:pPr><w:spacing w:after="200"/></w:pPr><w:hyperlink r:id="rId38" w:history="1"><w:r><w:rPr><w:color w:val="1e198e"/><w:b w:val="1"/><w:bCs w:val="1"/><w:u w:val="single"/></w:rPr><w:t xml:space="preserve">Représentations médiatiques de personnes en situation de handicap : réflexions sur des réductions</w:t></w:r></w:hyperlink></w:p><w:p><w:pPr/><w:hyperlink r:id="rId13" w:history="1"><w:r><w:rPr><w:color w:val="#410a8c"/><w:u w:val="single"/></w:rPr><w:t xml:space="preserve">Stéphane Amato</w:t></w:r></w:hyperlink></w:p><w:p><w:pPr/><w:r><w:rPr><w:i w:val="1"/><w:iCs w:val="1"/></w:rPr><w:t xml:space="preserve">Empan</w:t></w:r><w:r><w:rPr/><w:t xml:space="preserve">, 2018, Les adultes en situation de handicap, n° 112 (4), pp.18-24. </w:t></w:r><w:hyperlink r:id="rId39" w:history="1"><w:r><w:rPr><w:color w:val="#410a8c"/><w:u w:val="single"/></w:rPr><w:t xml:space="preserve">⟨10.3917/empa.112.0018⟩</w:t></w:r></w:hyperlink></w:p><w:p><w:pPr/><w:r><w:rPr/><w:t xml:space="preserve">Article dans une revue</w:t></w:r></w:p><w:p><w:pPr/><w:hyperlink r:id="rId38" w:history="1"><w:r><w:rPr><w:color w:val="#410a8c"/><w:u w:val="single"/></w:rPr><w:t xml:space="preserve">hal-03705424v1</w:t></w:r></w:hyperlink></w:p></w:tc></w:tr><w:tr><w:trPr/><w:tc><w:tcPr><w:noWrap/></w:tcPr><w:p><w:pPr><w:spacing w:after="200"/></w:pPr><w:hyperlink r:id="rId40" w:history="1"><w:r><w:rPr><w:color w:val="1e198e"/><w:b w:val="1"/><w:bCs w:val="1"/><w:u w:val="single"/></w:rPr><w:t xml:space="preserve">Nouveaux décodages high-tech des émotions : une perspective critique</w:t></w:r></w:hyperlink></w:p><w:p><w:pPr/><w:hyperlink r:id="rId13" w:history="1"><w:r><w:rPr><w:color w:val="#410a8c"/><w:u w:val="single"/></w:rPr><w:t xml:space="preserve">Stéphane Amato</w:t></w:r></w:hyperlink></w:p><w:p><w:pPr/><w:r><w:rPr><w:i w:val="1"/><w:iCs w:val="1"/></w:rPr><w:t xml:space="preserve">Revue française des sciences de l'information et de la communication</w:t></w:r><w:r><w:rPr/><w:t xml:space="preserve">, 2018, 14, </w:t></w:r><w:hyperlink r:id="rId41" w:history="1"><w:r><w:rPr><w:color w:val="#410a8c"/><w:u w:val="single"/></w:rPr><w:t xml:space="preserve">⟨10.4000/rfsic.3908⟩</w:t></w:r></w:hyperlink></w:p><w:p><w:pPr/><w:r><w:rPr/><w:t xml:space="preserve">Article dans une revue</w:t></w:r></w:p><w:p><w:pPr/><w:hyperlink r:id="rId40" w:history="1"><w:r><w:rPr><w:color w:val="#410a8c"/><w:u w:val="single"/></w:rPr><w:t xml:space="preserve">hal-03705286v1</w:t></w:r></w:hyperlink></w:p></w:tc></w:tr><w:tr><w:trPr/><w:tc><w:tcPr><w:noWrap/></w:tcPr><w:p><w:pPr><w:spacing w:after="200"/></w:pPr><w:hyperlink r:id="rId42" w:history="1"><w:r><w:rPr><w:color w:val="1e198e"/><w:b w:val="1"/><w:bCs w:val="1"/><w:u w:val="single"/></w:rPr><w:t xml:space="preserve">Décodage émotionnel : arnaque ou cauchemar</w:t></w:r></w:hyperlink></w:p><w:p><w:pPr/><w:hyperlink r:id="rId13" w:history="1"><w:r><w:rPr><w:color w:val="#410a8c"/><w:u w:val="single"/></w:rPr><w:t xml:space="preserve">Stéphane Amato</w:t></w:r></w:hyperlink></w:p><w:p><w:pPr/><w:r><w:rPr><w:i w:val="1"/><w:iCs w:val="1"/></w:rPr><w:t xml:space="preserve">Cerveau &amp; Psycho</w:t></w:r><w:r><w:rPr/><w:t xml:space="preserve">, 2018, 105, pp.68-73</w:t></w:r></w:p><w:p><w:pPr/><w:r><w:rPr/><w:t xml:space="preserve">Article dans une revue</w:t></w:r></w:p><w:p><w:pPr/><w:hyperlink r:id="rId42" w:history="1"><w:r><w:rPr><w:color w:val="#410a8c"/><w:u w:val="single"/></w:rPr><w:t xml:space="preserve">hal-03712327v1</w:t></w:r></w:hyperlink></w:p></w:tc></w:tr><w:tr><w:trPr/><w:tc><w:tcPr><w:noWrap/></w:tcPr><w:p><w:pPr><w:spacing w:after="200"/></w:pPr><w:hyperlink r:id="rId43" w:history="1"><w:r><w:rPr><w:color w:val="1e198e"/><w:b w:val="1"/><w:bCs w:val="1"/><w:u w:val="single"/></w:rPr><w:t xml:space="preserve">L'influence du chiffre dans la réception d'une information : une approche comparative</w:t></w:r></w:hyperlink></w:p><w:p><w:pPr/><w:hyperlink r:id="rId44" w:history="1"><w:r><w:rPr><w:color w:val="#410a8c"/><w:u w:val="single"/></w:rPr><w:t xml:space="preserve">Loïc Droualliere</w:t></w:r></w:hyperlink><w:r><w:rPr/><w:t xml:space="preserve">,</w:t></w:r><w:hyperlink r:id="rId13" w:history="1"><w:r><w:rPr><w:color w:val="#410a8c"/><w:u w:val="single"/></w:rPr><w:t xml:space="preserve">Stéphane Amato</w:t></w:r></w:hyperlink><w:r><w:rPr/><w:t xml:space="preserve">,</w:t></w:r><w:hyperlink r:id="rId27" w:history="1"><w:r><w:rPr><w:color w:val="#410a8c"/><w:u w:val="single"/></w:rPr><w:t xml:space="preserve">Eric Boutin</w:t></w:r></w:hyperlink></w:p><w:p><w:pPr/><w:r><w:rPr><w:i w:val="1"/><w:iCs w:val="1"/></w:rPr><w:t xml:space="preserve">ESSACHESS – Journal for Communication Studies</w:t></w:r><w:r><w:rPr/><w:t xml:space="preserve">, 2016, La communication en statistique, 9 (1(17)), pp.13-21</w:t></w:r></w:p><w:p><w:pPr/><w:r><w:rPr/><w:t xml:space="preserve">Article dans une revue</w:t></w:r></w:p><w:p><w:pPr/><w:hyperlink r:id="rId43" w:history="1"><w:r><w:rPr><w:color w:val="#410a8c"/><w:u w:val="single"/></w:rPr><w:t xml:space="preserve">sic_01835561v1</w:t></w:r></w:hyperlink></w:p></w:tc></w:tr><w:tr><w:trPr/><w:tc><w:tcPr><w:noWrap/></w:tcPr><w:p><w:pPr><w:spacing w:after="200"/></w:pPr><w:hyperlink r:id="rId45" w:history="1"><w:r><w:rPr><w:color w:val="1e198e"/><w:b w:val="1"/><w:bCs w:val="1"/><w:u w:val="single"/></w:rPr><w:t xml:space="preserve">Science à paillettes et « abus de confiance ».</w:t></w:r></w:hyperlink></w:p><w:p><w:pPr/><w:hyperlink r:id="rId13" w:history="1"><w:r><w:rPr><w:color w:val="#410a8c"/><w:u w:val="single"/></w:rPr><w:t xml:space="preserve">Stéphane Amato</w:t></w:r></w:hyperlink></w:p><w:p><w:pPr/><w:r><w:rPr><w:i w:val="1"/><w:iCs w:val="1"/></w:rPr><w:t xml:space="preserve">Epistémè : revue internationale de sciences humaines et sociales appliquées / 에피스테메</w:t></w:r><w:r><w:rPr/><w:t xml:space="preserve">, 2016, 14, pp.53-73</w:t></w:r></w:p><w:p><w:pPr/><w:r><w:rPr/><w:t xml:space="preserve">Article dans une revue</w:t></w:r></w:p><w:p><w:pPr/><w:hyperlink r:id="rId45" w:history="1"><w:r><w:rPr><w:color w:val="#410a8c"/><w:u w:val="single"/></w:rPr><w:t xml:space="preserve">hal-03712147v1</w:t></w:r></w:hyperlink></w:p></w:tc></w:tr><w:tr><w:trPr/><w:tc><w:tcPr><w:noWrap/></w:tcPr><w:p><w:pPr><w:spacing w:after="200"/></w:pPr><w:hyperlink r:id="rId46" w:history="1"><w:r><w:rPr><w:color w:val="1e198e"/><w:b w:val="1"/><w:bCs w:val="1"/><w:u w:val="single"/></w:rPr><w:t xml:space="preserve">Religieux et numérique : présentation de deux cas d’usage</w:t></w:r></w:hyperlink></w:p><w:p><w:pPr/><w:hyperlink r:id="rId13" w:history="1"><w:r><w:rPr><w:color w:val="#410a8c"/><w:u w:val="single"/></w:rPr><w:t xml:space="preserve">Stéphane Amato</w:t></w:r></w:hyperlink><w:r><w:rPr/><w:t xml:space="preserve">,</w:t></w:r><w:hyperlink r:id="rId27" w:history="1"><w:r><w:rPr><w:color w:val="#410a8c"/><w:u w:val="single"/></w:rPr><w:t xml:space="preserve">Eric Boutin</w:t></w:r></w:hyperlink></w:p><w:p><w:pPr/><w:r><w:rPr><w:i w:val="1"/><w:iCs w:val="1"/></w:rPr><w:t xml:space="preserve">Les Cahiers de la SFSIC</w:t></w:r><w:r><w:rPr/><w:t xml:space="preserve">, 2016, 12, pp.187-190</w:t></w:r></w:p><w:p><w:pPr/><w:r><w:rPr/><w:t xml:space="preserve">Article dans une revue</w:t></w:r></w:p><w:p><w:pPr/><w:hyperlink r:id="rId46" w:history="1"><w:r><w:rPr><w:color w:val="#410a8c"/><w:u w:val="single"/></w:rPr><w:t xml:space="preserve">hal-01897095v1</w:t></w:r></w:hyperlink></w:p></w:tc></w:tr><w:tr><w:trPr/><w:tc><w:tcPr><w:noWrap/></w:tcPr><w:p><w:pPr><w:spacing w:after="200"/></w:pPr><w:hyperlink r:id="rId47" w:history="1"><w:r><w:rPr><w:color w:val="1e198e"/><w:b w:val="1"/><w:bCs w:val="1"/><w:u w:val="single"/></w:rPr><w:t xml:space="preserve">Développement de marque personnelle en ligne et influence sociale</w:t></w:r></w:hyperlink></w:p><w:p><w:pPr/><w:hyperlink r:id="rId13" w:history="1"><w:r><w:rPr><w:color w:val="#410a8c"/><w:u w:val="single"/></w:rPr><w:t xml:space="preserve">Stéphane Amato</w:t></w:r></w:hyperlink></w:p><w:p><w:pPr/><w:r><w:rPr><w:i w:val="1"/><w:iCs w:val="1"/></w:rPr><w:t xml:space="preserve">Communication &amp; Organisation</w:t></w:r><w:r><w:rPr/><w:t xml:space="preserve">, 2016, 50, pp.203-214. </w:t></w:r><w:hyperlink r:id="rId48" w:history="1"><w:r><w:rPr><w:color w:val="#410a8c"/><w:u w:val="single"/></w:rPr><w:t xml:space="preserve">⟨10.4000/communicationorganisation.5429⟩</w:t></w:r></w:hyperlink></w:p><w:p><w:pPr/><w:r><w:rPr/><w:t xml:space="preserve">Article dans une revue</w:t></w:r></w:p><w:p><w:pPr/><w:hyperlink r:id="rId47" w:history="1"><w:r><w:rPr><w:color w:val="#410a8c"/><w:u w:val="single"/></w:rPr><w:t xml:space="preserve">hal-03705415v1</w:t></w:r></w:hyperlink></w:p></w:tc></w:tr><w:tr><w:trPr/><w:tc><w:tcPr><w:noWrap/></w:tcPr><w:p><w:pPr><w:spacing w:after="200"/></w:pPr><w:hyperlink r:id="rId49" w:history="1"><w:r><w:rPr><w:color w:val="1e198e"/><w:b w:val="1"/><w:bCs w:val="1"/><w:u w:val="single"/></w:rPr><w:t xml:space="preserve">Apple Watch : Ceci n’est pas une montre</w:t></w:r></w:hyperlink></w:p><w:p><w:pPr/><w:hyperlink r:id="rId13" w:history="1"><w:r><w:rPr><w:color w:val="#410a8c"/><w:u w:val="single"/></w:rPr><w:t xml:space="preserve">Stéphane Amato</w:t></w:r></w:hyperlink></w:p><w:p><w:pPr/><w:r><w:rPr><w:i w:val="1"/><w:iCs w:val="1"/></w:rPr><w:t xml:space="preserve">Epistémè : revue internationale de sciences humaines et sociales appliquées / 에피스테메</w:t></w:r><w:r><w:rPr/><w:t xml:space="preserve">, 2015, 13, pp.213-230</w:t></w:r></w:p><w:p><w:pPr/><w:r><w:rPr/><w:t xml:space="preserve">Article dans une revue</w:t></w:r></w:p><w:p><w:pPr/><w:hyperlink r:id="rId49" w:history="1"><w:r><w:rPr><w:color w:val="#410a8c"/><w:u w:val="single"/></w:rPr><w:t xml:space="preserve">hal-03712148v1</w:t></w:r></w:hyperlink></w:p></w:tc></w:tr><w:tr><w:trPr/><w:tc><w:tcPr><w:noWrap/></w:tcPr><w:p><w:pPr><w:spacing w:after="200"/></w:pPr><w:hyperlink r:id="rId50" w:history="1"><w:r><w:rPr><w:color w:val="1e198e"/><w:b w:val="1"/><w:bCs w:val="1"/><w:u w:val="single"/></w:rPr><w:t xml:space="preserve">La supercherie du multitasking</w:t></w:r></w:hyperlink></w:p><w:p><w:pPr/><w:hyperlink r:id="rId13" w:history="1"><w:r><w:rPr><w:color w:val="#410a8c"/><w:u w:val="single"/></w:rPr><w:t xml:space="preserve">Stéphane Amato</w:t></w:r></w:hyperlink><w:r><w:rPr/><w:t xml:space="preserve">,</w:t></w:r><w:hyperlink r:id="rId27" w:history="1"><w:r><w:rPr><w:color w:val="#410a8c"/><w:u w:val="single"/></w:rPr><w:t xml:space="preserve">Eric Boutin</w:t></w:r></w:hyperlink></w:p><w:p><w:pPr/><w:r><w:rPr><w:i w:val="1"/><w:iCs w:val="1"/></w:rPr><w:t xml:space="preserve">Cerveau &amp; Psycho</w:t></w:r><w:r><w:rPr/><w:t xml:space="preserve">, 2015, 71, pp.19-20</w:t></w:r></w:p><w:p><w:pPr/><w:r><w:rPr/><w:t xml:space="preserve">Article dans une revue</w:t></w:r></w:p><w:p><w:pPr/><w:hyperlink r:id="rId50" w:history="1"><w:r><w:rPr><w:color w:val="#410a8c"/><w:u w:val="single"/></w:rPr><w:t xml:space="preserve">hal-01896175v1</w:t></w:r></w:hyperlink></w:p></w:tc></w:tr><w:tr><w:trPr/><w:tc><w:tcPr><w:noWrap/></w:tcPr><w:p><w:pPr><w:spacing w:after="200"/></w:pPr><w:hyperlink r:id="rId51" w:history="1"><w:r><w:rPr><w:color w:val="1e198e"/><w:b w:val="1"/><w:bCs w:val="1"/><w:u w:val="single"/></w:rPr><w:t xml:space="preserve">Résilience communautaire : le cas du Liban</w:t></w:r></w:hyperlink></w:p><w:p><w:pPr/><w:hyperlink r:id="rId27" w:history="1"><w:r><w:rPr><w:color w:val="#410a8c"/><w:u w:val="single"/></w:rPr><w:t xml:space="preserve">Eric Boutin</w:t></w:r></w:hyperlink><w:r><w:rPr/><w:t xml:space="preserve">,</w:t></w:r><w:hyperlink r:id="rId52" w:history="1"><w:r><w:rPr><w:color w:val="#410a8c"/><w:u w:val="single"/></w:rPr><w:t xml:space="preserve">Joseph Moukarzel</w:t></w:r></w:hyperlink><w:r><w:rPr/><w:t xml:space="preserve">,</w:t></w:r><w:hyperlink r:id="rId13" w:history="1"><w:r><w:rPr><w:color w:val="#410a8c"/><w:u w:val="single"/></w:rPr><w:t xml:space="preserve">Stéphane Amato</w:t></w:r></w:hyperlink><w:r><w:rPr/><w:t xml:space="preserve">,</w:t></w:r><w:hyperlink r:id="rId53" w:history="1"><w:r><w:rPr><w:color w:val="#410a8c"/><w:u w:val="single"/></w:rPr><w:t xml:space="preserve">Elisabeta Gadioi</w:t></w:r></w:hyperlink><w:r><w:rPr/><w:t xml:space="preserve">,</w:t></w:r><w:hyperlink r:id="rId54" w:history="1"><w:r><w:rPr><w:color w:val="#410a8c"/><w:u w:val="single"/></w:rPr><w:t xml:space="preserve">Michel Durampart</w:t></w:r></w:hyperlink></w:p><w:p><w:pPr/><w:r><w:rPr><w:i w:val="1"/><w:iCs w:val="1"/></w:rPr><w:t xml:space="preserve">ESSACHESS – Journal for Communication Studies</w:t></w:r><w:r><w:rPr/><w:t xml:space="preserve">, 2015, Communication symbolique, 8 (1(15)), pp.179-199</w:t></w:r></w:p><w:p><w:pPr/><w:r><w:rPr/><w:t xml:space="preserve">Article dans une revue</w:t></w:r></w:p><w:p><w:pPr/><w:hyperlink r:id="rId51" w:history="1"><w:r><w:rPr><w:color w:val="#410a8c"/><w:u w:val="single"/></w:rPr><w:t xml:space="preserve">sic_01808391v1</w:t></w:r></w:hyperlink></w:p></w:tc></w:tr><w:tr><w:trPr/><w:tc><w:tcPr><w:noWrap/></w:tcPr><w:p><w:pPr><w:spacing w:after="200"/></w:pPr><w:hyperlink r:id="rId55" w:history="1"><w:r><w:rPr><w:color w:val="1e198e"/><w:b w:val="1"/><w:bCs w:val="1"/><w:u w:val="single"/></w:rPr><w:t xml:space="preserve">Le sens du clic de souris questionné par la communication numérique engageante</w:t></w:r></w:hyperlink></w:p><w:p><w:pPr/><w:hyperlink r:id="rId13" w:history="1"><w:r><w:rPr><w:color w:val="#410a8c"/><w:u w:val="single"/></w:rPr><w:t xml:space="preserve">Stéphane Amato</w:t></w:r></w:hyperlink></w:p><w:p><w:pPr/><w:r><w:rPr><w:i w:val="1"/><w:iCs w:val="1"/></w:rPr><w:t xml:space="preserve">Visual Culture</w:t></w:r><w:r><w:rPr/><w:t xml:space="preserve">, 2014, 24, pp.97-128</w:t></w:r></w:p><w:p><w:pPr/><w:r><w:rPr/><w:t xml:space="preserve">Article dans une revue</w:t></w:r></w:p><w:p><w:pPr/><w:hyperlink r:id="rId55" w:history="1"><w:r><w:rPr><w:color w:val="#410a8c"/><w:u w:val="single"/></w:rPr><w:t xml:space="preserve">hal-03712149v1</w:t></w:r></w:hyperlink></w:p></w:tc></w:tr><w:tr><w:trPr/><w:tc><w:tcPr><w:noWrap/></w:tcPr><w:p><w:pPr><w:spacing w:after="200"/></w:pPr><w:hyperlink r:id="rId56" w:history="1"><w:r><w:rPr><w:color w:val="1e198e"/><w:b w:val="1"/><w:bCs w:val="1"/><w:u w:val="single"/></w:rPr><w:t xml:space="preserve">Football et handicapés : de fausses promesses</w:t></w:r></w:hyperlink></w:p><w:p><w:pPr/><w:hyperlink r:id="rId13" w:history="1"><w:r><w:rPr><w:color w:val="#410a8c"/><w:u w:val="single"/></w:rPr><w:t xml:space="preserve">Stéphane Amato</w:t></w:r></w:hyperlink></w:p><w:p><w:pPr/><w:r><w:rPr><w:i w:val="1"/><w:iCs w:val="1"/></w:rPr><w:t xml:space="preserve">Cerveau &amp; Psycho</w:t></w:r><w:r><w:rPr/><w:t xml:space="preserve">, 2014</w:t></w:r></w:p><w:p><w:pPr/><w:r><w:rPr/><w:t xml:space="preserve">Article dans une revue</w:t></w:r></w:p><w:p><w:pPr/><w:hyperlink r:id="rId56" w:history="1"><w:r><w:rPr><w:color w:val="#410a8c"/><w:u w:val="single"/></w:rPr><w:t xml:space="preserve">hal-03712348v1</w:t></w:r></w:hyperlink></w:p></w:tc></w:tr><w:tr><w:trPr/><w:tc><w:tcPr><w:noWrap/></w:tcPr><w:p><w:pPr><w:spacing w:after="200"/></w:pPr><w:hyperlink r:id="rId57" w:history="1"><w:r><w:rPr><w:color w:val="1e198e"/><w:b w:val="1"/><w:bCs w:val="1"/><w:u w:val="single"/></w:rPr><w:t xml:space="preserve">Rites d’interaction et forums de discussion en ligne. Une analyse nethnospective de comportements de déférence et de civilité</w:t></w:r></w:hyperlink></w:p><w:p><w:pPr/><w:hyperlink r:id="rId13" w:history="1"><w:r><w:rPr><w:color w:val="#410a8c"/><w:u w:val="single"/></w:rPr><w:t xml:space="preserve">Stéphane Amato</w:t></w:r></w:hyperlink><w:r><w:rPr/><w:t xml:space="preserve">,</w:t></w:r><w:hyperlink r:id="rId27" w:history="1"><w:r><w:rPr><w:color w:val="#410a8c"/><w:u w:val="single"/></w:rPr><w:t xml:space="preserve">Eric Boutin</w:t></w:r></w:hyperlink></w:p><w:p><w:pPr/><w:r><w:rPr><w:i w:val="1"/><w:iCs w:val="1"/></w:rPr><w:t xml:space="preserve">Les Cahiers du numérique</w:t></w:r><w:r><w:rPr/><w:t xml:space="preserve">, 2013, Ritualités numériques, 9 (3-4), pp.135 - 159. </w:t></w:r><w:hyperlink r:id="rId58" w:history="1"><w:r><w:rPr><w:color w:val="#410a8c"/><w:u w:val="single"/></w:rPr><w:t xml:space="preserve">⟨10.3166/lcn.9.3-4.135-159⟩</w:t></w:r></w:hyperlink></w:p><w:p><w:pPr/><w:r><w:rPr/><w:t xml:space="preserve">Article dans une revue</w:t></w:r></w:p><w:p><w:pPr/><w:hyperlink r:id="rId57" w:history="1"><w:r><w:rPr><w:color w:val="#410a8c"/><w:u w:val="single"/></w:rPr><w:t xml:space="preserve">hal-01895235v1</w:t></w:r></w:hyperlink></w:p></w:tc></w:tr><w:tr><w:trPr/><w:tc><w:tcPr><w:noWrap/></w:tcPr><w:p><w:pPr><w:spacing w:after="200"/></w:pPr><w:hyperlink r:id="rId59" w:history="1"><w:r><w:rPr><w:color w:val="1e198e"/><w:b w:val="1"/><w:bCs w:val="1"/><w:u w:val="single"/></w:rPr><w:t xml:space="preserve">Etude des effets d'ordre dans la recherche d'information sur le Web : le cas d'une expérimentation sur les techniques de sevrage tabagique</w:t></w:r></w:hyperlink></w:p><w:p><w:pPr/><w:hyperlink r:id="rId13" w:history="1"><w:r><w:rPr><w:color w:val="#410a8c"/><w:u w:val="single"/></w:rPr><w:t xml:space="preserve">Stéphane Amato</w:t></w:r></w:hyperlink><w:r><w:rPr/><w:t xml:space="preserve">,</w:t></w:r><w:hyperlink r:id="rId27" w:history="1"><w:r><w:rPr><w:color w:val="#410a8c"/><w:u w:val="single"/></w:rPr><w:t xml:space="preserve">Eric Boutin</w:t></w:r></w:hyperlink></w:p><w:p><w:pPr/><w:r><w:rPr><w:i w:val="1"/><w:iCs w:val="1"/></w:rPr><w:t xml:space="preserve">ESSACHESS – Journal for Communication Studies</w:t></w:r><w:r><w:rPr/><w:t xml:space="preserve">, 2013, Méthodes expérimentales en communication, 6 (1(11)), pp.57-74</w:t></w:r></w:p><w:p><w:pPr/><w:r><w:rPr/><w:t xml:space="preserve">Article dans une revue</w:t></w:r></w:p><w:p><w:pPr/><w:hyperlink r:id="rId59" w:history="1"><w:r><w:rPr><w:color w:val="#410a8c"/><w:u w:val="single"/></w:rPr><w:t xml:space="preserve">sic_00850491v1</w:t></w:r></w:hyperlink></w:p></w:tc></w:tr><w:tr><w:trPr/><w:tc><w:tcPr><w:noWrap/></w:tcPr><w:p><w:pPr><w:spacing w:after="200"/></w:pPr><w:hyperlink r:id="rId60" w:history="1"><w:r><w:rPr><w:color w:val="1e198e"/><w:b w:val="1"/><w:bCs w:val="1"/><w:u w:val="single"/></w:rPr><w:t xml:space="preserve">Les travailleurs sociaux : des chercheurs entre communication et action</w:t></w:r></w:hyperlink></w:p><w:p><w:pPr/><w:hyperlink r:id="rId61" w:history="1"><w:r><w:rPr><w:color w:val="#410a8c"/><w:u w:val="single"/></w:rPr><w:t xml:space="preserve">Nathalie Guillot</w:t></w:r></w:hyperlink><w:r><w:rPr/><w:t xml:space="preserve">,</w:t></w:r><w:hyperlink r:id="rId13" w:history="1"><w:r><w:rPr><w:color w:val="#410a8c"/><w:u w:val="single"/></w:rPr><w:t xml:space="preserve">Stéphane Amato</w:t></w:r></w:hyperlink></w:p><w:p><w:pPr/><w:r><w:rPr><w:i w:val="1"/><w:iCs w:val="1"/></w:rPr><w:t xml:space="preserve">Empan</w:t></w:r><w:r><w:rPr/><w:t xml:space="preserve">, 2010, n° 78 (2), pp.145-151. </w:t></w:r><w:hyperlink r:id="rId62" w:history="1"><w:r><w:rPr><w:color w:val="#410a8c"/><w:u w:val="single"/></w:rPr><w:t xml:space="preserve">⟨10.3917/empa.078.0145⟩</w:t></w:r></w:hyperlink></w:p><w:p><w:pPr/><w:r><w:rPr/><w:t xml:space="preserve">Article dans une revue</w:t></w:r></w:p><w:p><w:pPr/><w:hyperlink r:id="rId60" w:history="1"><w:r><w:rPr><w:color w:val="#410a8c"/><w:u w:val="single"/></w:rPr><w:t xml:space="preserve">hal-03705438v1</w:t></w:r></w:hyperlink></w:p></w:tc></w:tr><w:tr><w:trPr/><w:tc><w:tcPr><w:noWrap/></w:tcPr><w:p><w:pPr><w:spacing w:after="200"/></w:pPr><w:hyperlink r:id="rId63" w:history="1"><w:r><w:rPr><w:color w:val="1e198e"/><w:b w:val="1"/><w:bCs w:val="1"/><w:u w:val="single"/></w:rPr><w:t xml:space="preserve">Favoriser l’achat et la fidélité des internautes : les apports de la théorie psychosociale de l’engagement</w:t></w:r></w:hyperlink></w:p><w:p><w:pPr/><w:hyperlink r:id="rId64" w:history="1"><w:r><w:rPr><w:color w:val="#410a8c"/><w:u w:val="single"/></w:rPr><w:t xml:space="preserve">A. Helme-Guizon</w:t></w:r></w:hyperlink><w:r><w:rPr/><w:t xml:space="preserve">,</w:t></w:r><w:hyperlink r:id="rId13" w:history="1"><w:r><w:rPr><w:color w:val="#410a8c"/><w:u w:val="single"/></w:rPr><w:t xml:space="preserve">Stéphane Amato</w:t></w:r></w:hyperlink></w:p><w:p><w:pPr/><w:r><w:rPr><w:i w:val="1"/><w:iCs w:val="1"/></w:rPr><w:t xml:space="preserve">Décisions Marketing</w:t></w:r><w:r><w:rPr/><w:t xml:space="preserve">, 2004, 34, pp.53-66</w:t></w:r></w:p><w:p><w:pPr/><w:r><w:rPr/><w:t xml:space="preserve">Article dans une revue</w:t></w:r></w:p><w:p><w:pPr/><w:hyperlink r:id="rId63" w:history="1"><w:r><w:rPr><w:color w:val="#410a8c"/><w:u w:val="single"/></w:rPr><w:t xml:space="preserve">hal-03706601v1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La personne liminale, entre le clavier et la chaise</w:t></w:r></w:hyperlink></w:p><w:p><w:pPr/><w:hyperlink r:id="rId13" w:history="1"><w:r><w:rPr><w:color w:val="#410a8c"/><w:u w:val="single"/></w:rPr><w:t xml:space="preserve">Stéphane Amato</w:t></w:r></w:hyperlink></w:p><w:p><w:pPr/><w:r><w:rPr><w:i w:val="1"/><w:iCs w:val="1"/></w:rPr><w:t xml:space="preserve">Journée d’étude : Enseignement supérieur et accessibilité numérique - Comment concevoir des enseignements pour tous ?</w:t></w:r><w:r><w:rPr/><w:t xml:space="preserve">, PARM "Parcours de Réussite Modulaire", Jun 2022, Tours, France</w:t></w:r></w:p><w:p><w:pPr/><w:r><w:rPr/><w:t xml:space="preserve">Communication dans un congrès</w:t></w:r></w:p><w:p><w:pPr/><w:hyperlink r:id="rId65" w:history="1"><w:r><w:rPr><w:color w:val="#410a8c"/><w:u w:val="single"/></w:rPr><w:t xml:space="preserve">hal-03712221v1</w:t></w:r></w:hyperlink></w:p></w:tc></w:tr><w:tr><w:trPr/><w:tc><w:tcPr><w:noWrap/></w:tcPr><w:p><w:pPr><w:spacing w:after="200"/></w:pPr><w:hyperlink r:id="rId66" w:history="1"><w:r><w:rPr><w:color w:val="1e198e"/><w:b w:val="1"/><w:bCs w:val="1"/><w:u w:val="single"/></w:rPr><w:t xml:space="preserve">L’engagement en Sciences de l’information et de la communication : états des lieux et perspectives d’avenir</w:t></w:r></w:hyperlink></w:p><w:p><w:pPr/><w:hyperlink r:id="rId13" w:history="1"><w:r><w:rPr><w:color w:val="#410a8c"/><w:u w:val="single"/></w:rPr><w:t xml:space="preserve">Stéphane Amato</w:t></w:r></w:hyperlink></w:p><w:p><w:pPr/><w:r><w:rPr><w:i w:val="1"/><w:iCs w:val="1"/></w:rPr><w:t xml:space="preserve">Doctoriales du LERASS organisées sur le thème « Communication &amp; Engagement »</w:t></w:r><w:r><w:rPr/><w:t xml:space="preserve">, LERASS, Jun 2022, Montpellier, France</w:t></w:r></w:p><w:p><w:pPr/><w:r><w:rPr/><w:t xml:space="preserve">Communication dans un congrès</w:t></w:r></w:p><w:p><w:pPr/><w:hyperlink r:id="rId66" w:history="1"><w:r><w:rPr><w:color w:val="#410a8c"/><w:u w:val="single"/></w:rPr><w:t xml:space="preserve">hal-03709971v1</w:t></w:r></w:hyperlink></w:p></w:tc></w:tr><w:tr><w:trPr/><w:tc><w:tcPr><w:noWrap/></w:tcPr><w:p><w:pPr><w:spacing w:after="200"/></w:pPr><w:hyperlink r:id="rId67" w:history="1"><w:r><w:rPr><w:color w:val="1e198e"/><w:b w:val="1"/><w:bCs w:val="1"/><w:u w:val="single"/></w:rPr><w:t xml:space="preserve">Apocalypse et &amp;quot;fin de partie&amp;quot; : depuis l'&amp;quot;échec d'une prophétie&amp;quot;…</w:t></w:r></w:hyperlink></w:p><w:p><w:pPr/><w:hyperlink r:id="rId13" w:history="1"><w:r><w:rPr><w:color w:val="#410a8c"/><w:u w:val="single"/></w:rPr><w:t xml:space="preserve">Stéphane Amato</w:t></w:r></w:hyperlink></w:p><w:p><w:pPr/><w:r><w:rPr><w:i w:val="1"/><w:iCs w:val="1"/></w:rPr><w:t xml:space="preserve">11° Rencontres "Entreprise et sacré" Propedia</w:t></w:r><w:r><w:rPr/><w:t xml:space="preserve">, Dec 2021, Paris, France</w:t></w:r></w:p><w:p><w:pPr/><w:r><w:rPr/><w:t xml:space="preserve">Communication dans un congrès</w:t></w:r></w:p><w:p><w:pPr/><w:hyperlink r:id="rId67" w:history="1"><w:r><w:rPr><w:color w:val="#410a8c"/><w:u w:val="single"/></w:rPr><w:t xml:space="preserve">hal-03712230v1</w:t></w:r></w:hyperlink></w:p></w:tc></w:tr><w:tr><w:trPr/><w:tc><w:tcPr><w:noWrap/></w:tcPr><w:p><w:pPr><w:spacing w:after="200"/></w:pPr><w:hyperlink r:id="rId68" w:history="1"><w:r><w:rPr><w:color w:val="1e198e"/><w:b w:val="1"/><w:bCs w:val="1"/><w:u w:val="single"/></w:rPr><w:t xml:space="preserve">Mis en marge, pour deux mois ou pour toujours : extériorisations de différents reclus forcés</w:t></w:r></w:hyperlink></w:p><w:p><w:pPr/><w:hyperlink r:id="rId13" w:history="1"><w:r><w:rPr><w:color w:val="#410a8c"/><w:u w:val="single"/></w:rPr><w:t xml:space="preserve">Stéphane Amato</w:t></w:r></w:hyperlink><w:r><w:rPr/><w:t xml:space="preserve">,</w:t></w:r><w:hyperlink r:id="rId27" w:history="1"><w:r><w:rPr><w:color w:val="#410a8c"/><w:u w:val="single"/></w:rPr><w:t xml:space="preserve">Eric Boutin</w:t></w:r></w:hyperlink></w:p><w:p><w:pPr/><w:r><w:rPr><w:i w:val="1"/><w:iCs w:val="1"/></w:rPr><w:t xml:space="preserve">88e Congrès de l'ACFAS</w:t></w:r><w:r><w:rPr/><w:t xml:space="preserve">, Acfas, May 2021, Sherbrooke, Canada</w:t></w:r></w:p><w:p><w:pPr/><w:r><w:rPr/><w:t xml:space="preserve">Communication dans un congrès</w:t></w:r></w:p><w:p><w:pPr/><w:hyperlink r:id="rId68" w:history="1"><w:r><w:rPr><w:color w:val="#410a8c"/><w:u w:val="single"/></w:rPr><w:t xml:space="preserve">halshs-03230408v1</w:t></w:r></w:hyperlink></w:p></w:tc></w:tr><w:tr><w:trPr/><w:tc><w:tcPr><w:noWrap/></w:tcPr><w:p><w:pPr><w:spacing w:after="200"/></w:pPr><w:hyperlink r:id="rId69" w:history="1"><w:r><w:rPr><w:color w:val="1e198e"/><w:b w:val="1"/><w:bCs w:val="1"/><w:u w:val="single"/></w:rPr><w:t xml:space="preserve">Une problématique du niveau d’identification d’actions pro-environnementales</w:t></w:r></w:hyperlink></w:p><w:p><w:pPr/><w:hyperlink r:id="rId13" w:history="1"><w:r><w:rPr><w:color w:val="#410a8c"/><w:u w:val="single"/></w:rPr><w:t xml:space="preserve">Stéphane Amato</w:t></w:r></w:hyperlink></w:p><w:p><w:pPr/><w:r><w:rPr><w:i w:val="1"/><w:iCs w:val="1"/></w:rPr><w:t xml:space="preserve">Journées d’études inaugurales du Groupe d’Études et de Recherche (GER) de la SFSIC « Communication, Environnement, Sciences et Société »</w:t></w:r><w:r><w:rPr/><w:t xml:space="preserve">, Jun 2019, Aix-en-Provence, France</w:t></w:r></w:p><w:p><w:pPr/><w:r><w:rPr/><w:t xml:space="preserve">Communication dans un congrès</w:t></w:r></w:p><w:p><w:pPr/><w:hyperlink r:id="rId69" w:history="1"><w:r><w:rPr><w:color w:val="#410a8c"/><w:u w:val="single"/></w:rPr><w:t xml:space="preserve">hal-03712335v1</w:t></w:r></w:hyperlink></w:p></w:tc></w:tr><w:tr><w:trPr/><w:tc><w:tcPr><w:noWrap/></w:tcPr><w:p><w:pPr><w:spacing w:after="200"/></w:pPr><w:hyperlink r:id="rId70" w:history="1"><w:r><w:rPr><w:color w:val="1e198e"/><w:b w:val="1"/><w:bCs w:val="1"/><w:u w:val="single"/></w:rPr><w:t xml:space="preserve">Requêtes de santé et consultation de moteurs de recherche : des influences inconscientes liées à des effets d’ordre ?</w:t></w:r></w:hyperlink></w:p><w:p><w:pPr/><w:hyperlink r:id="rId13" w:history="1"><w:r><w:rPr><w:color w:val="#410a8c"/><w:u w:val="single"/></w:rPr><w:t xml:space="preserve">Stéphane Amato</w:t></w:r></w:hyperlink><w:r><w:rPr/><w:t xml:space="preserve">,</w:t></w:r><w:hyperlink r:id="rId27" w:history="1"><w:r><w:rPr><w:color w:val="#410a8c"/><w:u w:val="single"/></w:rPr><w:t xml:space="preserve">Eric Boutin</w:t></w:r></w:hyperlink></w:p><w:p><w:pPr/><w:r><w:rPr><w:i w:val="1"/><w:iCs w:val="1"/></w:rPr><w:t xml:space="preserve">Applied Psychology For Personal And Social Development, Symposium “Health and environment: Establishing "good behaviors" with digital technologies”</w:t></w:r><w:r><w:rPr/><w:t xml:space="preserve">, State University of Humanities and Social Studies, Feb 2017, Kolomna, Russie</w:t></w:r></w:p><w:p><w:pPr/><w:r><w:rPr/><w:t xml:space="preserve">Communication dans un congrès</w:t></w:r></w:p><w:p><w:pPr/><w:hyperlink r:id="rId70" w:history="1"><w:r><w:rPr><w:color w:val="#410a8c"/><w:u w:val="single"/></w:rPr><w:t xml:space="preserve">hal-01900080v1</w:t></w:r></w:hyperlink></w:p></w:tc></w:tr><w:tr><w:trPr/><w:tc><w:tcPr><w:noWrap/></w:tcPr><w:p><w:pPr><w:spacing w:after="200"/></w:pPr><w:hyperlink r:id="rId71" w:history="1"><w:r><w:rPr><w:color w:val="1e198e"/><w:b w:val="1"/><w:bCs w:val="1"/><w:u w:val="single"/></w:rPr><w:t xml:space="preserve">Présence salafiste sur les réseaux sociaux : premières analyses à propos d’une « minorité active »</w:t></w:r></w:hyperlink></w:p><w:p><w:pPr/><w:hyperlink r:id="rId13" w:history="1"><w:r><w:rPr><w:color w:val="#410a8c"/><w:u w:val="single"/></w:rPr><w:t xml:space="preserve">Stéphane Amato</w:t></w:r></w:hyperlink><w:r><w:rPr/><w:t xml:space="preserve">,</w:t></w:r><w:hyperlink r:id="rId72" w:history="1"><w:r><w:rPr><w:color w:val="#410a8c"/><w:u w:val="single"/></w:rPr><w:t xml:space="preserve">Franck Bulinge</w:t></w:r></w:hyperlink><w:r><w:rPr/><w:t xml:space="preserve">,</w:t></w:r><w:hyperlink r:id="rId27" w:history="1"><w:r><w:rPr><w:color w:val="#410a8c"/><w:u w:val="single"/></w:rPr><w:t xml:space="preserve">Eric Boutin</w:t></w:r></w:hyperlink></w:p><w:p><w:pPr/><w:r><w:rPr><w:i w:val="1"/><w:iCs w:val="1"/></w:rPr><w:t xml:space="preserve">3e Colloque International ComSymbol : "Religions, laïcités et sociétés au tournant des humanités numériques"</w:t></w:r><w:r><w:rPr/><w:t xml:space="preserve">, Nov 2016, Montpellier, France. pp.230-244</w:t></w:r></w:p><w:p><w:pPr/><w:r><w:rPr/><w:t xml:space="preserve">Communication dans un congrès</w:t></w:r></w:p><w:p><w:pPr/><w:hyperlink r:id="rId71" w:history="1"><w:r><w:rPr><w:color w:val="#410a8c"/><w:u w:val="single"/></w:rPr><w:t xml:space="preserve">sic_01900307v1</w:t></w:r></w:hyperlink></w:p></w:tc></w:tr><w:tr><w:trPr/><w:tc><w:tcPr><w:noWrap/></w:tcPr><w:p><w:pPr><w:spacing w:after="200"/></w:pPr><w:hyperlink r:id="rId73" w:history="1"><w:r><w:rPr><w:color w:val="1e198e"/><w:b w:val="1"/><w:bCs w:val="1"/><w:u w:val="single"/></w:rPr><w:t xml:space="preserve">« Jésus de Nazareth sous Wikipédia » : analyse de la dynamique contributive et collaborative</w:t></w:r></w:hyperlink></w:p><w:p><w:pPr/><w:hyperlink r:id="rId27" w:history="1"><w:r><w:rPr><w:color w:val="#410a8c"/><w:u w:val="single"/></w:rPr><w:t xml:space="preserve">Eric Boutin</w:t></w:r></w:hyperlink><w:r><w:rPr/><w:t xml:space="preserve">,</w:t></w:r><w:hyperlink r:id="rId13" w:history="1"><w:r><w:rPr><w:color w:val="#410a8c"/><w:u w:val="single"/></w:rPr><w:t xml:space="preserve">Stéphane Amato</w:t></w:r></w:hyperlink><w:r><w:rPr/><w:t xml:space="preserve">,</w:t></w:r><w:hyperlink r:id="rId34" w:history="1"><w:r><w:rPr><w:color w:val="#410a8c"/><w:u w:val="single"/></w:rPr><w:t xml:space="preserve">Martine Baldino Putzka</w:t></w:r></w:hyperlink></w:p><w:p><w:pPr/><w:r><w:rPr><w:i w:val="1"/><w:iCs w:val="1"/></w:rPr><w:t xml:space="preserve">2e Colloque International ComSymbol : "Espace public et communication de la foi"</w:t></w:r><w:r><w:rPr/><w:t xml:space="preserve">, Jul 2014, Béziers, France. pp.343-352</w:t></w:r></w:p><w:p><w:pPr/><w:r><w:rPr/><w:t xml:space="preserve">Communication dans un congrès</w:t></w:r></w:p><w:p><w:pPr/><w:hyperlink r:id="rId73" w:history="1"><w:r><w:rPr><w:color w:val="#410a8c"/><w:u w:val="single"/></w:rPr><w:t xml:space="preserve">sic_01900070v1</w:t></w:r></w:hyperlink></w:p></w:tc></w:tr><w:tr><w:trPr/><w:tc><w:tcPr><w:noWrap/></w:tcPr><w:p><w:pPr><w:spacing w:after="200"/></w:pPr><w:hyperlink r:id="rId74" w:history="1"><w:r><w:rPr><w:color w:val="1e198e"/><w:b w:val="1"/><w:bCs w:val="1"/><w:u w:val="single"/></w:rPr><w:t xml:space="preserve">Croyances sans conscience et excès de confiance : un cas de confusion des genres entre science et spectacle. La médiatisation du coup d’envoi de la coupe du Monde de football 2014</w:t></w:r></w:hyperlink></w:p><w:p><w:pPr/><w:hyperlink r:id="rId13" w:history="1"><w:r><w:rPr><w:color w:val="#410a8c"/><w:u w:val="single"/></w:rPr><w:t xml:space="preserve">Stéphane Amato</w:t></w:r></w:hyperlink></w:p><w:p><w:pPr/><w:r><w:rPr><w:i w:val="1"/><w:iCs w:val="1"/></w:rPr><w:t xml:space="preserve">4° Rencontres "Entreprise et sacré" Propedia</w:t></w:r><w:r><w:rPr/><w:t xml:space="preserve">, Dec 2014, Paris, France</w:t></w:r></w:p><w:p><w:pPr/><w:r><w:rPr/><w:t xml:space="preserve">Communication dans un congrès</w:t></w:r></w:p><w:p><w:pPr/><w:hyperlink r:id="rId74" w:history="1"><w:r><w:rPr><w:color w:val="#410a8c"/><w:u w:val="single"/></w:rPr><w:t xml:space="preserve">hal-03712347v1</w:t></w:r></w:hyperlink></w:p></w:tc></w:tr><w:tr><w:trPr/><w:tc><w:tcPr><w:noWrap/></w:tcPr><w:p><w:pPr><w:spacing w:after="200"/></w:pPr><w:hyperlink r:id="rId75" w:history="1"><w:r><w:rPr><w:color w:val="1e198e"/><w:b w:val="1"/><w:bCs w:val="1"/><w:u w:val="single"/></w:rPr><w:t xml:space="preserve">Cyberlangue et ritualités numériques</w:t></w:r></w:hyperlink></w:p><w:p><w:pPr/><w:hyperlink r:id="rId34" w:history="1"><w:r><w:rPr><w:color w:val="#410a8c"/><w:u w:val="single"/></w:rPr><w:t xml:space="preserve">Martine Baldino Putzka</w:t></w:r></w:hyperlink><w:r><w:rPr/><w:t xml:space="preserve">,</w:t></w:r><w:hyperlink r:id="rId34" w:history="1"><w:r><w:rPr><w:color w:val="#410a8c"/><w:u w:val="single"/></w:rPr><w:t xml:space="preserve">Martine Baldino Putzka</w:t></w:r></w:hyperlink><w:r><w:rPr/><w:t xml:space="preserve">,</w:t></w:r><w:hyperlink r:id="rId13" w:history="1"><w:r><w:rPr><w:color w:val="#410a8c"/><w:u w:val="single"/></w:rPr><w:t xml:space="preserve">Stéphane Amato</w:t></w:r></w:hyperlink><w:r><w:rPr/><w:t xml:space="preserve">,</w:t></w:r><w:hyperlink r:id="rId27" w:history="1"><w:r><w:rPr><w:color w:val="#410a8c"/><w:u w:val="single"/></w:rPr><w:t xml:space="preserve">Eric Boutin</w:t></w:r></w:hyperlink></w:p><w:p><w:pPr/><w:r><w:rPr><w:i w:val="1"/><w:iCs w:val="1"/></w:rPr><w:t xml:space="preserve">sfsic2014 : XIXème Congrès de la Sfsic</w:t></w:r><w:r><w:rPr/><w:t xml:space="preserve">, Société Française des Sciences de l'Information et de la Communication, Jun 2014, Toulon, France</w:t></w:r></w:p><w:p><w:pPr/><w:r><w:rPr/><w:t xml:space="preserve">Communication dans un congrès</w:t></w:r></w:p><w:p><w:pPr/><w:hyperlink r:id="rId75" w:history="1"><w:r><w:rPr><w:color w:val="#410a8c"/><w:u w:val="single"/></w:rPr><w:t xml:space="preserve">hal-01900116v1</w:t></w:r></w:hyperlink></w:p></w:tc></w:tr><w:tr><w:trPr/><w:tc><w:tcPr><w:noWrap/></w:tcPr><w:p><w:pPr><w:spacing w:after="200"/></w:pPr><w:hyperlink r:id="rId76" w:history="1"><w:r><w:rPr><w:color w:val="1e198e"/><w:b w:val="1"/><w:bCs w:val="1"/><w:u w:val="single"/></w:rPr><w:t xml:space="preserve">RésilieNT(ic) Se raconter sur l'internet : ritualités numériques et résilience</w:t></w:r></w:hyperlink></w:p><w:p><w:pPr/><w:hyperlink r:id="rId13" w:history="1"><w:r><w:rPr><w:color w:val="#410a8c"/><w:u w:val="single"/></w:rPr><w:t xml:space="preserve">Stéphane Amato</w:t></w:r></w:hyperlink><w:r><w:rPr/><w:t xml:space="preserve">,</w:t></w:r><w:hyperlink r:id="rId27" w:history="1"><w:r><w:rPr><w:color w:val="#410a8c"/><w:u w:val="single"/></w:rPr><w:t xml:space="preserve">Eric Boutin</w:t></w:r></w:hyperlink><w:r><w:rPr/><w:t xml:space="preserve">,</w:t></w:r><w:hyperlink r:id="rId77" w:history="1"><w:r><w:rPr><w:color w:val="#410a8c"/><w:u w:val="single"/></w:rPr><w:t xml:space="preserve">Daphné Duvernay</w:t></w:r></w:hyperlink></w:p><w:p><w:pPr/><w:r><w:rPr><w:i w:val="1"/><w:iCs w:val="1"/></w:rPr><w:t xml:space="preserve">The Second World Congress on Resilience: From Person to Society</w:t></w:r><w:r><w:rPr/><w:t xml:space="preserve">, Serban Ionescu, May 2014, Timisoara, Roumanie. pp.1009-1016</w:t></w:r></w:p><w:p><w:pPr/><w:r><w:rPr/><w:t xml:space="preserve">Communication dans un congrès</w:t></w:r></w:p><w:p><w:pPr/><w:hyperlink r:id="rId76" w:history="1"><w:r><w:rPr><w:color w:val="#410a8c"/><w:u w:val="single"/></w:rPr><w:t xml:space="preserve">sic_01060132v1</w:t></w:r></w:hyperlink></w:p></w:tc></w:tr><w:tr><w:trPr/><w:tc><w:tcPr><w:noWrap/></w:tcPr><w:p><w:pPr><w:spacing w:after="200"/></w:pPr><w:hyperlink r:id="rId78" w:history="1"><w:r><w:rPr><w:color w:val="1e198e"/><w:b w:val="1"/><w:bCs w:val="1"/><w:u w:val="single"/></w:rPr><w:t xml:space="preserve">Résilience et écosysteme internet</w:t></w:r></w:hyperlink></w:p><w:p><w:pPr/><w:hyperlink r:id="rId27" w:history="1"><w:r><w:rPr><w:color w:val="#410a8c"/><w:u w:val="single"/></w:rPr><w:t xml:space="preserve">Eric Boutin</w:t></w:r></w:hyperlink><w:r><w:rPr/><w:t xml:space="preserve">,</w:t></w:r><w:hyperlink r:id="rId13" w:history="1"><w:r><w:rPr><w:color w:val="#410a8c"/><w:u w:val="single"/></w:rPr><w:t xml:space="preserve">Stéphane Amato</w:t></w:r></w:hyperlink><w:r><w:rPr/><w:t xml:space="preserve">,</w:t></w:r><w:hyperlink r:id="rId53" w:history="1"><w:r><w:rPr><w:color w:val="#410a8c"/><w:u w:val="single"/></w:rPr><w:t xml:space="preserve">Elisabeta Gadioi</w:t></w:r></w:hyperlink></w:p><w:p><w:pPr/><w:r><w:rPr><w:i w:val="1"/><w:iCs w:val="1"/></w:rPr><w:t xml:space="preserve">The Second World Congress on Resilience: From Person to Society</w:t></w:r><w:r><w:rPr/><w:t xml:space="preserve">, Serban Ionescu, May 2014, Timisoara, Roumanie. pp.1017-1024</w:t></w:r></w:p><w:p><w:pPr/><w:r><w:rPr/><w:t xml:space="preserve">Communication dans un congrès</w:t></w:r></w:p><w:p><w:pPr/><w:hyperlink r:id="rId78" w:history="1"><w:r><w:rPr><w:color w:val="#410a8c"/><w:u w:val="single"/></w:rPr><w:t xml:space="preserve">sic_01060133v1</w:t></w:r></w:hyperlink></w:p></w:tc></w:tr><w:tr><w:trPr/><w:tc><w:tcPr><w:noWrap/></w:tcPr><w:p><w:pPr><w:spacing w:after="200"/></w:pPr><w:hyperlink r:id="rId79" w:history="1"><w:r><w:rPr><w:color w:val="1e198e"/><w:b w:val="1"/><w:bCs w:val="1"/><w:u w:val="single"/></w:rPr><w:t xml:space="preserve">De l'autoréférentialité de l'Eglise catholique dans les environnements numériques</w:t></w:r></w:hyperlink></w:p><w:p><w:pPr/><w:hyperlink r:id="rId13" w:history="1"><w:r><w:rPr><w:color w:val="#410a8c"/><w:u w:val="single"/></w:rPr><w:t xml:space="preserve">Stéphane Amato</w:t></w:r></w:hyperlink><w:r><w:rPr/><w:t xml:space="preserve">,</w:t></w:r><w:hyperlink r:id="rId27" w:history="1"><w:r><w:rPr><w:color w:val="#410a8c"/><w:u w:val="single"/></w:rPr><w:t xml:space="preserve">Eric Boutin</w:t></w:r></w:hyperlink></w:p><w:p><w:pPr/><w:r><w:rPr><w:i w:val="1"/><w:iCs w:val="1"/></w:rPr><w:t xml:space="preserve">2e Colloque International ComSymbol : "Espace public et communication de la foi"</w:t></w:r><w:r><w:rPr/><w:t xml:space="preserve">, Jul 2014, Béziers, France. pp.317-328</w:t></w:r></w:p><w:p><w:pPr/><w:r><w:rPr/><w:t xml:space="preserve">Communication dans un congrès</w:t></w:r></w:p><w:p><w:pPr/><w:hyperlink r:id="rId79" w:history="1"><w:r><w:rPr><w:color w:val="#410a8c"/><w:u w:val="single"/></w:rPr><w:t xml:space="preserve">sic_01809622v1</w:t></w:r></w:hyperlink></w:p></w:tc></w:tr><w:tr><w:trPr/><w:tc><w:tcPr><w:noWrap/></w:tcPr><w:p><w:pPr><w:spacing w:after="200"/></w:pPr><w:hyperlink r:id="rId80" w:history="1"><w:r><w:rPr><w:color w:val="1e198e"/><w:b w:val="1"/><w:bCs w:val="1"/><w:u w:val="single"/></w:rPr><w:t xml:space="preserve">Le web interactionniste : représentations et réalité</w:t></w:r></w:hyperlink></w:p><w:p><w:pPr/><w:hyperlink r:id="rId27" w:history="1"><w:r><w:rPr><w:color w:val="#410a8c"/><w:u w:val="single"/></w:rPr><w:t xml:space="preserve">Eric Boutin</w:t></w:r></w:hyperlink><w:r><w:rPr/><w:t xml:space="preserve">,</w:t></w:r><w:hyperlink r:id="rId13" w:history="1"><w:r><w:rPr><w:color w:val="#410a8c"/><w:u w:val="single"/></w:rPr><w:t xml:space="preserve">Stéphane Amato</w:t></w:r></w:hyperlink></w:p><w:p><w:pPr/><w:r><w:rPr><w:i w:val="1"/><w:iCs w:val="1"/></w:rPr><w:t xml:space="preserve">Contextes, langues et cultures dans l’organisation des Connaissances</w:t></w:r><w:r><w:rPr/><w:t xml:space="preserve">, Oct 2013, Paris, France. pp.267-280</w:t></w:r></w:p><w:p><w:pPr/><w:r><w:rPr/><w:t xml:space="preserve">Communication dans un congrès</w:t></w:r></w:p><w:p><w:pPr/><w:hyperlink r:id="rId80" w:history="1"><w:r><w:rPr><w:color w:val="#410a8c"/><w:u w:val="single"/></w:rPr><w:t xml:space="preserve">hal-01900097v1</w:t></w:r></w:hyperlink></w:p></w:tc></w:tr><w:tr><w:trPr/><w:tc><w:tcPr><w:noWrap/></w:tcPr><w:p><w:pPr><w:spacing w:after="200"/></w:pPr><w:hyperlink r:id="rId81" w:history="1"><w:r><w:rPr><w:color w:val="1e198e"/><w:b w:val="1"/><w:bCs w:val="1"/><w:u w:val="single"/></w:rPr><w:t xml:space="preserve">La résilience territoriale : effet de mode versus paradigme nouveau</w:t></w:r></w:hyperlink></w:p><w:p><w:pPr/><w:hyperlink r:id="rId27" w:history="1"><w:r><w:rPr><w:color w:val="#410a8c"/><w:u w:val="single"/></w:rPr><w:t xml:space="preserve">Eric Boutin</w:t></w:r></w:hyperlink><w:r><w:rPr/><w:t xml:space="preserve">,</w:t></w:r><w:hyperlink r:id="rId52" w:history="1"><w:r><w:rPr><w:color w:val="#410a8c"/><w:u w:val="single"/></w:rPr><w:t xml:space="preserve">Joseph Moukarzel</w:t></w:r></w:hyperlink><w:r><w:rPr/><w:t xml:space="preserve">,</w:t></w:r><w:hyperlink r:id="rId53" w:history="1"><w:r><w:rPr><w:color w:val="#410a8c"/><w:u w:val="single"/></w:rPr><w:t xml:space="preserve">Elisabeta Gadioi</w:t></w:r></w:hyperlink><w:r><w:rPr/><w:t xml:space="preserve">,</w:t></w:r><w:hyperlink r:id="rId13" w:history="1"><w:r><w:rPr><w:color w:val="#410a8c"/><w:u w:val="single"/></w:rPr><w:t xml:space="preserve">Stéphane Amato</w:t></w:r></w:hyperlink><w:r><w:rPr/><w:t xml:space="preserve">,</w:t></w:r><w:hyperlink r:id="rId54" w:history="1"><w:r><w:rPr><w:color w:val="#410a8c"/><w:u w:val="single"/></w:rPr><w:t xml:space="preserve">Michel Durampart</w:t></w:r></w:hyperlink></w:p><w:p><w:pPr/><w:r><w:rPr><w:i w:val="1"/><w:iCs w:val="1"/></w:rPr><w:t xml:space="preserve">19e Colloque bilatéral Franco-Roumain en Sciences de l’Information et de la Communication</w:t></w:r><w:r><w:rPr/><w:t xml:space="preserve">, Mar 2013, Bucarest, Roumanie</w:t></w:r></w:p><w:p><w:pPr/><w:r><w:rPr/><w:t xml:space="preserve">Communication dans un congrès</w:t></w:r></w:p><w:p><w:pPr/><w:hyperlink r:id="rId81" w:history="1"><w:r><w:rPr><w:color w:val="#410a8c"/><w:u w:val="single"/></w:rPr><w:t xml:space="preserve">hal-01900121v1</w:t></w:r></w:hyperlink></w:p></w:tc></w:tr><w:tr><w:trPr/><w:tc><w:tcPr><w:noWrap/></w:tcPr><w:p><w:pPr><w:spacing w:after="200"/></w:pPr><w:hyperlink r:id="rId82" w:history="1"><w:r><w:rPr><w:color w:val="1e198e"/><w:b w:val="1"/><w:bCs w:val="1"/><w:u w:val="single"/></w:rPr><w:t xml:space="preserve">Engagement online et expérimentation en milieu naturel : retours d'expériences</w:t></w:r></w:hyperlink></w:p><w:p><w:pPr/><w:hyperlink r:id="rId13" w:history="1"><w:r><w:rPr><w:color w:val="#410a8c"/><w:u w:val="single"/></w:rPr><w:t xml:space="preserve">Stéphane Amato</w:t></w:r></w:hyperlink><w:r><w:rPr/><w:t xml:space="preserve">,</w:t></w:r><w:hyperlink r:id="rId27" w:history="1"><w:r><w:rPr><w:color w:val="#410a8c"/><w:u w:val="single"/></w:rPr><w:t xml:space="preserve">Eric Boutin</w:t></w:r></w:hyperlink></w:p><w:p><w:pPr/><w:r><w:rPr><w:i w:val="1"/><w:iCs w:val="1"/></w:rPr><w:t xml:space="preserve">Journée de recherche "L'engagement, de la société aux organisations"</w:t></w:r><w:r><w:rPr/><w:t xml:space="preserve">, Propedia-IGS, May 2012, Paris, France. pp.1-14</w:t></w:r></w:p><w:p><w:pPr/><w:r><w:rPr/><w:t xml:space="preserve">Communication dans un congrès</w:t></w:r></w:p><w:p><w:pPr/><w:hyperlink r:id="rId82" w:history="1"><w:r><w:rPr><w:color w:val="#410a8c"/><w:u w:val="single"/></w:rPr><w:t xml:space="preserve">sic_00828422v1</w:t></w:r></w:hyperlink></w:p></w:tc></w:tr><w:tr><w:trPr/><w:tc><w:tcPr><w:noWrap/></w:tcPr><w:p><w:pPr><w:spacing w:after="200"/></w:pPr><w:hyperlink r:id="rId83" w:history="1"><w:r><w:rPr><w:color w:val="1e198e"/><w:b w:val="1"/><w:bCs w:val="1"/><w:u w:val="single"/></w:rPr><w:t xml:space="preserve">Les réseaux sociaux comme outil de prévision électorale</w:t></w:r></w:hyperlink></w:p><w:p><w:pPr/><w:hyperlink r:id="rId27" w:history="1"><w:r><w:rPr><w:color w:val="#410a8c"/><w:u w:val="single"/></w:rPr><w:t xml:space="preserve">Eric Boutin</w:t></w:r></w:hyperlink><w:r><w:rPr/><w:t xml:space="preserve">,</w:t></w:r><w:hyperlink r:id="rId13" w:history="1"><w:r><w:rPr><w:color w:val="#410a8c"/><w:u w:val="single"/></w:rPr><w:t xml:space="preserve">Stéphane Amato</w:t></w:r></w:hyperlink></w:p><w:p><w:pPr/><w:r><w:rPr><w:i w:val="1"/><w:iCs w:val="1"/></w:rPr><w:t xml:space="preserve">La communication politique des Présidentielles de 2012 : premières analyses</w:t></w:r><w:r><w:rPr/><w:t xml:space="preserve">, Centre d’Etudes Comparées en Communication Politique et Publique / Largotec, Jun 2012, Paris, France</w:t></w:r></w:p><w:p><w:pPr/><w:r><w:rPr/><w:t xml:space="preserve">Communication dans un congrès</w:t></w:r></w:p><w:p><w:pPr/><w:hyperlink r:id="rId83" w:history="1"><w:r><w:rPr><w:color w:val="#410a8c"/><w:u w:val="single"/></w:rPr><w:t xml:space="preserve">hal-01910673v1</w:t></w:r></w:hyperlink></w:p></w:tc></w:tr><w:tr><w:trPr/><w:tc><w:tcPr><w:noWrap/></w:tcPr><w:p><w:pPr><w:spacing w:after="200"/></w:pPr><w:hyperlink r:id="rId84" w:history="1"><w:r><w:rPr><w:color w:val="1e198e"/><w:b w:val="1"/><w:bCs w:val="1"/><w:u w:val="single"/></w:rPr><w:t xml:space="preserve">Le classement international des sites web des universités au prisme d'une approche interculturelle : une comparaison France-Vietnam</w:t></w:r></w:hyperlink></w:p><w:p><w:pPr/><w:hyperlink r:id="rId27" w:history="1"><w:r><w:rPr><w:color w:val="#410a8c"/><w:u w:val="single"/></w:rPr><w:t xml:space="preserve">Eric Boutin</w:t></w:r></w:hyperlink><w:r><w:rPr/><w:t xml:space="preserve">,</w:t></w:r><w:hyperlink r:id="rId85" w:history="1"><w:r><w:rPr><w:color w:val="#410a8c"/><w:u w:val="single"/></w:rPr><w:t xml:space="preserve">David Reymond</w:t></w:r></w:hyperlink><w:r><w:rPr/><w:t xml:space="preserve">,</w:t></w:r><w:hyperlink r:id="rId13" w:history="1"><w:r><w:rPr><w:color w:val="#410a8c"/><w:u w:val="single"/></w:rPr><w:t xml:space="preserve">Stéphane Amato</w:t></w:r></w:hyperlink></w:p><w:p><w:pPr/><w:r><w:rPr><w:i w:val="1"/><w:iCs w:val="1"/></w:rPr><w:t xml:space="preserve">Colloque integration: opportunities and challenges</w:t></w:r><w:r><w:rPr/><w:t xml:space="preserve">, Dec 2012, Da Nang, Vietnam. pp.126-134</w:t></w:r></w:p><w:p><w:pPr/><w:r><w:rPr/><w:t xml:space="preserve">Communication dans un congrès</w:t></w:r></w:p><w:p><w:pPr/><w:hyperlink r:id="rId84" w:history="1"><w:r><w:rPr><w:color w:val="#410a8c"/><w:u w:val="single"/></w:rPr><w:t xml:space="preserve">sic_00827736v1</w:t></w:r></w:hyperlink></w:p></w:tc></w:tr><w:tr><w:trPr/><w:tc><w:tcPr><w:noWrap/></w:tcPr><w:p><w:pPr><w:spacing w:after="200"/></w:pPr><w:hyperlink r:id="rId86" w:history="1"><w:r><w:rPr><w:color w:val="1e198e"/><w:b w:val="1"/><w:bCs w:val="1"/><w:u w:val="single"/></w:rPr><w:t xml:space="preserve">Engager les internautes à l'écomobilité : recherches en cours en voies d'avenir</w:t></w:r></w:hyperlink></w:p><w:p><w:pPr/><w:hyperlink r:id="rId13" w:history="1"><w:r><w:rPr><w:color w:val="#410a8c"/><w:u w:val="single"/></w:rPr><w:t xml:space="preserve">Stéphane Amato</w:t></w:r></w:hyperlink></w:p><w:p><w:pPr/><w:r><w:rPr><w:i w:val="1"/><w:iCs w:val="1"/></w:rPr><w:t xml:space="preserve">5es journées scientifiques de l’Université du Sud Toulon-Var, 3es Rencontres CARTT’11</w:t></w:r><w:r><w:rPr/><w:t xml:space="preserve">, Mar 2011, Toulon, France</w:t></w:r></w:p><w:p><w:pPr/><w:r><w:rPr/><w:t xml:space="preserve">Communication dans un congrès</w:t></w:r></w:p><w:p><w:pPr/><w:hyperlink r:id="rId86" w:history="1"><w:r><w:rPr><w:color w:val="#410a8c"/><w:u w:val="single"/></w:rPr><w:t xml:space="preserve">hal-03712341v1</w:t></w:r></w:hyperlink></w:p></w:tc></w:tr><w:tr><w:trPr/><w:tc><w:tcPr><w:noWrap/></w:tcPr><w:p><w:pPr><w:spacing w:after="200"/></w:pPr><w:hyperlink r:id="rId87" w:history="1"><w:r><w:rPr><w:color w:val="1e198e"/><w:b w:val="1"/><w:bCs w:val="1"/><w:u w:val="single"/></w:rPr><w:t xml:space="preserve">Engager l’internaute : pistes de réflexion théoriques, méthodologiques et managériales</w:t></w:r></w:hyperlink></w:p><w:p><w:pPr/><w:hyperlink r:id="rId13" w:history="1"><w:r><w:rPr><w:color w:val="#410a8c"/><w:u w:val="single"/></w:rPr><w:t xml:space="preserve">Stéphane Amato</w:t></w:r></w:hyperlink><w:r><w:rPr/><w:t xml:space="preserve">,</w:t></w:r><w:hyperlink r:id="rId88" w:history="1"><w:r><w:rPr><w:color w:val="#410a8c"/><w:u w:val="single"/></w:rPr><w:t xml:space="preserve">Agnès Helme-Guizon</w:t></w:r></w:hyperlink></w:p><w:p><w:pPr/><w:r><w:rPr><w:i w:val="1"/><w:iCs w:val="1"/></w:rPr><w:t xml:space="preserve">8ème colloque de l’Association Information Management</w:t></w:r><w:r><w:rPr/><w:t xml:space="preserve">, May 2003, Grenoble, France</w:t></w:r></w:p><w:p><w:pPr/><w:r><w:rPr/><w:t xml:space="preserve">Communication dans un congrès</w:t></w:r></w:p><w:p><w:pPr/><w:hyperlink r:id="rId87" w:history="1"><w:r><w:rPr><w:color w:val="#410a8c"/><w:u w:val="single"/></w:rPr><w:t xml:space="preserve">hal-01899950v1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Apocalypse virale et salut vaccinal : une approche par la dissonance cognitive</w:t></w:r></w:hyperlink></w:p><w:p><w:pPr/><w:hyperlink r:id="rId13" w:history="1"><w:r><w:rPr><w:color w:val="#410a8c"/><w:u w:val="single"/></w:rPr><w:t xml:space="preserve">Stéphane Amato</w:t></w:r></w:hyperlink></w:p><w:p><w:pPr/><w:r><w:rPr/><w:t xml:space="preserve">Richard Delaye-Habermacher, Yves Enrègle, Pascal Lardellier. </w:t></w:r><w:r><w:rPr><w:i w:val="1"/><w:iCs w:val="1"/></w:rPr><w:t xml:space="preserve">Croyance, croyances.. La rationalité à l'épreuve des "pensées buissonières"</w:t></w:r><w:r><w:rPr/><w:t xml:space="preserve">, L'Harmattan, pp.155-167, 2023, 978-2140494567</w:t></w:r></w:p><w:p><w:pPr/><w:r><w:rPr/><w:t xml:space="preserve">Chapitre d'ouvrage</w:t></w:r></w:p><w:p><w:pPr/><w:hyperlink r:id="rId89" w:history="1"><w:r><w:rPr><w:color w:val="#410a8c"/><w:u w:val="single"/></w:rPr><w:t xml:space="preserve">hal-04497635v1</w:t></w:r></w:hyperlink></w:p></w:tc></w:tr><w:tr><w:trPr/><w:tc><w:tcPr><w:noWrap/></w:tcPr><w:p><w:pPr><w:spacing w:after="200"/></w:pPr><w:hyperlink r:id="rId90" w:history="1"><w:r><w:rPr><w:color w:val="1e198e"/><w:b w:val="1"/><w:bCs w:val="1"/><w:u w:val="single"/></w:rPr><w:t xml:space="preserve">Pratiques rituelles confinées : des institutions et des balcons</w:t></w:r></w:hyperlink></w:p><w:p><w:pPr/><w:hyperlink r:id="rId13" w:history="1"><w:r><w:rPr><w:color w:val="#410a8c"/><w:u w:val="single"/></w:rPr><w:t xml:space="preserve">Stéphane Amato</w:t></w:r></w:hyperlink></w:p><w:p><w:pPr/><w:r><w:rPr/><w:t xml:space="preserve">Pascal Lardellier. </w:t></w:r><w:r><w:rPr><w:i w:val="1"/><w:iCs w:val="1"/></w:rPr><w:t xml:space="preserve">Rites et civilités à l’épreuve de la Covid-19, déritualiser et re-ritualiser en sociétés (post-)confinées</w:t></w:r><w:r><w:rPr/><w:t xml:space="preserve">, </w:t></w:r><w:hyperlink r:id="rId91" w:history="1"><w:r><w:rPr><w:color w:val="#410a8c"/><w:u w:val="single"/></w:rPr><w:t xml:space="preserve">Aracné editrice</w:t></w:r></w:hyperlink><w:r><w:rPr/><w:t xml:space="preserve">, pp.197-209, 2021</w:t></w:r></w:p><w:p><w:pPr/><w:r><w:rPr/><w:t xml:space="preserve">Chapitre d'ouvrage</w:t></w:r></w:p><w:p><w:pPr/><w:hyperlink r:id="rId90" w:history="1"><w:r><w:rPr><w:color w:val="#410a8c"/><w:u w:val="single"/></w:rPr><w:t xml:space="preserve">hal-03712309v1</w:t></w:r></w:hyperlink></w:p></w:tc></w:tr><w:tr><w:trPr/><w:tc><w:tcPr><w:noWrap/></w:tcPr><w:p><w:pPr><w:spacing w:after="200"/></w:pPr><w:hyperlink r:id="rId92" w:history="1"><w:r><w:rPr><w:color w:val="1e198e"/><w:b w:val="1"/><w:bCs w:val="1"/><w:u w:val="single"/></w:rPr><w:t xml:space="preserve">Chroniques d’une réclusion librement consentie : observation d’interactions de table en table</w:t></w:r></w:hyperlink></w:p><w:p><w:pPr/><w:hyperlink r:id="rId13" w:history="1"><w:r><w:rPr><w:color w:val="#410a8c"/><w:u w:val="single"/></w:rPr><w:t xml:space="preserve">Stéphane Amato</w:t></w:r></w:hyperlink></w:p><w:p><w:pPr/><w:r><w:rPr/><w:t xml:space="preserve">Pascal Lardellier. </w:t></w:r><w:r><w:rPr><w:i w:val="1"/><w:iCs w:val="1"/></w:rPr><w:t xml:space="preserve">Actualité d’Erving Goffman, de l’interaction à l’institution</w:t></w:r><w:r><w:rPr/><w:t xml:space="preserve">, </w:t></w:r><w:hyperlink r:id="rId93" w:history="1"><w:r><w:rPr><w:color w:val="#410a8c"/><w:u w:val="single"/></w:rPr><w:t xml:space="preserve">L'Harmattan</w:t></w:r></w:hyperlink><w:r><w:rPr/><w:t xml:space="preserve">, pp.135-146, 2015</w:t></w:r></w:p><w:p><w:pPr/><w:r><w:rPr/><w:t xml:space="preserve">Chapitre d'ouvrage</w:t></w:r></w:p><w:p><w:pPr/><w:hyperlink r:id="rId92" w:history="1"><w:r><w:rPr><w:color w:val="#410a8c"/><w:u w:val="single"/></w:rPr><w:t xml:space="preserve">hal-03712313v1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Comment amener quelqu’un à faire librement ce que l’on désire ?</w:t></w:r></w:hyperlink></w:p><w:p><w:pPr/><w:hyperlink r:id="rId95" w:history="1"><w:r><w:rPr><w:color w:val="#410a8c"/><w:u w:val="single"/></w:rPr><w:t xml:space="preserve">Fabien Girandola</w:t></w:r></w:hyperlink><w:r><w:rPr/><w:t xml:space="preserve">,</w:t></w:r><w:hyperlink r:id="rId13" w:history="1"><w:r><w:rPr><w:color w:val="#410a8c"/><w:u w:val="single"/></w:rPr><w:t xml:space="preserve">Stéphane Amato</w:t></w:r></w:hyperlink></w:p><w:p><w:pPr/><w:r><w:rPr/><w:t xml:space="preserve">2025</w:t></w:r></w:p><w:p><w:pPr/><w:r><w:rPr/><w:t xml:space="preserve">Article de blog scientifique</w:t></w:r></w:p><w:p><w:pPr/><w:hyperlink r:id="rId94" w:history="1"><w:r><w:rPr><w:color w:val="#410a8c"/><w:u w:val="single"/></w:rPr><w:t xml:space="preserve">hal-05171732v1</w:t></w:r></w:hyperlink></w:p></w:tc></w:tr><w:tr><w:trPr/><w:tc><w:tcPr><w:noWrap/></w:tcPr><w:p><w:pPr><w:spacing w:after="200"/></w:pPr><w:hyperlink r:id="rId96" w:history="1"><w:r><w:rPr><w:color w:val="1e198e"/><w:b w:val="1"/><w:bCs w:val="1"/><w:u w:val="single"/></w:rPr><w:t xml:space="preserve">Soldes : les commerçants sont-ils d’honnêtes manipulateurs ?</w:t></w:r></w:hyperlink></w:p><w:p><w:pPr/><w:hyperlink r:id="rId13" w:history="1"><w:r><w:rPr><w:color w:val="#410a8c"/><w:u w:val="single"/></w:rPr><w:t xml:space="preserve">Stéphane Amato</w:t></w:r></w:hyperlink><w:r><w:rPr/><w:t xml:space="preserve">,</w:t></w:r><w:hyperlink r:id="rId95" w:history="1"><w:r><w:rPr><w:color w:val="#410a8c"/><w:u w:val="single"/></w:rPr><w:t xml:space="preserve">Fabien Girandola</w:t></w:r></w:hyperlink></w:p><w:p><w:pPr/><w:r><w:rPr/><w:t xml:space="preserve">2025</w:t></w:r></w:p><w:p><w:pPr/><w:r><w:rPr/><w:t xml:space="preserve">Article de blog scientifique</w:t></w:r></w:p><w:p><w:pPr/><w:hyperlink r:id="rId96" w:history="1"><w:r><w:rPr><w:color w:val="#410a8c"/><w:u w:val="single"/></w:rPr><w:t xml:space="preserve">hal-05128216v1</w:t></w:r></w:hyperlink></w:p></w:tc></w:tr><w:tr><w:trPr/><w:tc><w:tcPr><w:noWrap/></w:tcPr><w:p><w:pPr><w:spacing w:after="200"/></w:pPr><w:hyperlink r:id="rId97" w:history="1"><w:r><w:rPr><w:color w:val="1e198e"/><w:b w:val="1"/><w:bCs w:val="1"/><w:u w:val="single"/></w:rPr><w:t xml:space="preserve">Donald Trump : bateleur de foire ou habile stratège ? Ses techniques de négociation décryptées</w:t></w:r></w:hyperlink></w:p><w:p><w:pPr/><w:hyperlink r:id="rId98" w:history="1"><w:r><w:rPr><w:color w:val="#410a8c"/><w:u w:val="single"/></w:rPr><w:t xml:space="preserve">Alain Somat</w:t></w:r></w:hyperlink><w:r><w:rPr/><w:t xml:space="preserve">,</w:t></w:r><w:hyperlink r:id="rId95" w:history="1"><w:r><w:rPr><w:color w:val="#410a8c"/><w:u w:val="single"/></w:rPr><w:t xml:space="preserve">Fabien Girandola</w:t></w:r></w:hyperlink><w:r><w:rPr/><w:t xml:space="preserve">,</w:t></w:r><w:hyperlink r:id="rId13" w:history="1"><w:r><w:rPr><w:color w:val="#410a8c"/><w:u w:val="single"/></w:rPr><w:t xml:space="preserve">Stéphane Amato</w:t></w:r></w:hyperlink></w:p><w:p><w:pPr/><w:r><w:rPr/><w:t xml:space="preserve">2025</w:t></w:r></w:p><w:p><w:pPr/><w:r><w:rPr/><w:t xml:space="preserve">Article de blog scientifique</w:t></w:r></w:p><w:p><w:pPr/><w:hyperlink r:id="rId97" w:history="1"><w:r><w:rPr><w:color w:val="#410a8c"/><w:u w:val="single"/></w:rPr><w:t xml:space="preserve">hal-05020735v1</w:t></w:r></w:hyperlink></w:p></w:tc></w:tr><w:tr><w:trPr/><w:tc><w:tcPr><w:noWrap/></w:tcPr><w:p><w:pPr><w:spacing w:after="200"/></w:pPr><w:hyperlink r:id="rId99" w:history="1"><w:r><w:rPr><w:color w:val="1e198e"/><w:b w:val="1"/><w:bCs w:val="1"/><w:u w:val="single"/></w:rPr><w:t xml:space="preserve">Engager aux gestes barrières</w:t></w:r></w:hyperlink></w:p><w:p><w:pPr/><w:hyperlink r:id="rId13" w:history="1"><w:r><w:rPr><w:color w:val="#410a8c"/><w:u w:val="single"/></w:rPr><w:t xml:space="preserve">Stéphane Amato</w:t></w:r></w:hyperlink></w:p><w:p><w:pPr/><w:r><w:rPr/><w:t xml:space="preserve">2020</w:t></w:r></w:p><w:p><w:pPr/><w:r><w:rPr/><w:t xml:space="preserve">Article de blog scientifique</w:t></w:r></w:p><w:p><w:pPr/><w:hyperlink r:id="rId99" w:history="1"><w:r><w:rPr><w:color w:val="#410a8c"/><w:u w:val="single"/></w:rPr><w:t xml:space="preserve">hal-03712323v1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L'intelligence artificielle n'existe pas, mais la manipulation mentale est bien réelle</w:t></w:r></w:hyperlink></w:p><w:p><w:pPr/><w:hyperlink r:id="rId13" w:history="1"><w:r><w:rPr><w:color w:val="#410a8c"/><w:u w:val="single"/></w:rPr><w:t xml:space="preserve">Stéphane Amato</w:t></w:r></w:hyperlink></w:p><w:p><w:pPr/><w:r><w:rPr/><w:t xml:space="preserve">2025, pp.23-24</w:t></w:r></w:p><w:p><w:pPr/><w:r><w:rPr/><w:t xml:space="preserve">Autre publication scientifique</w:t></w:r></w:p><w:p><w:pPr/><w:hyperlink r:id="rId100" w:history="1"><w:r><w:rPr><w:color w:val="#410a8c"/><w:u w:val="single"/></w:rPr><w:t xml:space="preserve">hal-05234219v1</w:t></w:r></w:hyperlink></w:p></w:tc></w:tr><w:tr><w:trPr/><w:tc><w:tcPr><w:noWrap/></w:tcPr><w:p><w:pPr><w:spacing w:after="200"/></w:pPr><w:hyperlink r:id="rId101" w:history="1"><w:r><w:rPr><w:color w:val="1e198e"/><w:b w:val="1"/><w:bCs w:val="1"/><w:u w:val="single"/></w:rPr><w:t xml:space="preserve">Communication, engagements et rationalisations : une approche interdisciplinaire</w:t></w:r></w:hyperlink></w:p><w:p><w:pPr/><w:hyperlink r:id="rId13" w:history="1"><w:r><w:rPr><w:color w:val="#410a8c"/><w:u w:val="single"/></w:rPr><w:t xml:space="preserve">Stéphane Amato</w:t></w:r></w:hyperlink></w:p><w:p><w:pPr/><w:r><w:rPr/><w:t xml:space="preserve">2022</w:t></w:r></w:p><w:p><w:pPr/><w:r><w:rPr/><w:t xml:space="preserve">Autre publication scientifique</w:t></w:r></w:p><w:p><w:pPr/><w:hyperlink r:id="rId101" w:history="1"><w:r><w:rPr><w:color w:val="#410a8c"/><w:u w:val="single"/></w:rPr><w:t xml:space="preserve">hal-03751568v1</w:t></w:r></w:hyperlink></w:p></w:tc></w:tr><w:tr><w:trPr/><w:tc><w:tcPr><w:noWrap/></w:tcPr><w:p><w:pPr><w:spacing w:after="200"/></w:pPr><w:hyperlink r:id="rId102" w:history="1"><w:r><w:rPr><w:color w:val="1e198e"/><w:b w:val="1"/><w:bCs w:val="1"/><w:u w:val="single"/></w:rPr><w:t xml:space="preserve">L’engagement sur Internet</w:t></w:r></w:hyperlink></w:p><w:p><w:pPr/><w:hyperlink r:id="rId13" w:history="1"><w:r><w:rPr><w:color w:val="#410a8c"/><w:u w:val="single"/></w:rPr><w:t xml:space="preserve">Stéphane Amato</w:t></w:r></w:hyperlink></w:p><w:p><w:pPr/><w:r><w:rPr/><w:t xml:space="preserve">2022</w:t></w:r></w:p><w:p><w:pPr/><w:r><w:rPr/><w:t xml:space="preserve">Autre publication scientifique</w:t></w:r></w:p><w:p><w:pPr/><w:hyperlink r:id="rId102" w:history="1"><w:r><w:rPr><w:color w:val="#410a8c"/><w:u w:val="single"/></w:rPr><w:t xml:space="preserve">hal-03751565v1</w:t></w:r></w:hyperlink></w:p></w:tc></w:tr><w:tr><w:trPr/><w:tc><w:tcPr><w:noWrap/></w:tcPr><w:p><w:pPr><w:spacing w:after="200"/></w:pPr><w:hyperlink r:id="rId103" w:history="1"><w:r><w:rPr><w:color w:val="1e198e"/><w:b w:val="1"/><w:bCs w:val="1"/><w:u w:val="single"/></w:rPr><w:t xml:space="preserve">Français des régions : beaux et cons à la fois ?</w:t></w:r></w:hyperlink></w:p><w:p><w:pPr/><w:hyperlink r:id="rId13" w:history="1"><w:r><w:rPr><w:color w:val="#410a8c"/><w:u w:val="single"/></w:rPr><w:t xml:space="preserve">Stéphane Amato</w:t></w:r></w:hyperlink></w:p><w:p><w:pPr/><w:r><w:rPr/><w:t xml:space="preserve">2021, https://hermes.hypotheses.org/5199</w:t></w:r></w:p><w:p><w:pPr/><w:r><w:rPr/><w:t xml:space="preserve">Autre publication scientifique</w:t></w:r></w:p><w:p><w:pPr/><w:hyperlink r:id="rId103" w:history="1"><w:r><w:rPr><w:color w:val="#410a8c"/><w:u w:val="single"/></w:rPr><w:t xml:space="preserve">hal-03712319v1</w:t></w:r></w:hyperlink></w:p></w:tc></w:tr><w:tr><w:trPr/><w:tc><w:tcPr><w:noWrap/></w:tcPr><w:p><w:pPr><w:spacing w:after="200"/></w:pPr><w:hyperlink r:id="rId104" w:history="1"><w:r><w:rPr><w:color w:val="1e198e"/><w:b w:val="1"/><w:bCs w:val="1"/><w:u w:val="single"/></w:rPr><w:t xml:space="preserve">Commitment on the Internet: Theoretical framework, methodological issues and research avenues</w:t></w:r></w:hyperlink></w:p><w:p><w:pPr/><w:hyperlink r:id="rId64" w:history="1"><w:r><w:rPr><w:color w:val="#410a8c"/><w:u w:val="single"/></w:rPr><w:t xml:space="preserve">A. Helme-Guizon</w:t></w:r></w:hyperlink><w:r><w:rPr/><w:t xml:space="preserve">,</w:t></w:r><w:hyperlink r:id="rId13" w:history="1"><w:r><w:rPr><w:color w:val="#410a8c"/><w:u w:val="single"/></w:rPr><w:t xml:space="preserve">Stéphane Amato</w:t></w:r></w:hyperlink></w:p><w:p><w:pPr/><w:r><w:rPr/><w:t xml:space="preserve">2004, pp.1-19</w:t></w:r></w:p><w:p><w:pPr/><w:r><w:rPr/><w:t xml:space="preserve">Autre publication scientifique</w:t></w:r></w:p><w:p><w:pPr/><w:hyperlink r:id="rId104" w:history="1"><w:r><w:rPr><w:color w:val="#410a8c"/><w:u w:val="single"/></w:rPr><w:t xml:space="preserve">hal-03712134v1</w:t></w:r></w:hyperlink></w:p></w:tc></w:tr><w:tr><w:trPr/><w:tc><w:tcPr><w:noWrap/></w:tcPr><w:p><w:pPr><w:spacing w:after="200"/></w:pPr><w:hyperlink r:id="rId105" w:history="1"><w:r><w:rPr><w:color w:val="1e198e"/><w:b w:val="1"/><w:bCs w:val="1"/><w:u w:val="single"/></w:rPr><w:t xml:space="preserve">Une perspective renouvelée du comportement des internautes : la théorie psychosociale de l'engagement</w:t></w:r></w:hyperlink></w:p><w:p><w:pPr/><w:hyperlink r:id="rId13" w:history="1"><w:r><w:rPr><w:color w:val="#410a8c"/><w:u w:val="single"/></w:rPr><w:t xml:space="preserve">Stéphane Amato</w:t></w:r></w:hyperlink><w:r><w:rPr/><w:t xml:space="preserve">,</w:t></w:r><w:hyperlink r:id="rId64" w:history="1"><w:r><w:rPr><w:color w:val="#410a8c"/><w:u w:val="single"/></w:rPr><w:t xml:space="preserve">A. Helme-Guizon</w:t></w:r></w:hyperlink></w:p><w:p><w:pPr/><w:r><w:rPr/><w:t xml:space="preserve">2003, pp.2-19</w:t></w:r></w:p><w:p><w:pPr/><w:r><w:rPr/><w:t xml:space="preserve">Autre publication scientifique</w:t></w:r></w:p><w:p><w:pPr/><w:hyperlink r:id="rId105" w:history="1"><w:r><w:rPr><w:color w:val="#410a8c"/><w:u w:val="single"/></w:rPr><w:t xml:space="preserve">hal-03712145v1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0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amato" TargetMode="External"/><Relationship Id="rId9" Type="http://schemas.openxmlformats.org/officeDocument/2006/relationships/hyperlink" Target="https://orcid.org/0000-0002-2951-2419" TargetMode="External"/><Relationship Id="rId10" Type="http://schemas.openxmlformats.org/officeDocument/2006/relationships/hyperlink" Target="https://www.idref.fr/18246508X" TargetMode="External"/><Relationship Id="rId11" Type="http://schemas.openxmlformats.org/officeDocument/2006/relationships/hyperlink" Target="https://scholar.google.com/citations?user=https://scholar.google.fr/citations?user=QNAcL38AAAAJ&amp;hl=fr" TargetMode="External"/><Relationship Id="rId12" Type="http://schemas.openxmlformats.org/officeDocument/2006/relationships/hyperlink" Target="https://hal.science/hal-04762886v1" TargetMode="External"/><Relationship Id="rId13" Type="http://schemas.openxmlformats.org/officeDocument/2006/relationships/hyperlink" Target="https://hal.science/search/index/?q=*&amp;authFullName_s=St&#233;phane Amato" TargetMode="External"/><Relationship Id="rId14" Type="http://schemas.openxmlformats.org/officeDocument/2006/relationships/hyperlink" Target="https://hal.science/hal-04852429v1" TargetMode="External"/><Relationship Id="rId15" Type="http://schemas.openxmlformats.org/officeDocument/2006/relationships/hyperlink" Target="https://dx.doi.org/10.4000/12yh9" TargetMode="External"/><Relationship Id="rId16" Type="http://schemas.openxmlformats.org/officeDocument/2006/relationships/hyperlink" Target="https://hal.science/hal-04701330v1" TargetMode="External"/><Relationship Id="rId17" Type="http://schemas.openxmlformats.org/officeDocument/2006/relationships/hyperlink" Target="https://hal.science/search/index/?q=*&amp;authFullName_s=Laurent Karila" TargetMode="External"/><Relationship Id="rId18" Type="http://schemas.openxmlformats.org/officeDocument/2006/relationships/hyperlink" Target="https://hal.science/hal-04669593v1" TargetMode="External"/><Relationship Id="rId19" Type="http://schemas.openxmlformats.org/officeDocument/2006/relationships/hyperlink" Target="https://dx.doi.org/10.1684/lcn.2024.2" TargetMode="External"/><Relationship Id="rId20" Type="http://schemas.openxmlformats.org/officeDocument/2006/relationships/hyperlink" Target="https://hal.science/hal-04249141v1" TargetMode="External"/><Relationship Id="rId21" Type="http://schemas.openxmlformats.org/officeDocument/2006/relationships/hyperlink" Target="https://dx.doi.org/10.4000/questionsdecommunication.32223" TargetMode="External"/><Relationship Id="rId22" Type="http://schemas.openxmlformats.org/officeDocument/2006/relationships/hyperlink" Target="https://hal.science/hal-03898660v1" TargetMode="External"/><Relationship Id="rId23" Type="http://schemas.openxmlformats.org/officeDocument/2006/relationships/hyperlink" Target="https://dx.doi.org/10.21409/TQ3B-PS10" TargetMode="External"/><Relationship Id="rId24" Type="http://schemas.openxmlformats.org/officeDocument/2006/relationships/hyperlink" Target="https://hal.science/hal-03712317v1" TargetMode="External"/><Relationship Id="rId25" Type="http://schemas.openxmlformats.org/officeDocument/2006/relationships/hyperlink" Target="https://hal.science/hal-03300113v1" TargetMode="External"/><Relationship Id="rId26" Type="http://schemas.openxmlformats.org/officeDocument/2006/relationships/hyperlink" Target="https://hal.science/search/index/?q=*&amp;authFullName_s=Fran&#231;oise Bernard" TargetMode="External"/><Relationship Id="rId27" Type="http://schemas.openxmlformats.org/officeDocument/2006/relationships/hyperlink" Target="https://hal.science/search/index/?q=*&amp;authFullName_s=Eric Boutin" TargetMode="External"/><Relationship Id="rId28" Type="http://schemas.openxmlformats.org/officeDocument/2006/relationships/hyperlink" Target="https://dx.doi.org/10.4000/communicationorganisation.10230" TargetMode="External"/><Relationship Id="rId29" Type="http://schemas.openxmlformats.org/officeDocument/2006/relationships/hyperlink" Target="https://hal.science/hal-03706609v1" TargetMode="External"/><Relationship Id="rId30" Type="http://schemas.openxmlformats.org/officeDocument/2006/relationships/hyperlink" Target="https://amu.hal.science/hal-02616325v1" TargetMode="External"/><Relationship Id="rId31" Type="http://schemas.openxmlformats.org/officeDocument/2006/relationships/hyperlink" Target="https://hal.science/search/index/?q=*&amp;authFullName_s=Didier Courbet" TargetMode="External"/><Relationship Id="rId32" Type="http://schemas.openxmlformats.org/officeDocument/2006/relationships/hyperlink" Target="https://hal.science/search/index/?q=*&amp;authFullName_s=Marie-Pierre Fourquet-Courbet" TargetMode="External"/><Relationship Id="rId33" Type="http://schemas.openxmlformats.org/officeDocument/2006/relationships/hyperlink" Target="https://univ-tln.hal.science/hal-02419066v1" TargetMode="External"/><Relationship Id="rId34" Type="http://schemas.openxmlformats.org/officeDocument/2006/relationships/hyperlink" Target="https://hal.science/search/index/?q=*&amp;authFullName_s=Martine Baldino Putzka" TargetMode="External"/><Relationship Id="rId35" Type="http://schemas.openxmlformats.org/officeDocument/2006/relationships/hyperlink" Target="https://hal.science/hal-03705051v1" TargetMode="External"/><Relationship Id="rId36" Type="http://schemas.openxmlformats.org/officeDocument/2006/relationships/hyperlink" Target="https://dx.doi.org/10.3917/herm.084.0080" TargetMode="External"/><Relationship Id="rId37" Type="http://schemas.openxmlformats.org/officeDocument/2006/relationships/hyperlink" Target="https://hal.science/hal-03705400v1" TargetMode="External"/><Relationship Id="rId38" Type="http://schemas.openxmlformats.org/officeDocument/2006/relationships/hyperlink" Target="https://hal.science/hal-03705424v1" TargetMode="External"/><Relationship Id="rId39" Type="http://schemas.openxmlformats.org/officeDocument/2006/relationships/hyperlink" Target="https://dx.doi.org/10.3917/empa.112.0018" TargetMode="External"/><Relationship Id="rId40" Type="http://schemas.openxmlformats.org/officeDocument/2006/relationships/hyperlink" Target="https://hal.science/hal-03705286v1" TargetMode="External"/><Relationship Id="rId41" Type="http://schemas.openxmlformats.org/officeDocument/2006/relationships/hyperlink" Target="https://dx.doi.org/10.4000/rfsic.3908" TargetMode="External"/><Relationship Id="rId42" Type="http://schemas.openxmlformats.org/officeDocument/2006/relationships/hyperlink" Target="https://hal.science/hal-03712327v1" TargetMode="External"/><Relationship Id="rId43" Type="http://schemas.openxmlformats.org/officeDocument/2006/relationships/hyperlink" Target="https://archivesic.ccsd.cnrs.fr/sic_01835561v1" TargetMode="External"/><Relationship Id="rId44" Type="http://schemas.openxmlformats.org/officeDocument/2006/relationships/hyperlink" Target="https://hal.science/search/index/?q=*&amp;authFullName_s=Lo&#239;c Droualliere" TargetMode="External"/><Relationship Id="rId45" Type="http://schemas.openxmlformats.org/officeDocument/2006/relationships/hyperlink" Target="https://hal.science/hal-03712147v1" TargetMode="External"/><Relationship Id="rId46" Type="http://schemas.openxmlformats.org/officeDocument/2006/relationships/hyperlink" Target="https://hal.science/hal-01897095v1" TargetMode="External"/><Relationship Id="rId47" Type="http://schemas.openxmlformats.org/officeDocument/2006/relationships/hyperlink" Target="https://hal.science/hal-03705415v1" TargetMode="External"/><Relationship Id="rId48" Type="http://schemas.openxmlformats.org/officeDocument/2006/relationships/hyperlink" Target="https://dx.doi.org/10.4000/communicationorganisation.5429" TargetMode="External"/><Relationship Id="rId49" Type="http://schemas.openxmlformats.org/officeDocument/2006/relationships/hyperlink" Target="https://hal.science/hal-03712148v1" TargetMode="External"/><Relationship Id="rId50" Type="http://schemas.openxmlformats.org/officeDocument/2006/relationships/hyperlink" Target="https://hal.science/hal-01896175v1" TargetMode="External"/><Relationship Id="rId51" Type="http://schemas.openxmlformats.org/officeDocument/2006/relationships/hyperlink" Target="https://archivesic.ccsd.cnrs.fr/sic_01808391v1" TargetMode="External"/><Relationship Id="rId52" Type="http://schemas.openxmlformats.org/officeDocument/2006/relationships/hyperlink" Target="https://hal.science/search/index/?q=*&amp;authFullName_s=Joseph Moukarzel" TargetMode="External"/><Relationship Id="rId53" Type="http://schemas.openxmlformats.org/officeDocument/2006/relationships/hyperlink" Target="https://hal.science/search/index/?q=*&amp;authFullName_s=Elisabeta Gadioi" TargetMode="External"/><Relationship Id="rId54" Type="http://schemas.openxmlformats.org/officeDocument/2006/relationships/hyperlink" Target="https://hal.science/search/index/?q=*&amp;authFullName_s=Michel Durampart" TargetMode="External"/><Relationship Id="rId55" Type="http://schemas.openxmlformats.org/officeDocument/2006/relationships/hyperlink" Target="https://hal.science/hal-03712149v1" TargetMode="External"/><Relationship Id="rId56" Type="http://schemas.openxmlformats.org/officeDocument/2006/relationships/hyperlink" Target="https://hal.science/hal-03712348v1" TargetMode="External"/><Relationship Id="rId57" Type="http://schemas.openxmlformats.org/officeDocument/2006/relationships/hyperlink" Target="https://hal.science/hal-01895235v1" TargetMode="External"/><Relationship Id="rId58" Type="http://schemas.openxmlformats.org/officeDocument/2006/relationships/hyperlink" Target="https://dx.doi.org/10.3166/lcn.9.3-4.135-159" TargetMode="External"/><Relationship Id="rId59" Type="http://schemas.openxmlformats.org/officeDocument/2006/relationships/hyperlink" Target="https://archivesic.ccsd.cnrs.fr/sic_00850491v1" TargetMode="External"/><Relationship Id="rId60" Type="http://schemas.openxmlformats.org/officeDocument/2006/relationships/hyperlink" Target="https://hal.science/hal-03705438v1" TargetMode="External"/><Relationship Id="rId61" Type="http://schemas.openxmlformats.org/officeDocument/2006/relationships/hyperlink" Target="https://hal.science/search/index/?q=*&amp;authFullName_s=Nathalie Guillot" TargetMode="External"/><Relationship Id="rId62" Type="http://schemas.openxmlformats.org/officeDocument/2006/relationships/hyperlink" Target="https://dx.doi.org/10.3917/empa.078.0145" TargetMode="External"/><Relationship Id="rId63" Type="http://schemas.openxmlformats.org/officeDocument/2006/relationships/hyperlink" Target="https://hal.science/hal-03706601v1" TargetMode="External"/><Relationship Id="rId64" Type="http://schemas.openxmlformats.org/officeDocument/2006/relationships/hyperlink" Target="https://hal.science/search/index/?q=*&amp;authFullName_s=A. Helme-Guizon" TargetMode="External"/><Relationship Id="rId65" Type="http://schemas.openxmlformats.org/officeDocument/2006/relationships/hyperlink" Target="https://hal.science/hal-03712221v1" TargetMode="External"/><Relationship Id="rId66" Type="http://schemas.openxmlformats.org/officeDocument/2006/relationships/hyperlink" Target="https://hal.science/hal-03709971v1" TargetMode="External"/><Relationship Id="rId67" Type="http://schemas.openxmlformats.org/officeDocument/2006/relationships/hyperlink" Target="https://hal.science/hal-03712230v1" TargetMode="External"/><Relationship Id="rId68" Type="http://schemas.openxmlformats.org/officeDocument/2006/relationships/hyperlink" Target="https://shs.hal.science/halshs-03230408v1" TargetMode="External"/><Relationship Id="rId69" Type="http://schemas.openxmlformats.org/officeDocument/2006/relationships/hyperlink" Target="https://hal.science/hal-03712335v1" TargetMode="External"/><Relationship Id="rId70" Type="http://schemas.openxmlformats.org/officeDocument/2006/relationships/hyperlink" Target="https://hal.science/hal-01900080v1" TargetMode="External"/><Relationship Id="rId71" Type="http://schemas.openxmlformats.org/officeDocument/2006/relationships/hyperlink" Target="https://archivesic.ccsd.cnrs.fr/sic_01900307v1" TargetMode="External"/><Relationship Id="rId72" Type="http://schemas.openxmlformats.org/officeDocument/2006/relationships/hyperlink" Target="https://hal.science/search/index/?q=*&amp;authFullName_s=Franck Bulinge" TargetMode="External"/><Relationship Id="rId73" Type="http://schemas.openxmlformats.org/officeDocument/2006/relationships/hyperlink" Target="https://archivesic.ccsd.cnrs.fr/sic_01900070v1" TargetMode="External"/><Relationship Id="rId74" Type="http://schemas.openxmlformats.org/officeDocument/2006/relationships/hyperlink" Target="https://hal.science/hal-03712347v1" TargetMode="External"/><Relationship Id="rId75" Type="http://schemas.openxmlformats.org/officeDocument/2006/relationships/hyperlink" Target="https://hal.science/hal-01900116v1" TargetMode="External"/><Relationship Id="rId76" Type="http://schemas.openxmlformats.org/officeDocument/2006/relationships/hyperlink" Target="https://archivesic.ccsd.cnrs.fr/sic_01060132v1" TargetMode="External"/><Relationship Id="rId77" Type="http://schemas.openxmlformats.org/officeDocument/2006/relationships/hyperlink" Target="https://hal.science/search/index/?q=*&amp;authFullName_s=Daphn&#233; Duvernay" TargetMode="External"/><Relationship Id="rId78" Type="http://schemas.openxmlformats.org/officeDocument/2006/relationships/hyperlink" Target="https://archivesic.ccsd.cnrs.fr/sic_01060133v1" TargetMode="External"/><Relationship Id="rId79" Type="http://schemas.openxmlformats.org/officeDocument/2006/relationships/hyperlink" Target="https://archivesic.ccsd.cnrs.fr/sic_01809622v1" TargetMode="External"/><Relationship Id="rId80" Type="http://schemas.openxmlformats.org/officeDocument/2006/relationships/hyperlink" Target="https://hal.science/hal-01900097v1" TargetMode="External"/><Relationship Id="rId81" Type="http://schemas.openxmlformats.org/officeDocument/2006/relationships/hyperlink" Target="https://hal.science/hal-01900121v1" TargetMode="External"/><Relationship Id="rId82" Type="http://schemas.openxmlformats.org/officeDocument/2006/relationships/hyperlink" Target="https://archivesic.ccsd.cnrs.fr/sic_00828422v1" TargetMode="External"/><Relationship Id="rId83" Type="http://schemas.openxmlformats.org/officeDocument/2006/relationships/hyperlink" Target="https://hal.science/hal-01910673v1" TargetMode="External"/><Relationship Id="rId84" Type="http://schemas.openxmlformats.org/officeDocument/2006/relationships/hyperlink" Target="https://archivesic.ccsd.cnrs.fr/sic_00827736v1" TargetMode="External"/><Relationship Id="rId85" Type="http://schemas.openxmlformats.org/officeDocument/2006/relationships/hyperlink" Target="https://hal.science/search/index/?q=*&amp;authFullName_s=David Reymond" TargetMode="External"/><Relationship Id="rId86" Type="http://schemas.openxmlformats.org/officeDocument/2006/relationships/hyperlink" Target="https://hal.science/hal-03712341v1" TargetMode="External"/><Relationship Id="rId87" Type="http://schemas.openxmlformats.org/officeDocument/2006/relationships/hyperlink" Target="https://hal.science/hal-01899950v1" TargetMode="External"/><Relationship Id="rId88" Type="http://schemas.openxmlformats.org/officeDocument/2006/relationships/hyperlink" Target="https://hal.science/search/index/?q=*&amp;authFullName_s=Agn&#232;s Helme-Guizon" TargetMode="External"/><Relationship Id="rId89" Type="http://schemas.openxmlformats.org/officeDocument/2006/relationships/hyperlink" Target="https://hal.science/hal-04497635v1" TargetMode="External"/><Relationship Id="rId90" Type="http://schemas.openxmlformats.org/officeDocument/2006/relationships/hyperlink" Target="https://hal.science/hal-03712309v1" TargetMode="External"/><Relationship Id="rId91" Type="http://schemas.openxmlformats.org/officeDocument/2006/relationships/hyperlink" Target="https://www.aracneeditrice.eu/en/pubblicazioni/rites-et-civilites-a-l-epreuve-de-la-covid-19-pascal-lardellier-9791259943415.html" TargetMode="External"/><Relationship Id="rId92" Type="http://schemas.openxmlformats.org/officeDocument/2006/relationships/hyperlink" Target="https://hal.science/hal-03712313v1" TargetMode="External"/><Relationship Id="rId93" Type="http://schemas.openxmlformats.org/officeDocument/2006/relationships/hyperlink" Target="https://www.editions-harmattan.fr/livre-actualite_d_erving_goffman_de_l_interaction_a_l_institution-9782343063072-47243.html" TargetMode="External"/><Relationship Id="rId94" Type="http://schemas.openxmlformats.org/officeDocument/2006/relationships/hyperlink" Target="https://hal.science/hal-05171732v1" TargetMode="External"/><Relationship Id="rId95" Type="http://schemas.openxmlformats.org/officeDocument/2006/relationships/hyperlink" Target="https://hal.science/search/index/?q=*&amp;authFullName_s=Fabien Girandola" TargetMode="External"/><Relationship Id="rId96" Type="http://schemas.openxmlformats.org/officeDocument/2006/relationships/hyperlink" Target="https://hal.science/hal-05128216v1" TargetMode="External"/><Relationship Id="rId97" Type="http://schemas.openxmlformats.org/officeDocument/2006/relationships/hyperlink" Target="https://hal.science/hal-05020735v1" TargetMode="External"/><Relationship Id="rId98" Type="http://schemas.openxmlformats.org/officeDocument/2006/relationships/hyperlink" Target="https://hal.science/search/index/?q=*&amp;authFullName_s=Alain Somat" TargetMode="External"/><Relationship Id="rId99" Type="http://schemas.openxmlformats.org/officeDocument/2006/relationships/hyperlink" Target="https://hal.science/hal-03712323v1" TargetMode="External"/><Relationship Id="rId100" Type="http://schemas.openxmlformats.org/officeDocument/2006/relationships/hyperlink" Target="https://hal.science/hal-05234219v1" TargetMode="External"/><Relationship Id="rId101" Type="http://schemas.openxmlformats.org/officeDocument/2006/relationships/hyperlink" Target="https://hal.science/hal-03751568v1" TargetMode="External"/><Relationship Id="rId102" Type="http://schemas.openxmlformats.org/officeDocument/2006/relationships/hyperlink" Target="https://hal.science/hal-03751565v1" TargetMode="External"/><Relationship Id="rId103" Type="http://schemas.openxmlformats.org/officeDocument/2006/relationships/hyperlink" Target="https://hal.science/hal-03712319v1" TargetMode="External"/><Relationship Id="rId104" Type="http://schemas.openxmlformats.org/officeDocument/2006/relationships/hyperlink" Target="https://hal.science/hal-03712134v1" TargetMode="External"/><Relationship Id="rId105" Type="http://schemas.openxmlformats.org/officeDocument/2006/relationships/hyperlink" Target="https://hal.science/hal-03712145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Amato</dc:title>
  <dc:description>CV</dc:description>
  <dc:subject/>
  <cp:keywords/>
  <cp:category/>
  <cp:lastModifiedBy/>
  <dcterms:created xsi:type="dcterms:W3CDTF">2026-05-17T03:28:09+02:00</dcterms:created>
  <dcterms:modified xsi:type="dcterms:W3CDTF">2026-05-17T03:28:09+02:00</dcterms:modified>
</cp:coreProperties>
</file>

<file path=docProps/custom.xml><?xml version="1.0" encoding="utf-8"?>
<Properties xmlns="http://schemas.openxmlformats.org/officeDocument/2006/custom-properties" xmlns:vt="http://schemas.openxmlformats.org/officeDocument/2006/docPropsVTypes"/>
</file>