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BOLLE </w:t>
      </w:r>
      <w:r>
        <w:rPr>
          <w:color w:val="641e6e"/>
        </w:rPr>
        <w:t xml:space="preserve">Professeur de droit publicUniversité de Montpellier Paul-Valéry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stephane-bolle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0009-0001-9305-167X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075213516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et reconstruction de l’ordre constitutionnel au Gabon (2023-2024)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2025, N° 278 (2), pp.117-135.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⟨10.3917/afco1.278.0117⟩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française des institutions : un modèle pour l’Afrique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2009,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prétorien de la révision au Mali et au Tchad : un mirage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béninoise des sciences juridiques et administratives</w:t>
            </w:r>
            <w:r>
              <w:rPr/>
              <w:t xml:space="preserve">, 2006,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Compaoré ? Sur la décision n°2005-007/EPF du 14 octobre 2005 du Conseil Constitutionnel du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Afrilex : Revue d’étude et de recherche sur le droit et l’administration dans les pays d’Afrique</w:t>
            </w:r>
            <w:r>
              <w:rPr/>
              <w:t xml:space="preserve">, 2006, 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L’émancipation de la femme béninoise par la Constitution ? La décision DCC 02- 144 du 26 décembre 2002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de l’Intégration Juridique et Judiciaire Africaine</w:t>
            </w:r>
            <w:r>
              <w:rPr/>
              <w:t xml:space="preserve">, 2005, 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des personnes et de la famille devant la Cour Constitutionnelle du Bénin. La décision DCC 02-144 du 26 décembre 2002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Afrilex : Revue d’étude et de recherche sur le droit et l’administration dans les pays d’Afrique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conditionnalité démocratique dans la politique africaine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Afrilex : Revue d’étude et de recherche sur le droit et l’administration dans les pays d’Afrique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poursuites disciplinaires dans la fonction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2001, 02, pp.421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halshs-02242624v1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L'inconventionnalité d'une validation législative conforme à la Constitution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2000, 06, pp.1254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halshs-02242613v1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m'a tuée&amp;quot;. Sur la dissolution de la justice constitutionnelle centrafricaine (2022-2023)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droit, les droits par l’action citoyenne - Mélanges en l’honneur de Martin BLÉOU - Tome 1 - Le regard du droit constitutionnel</w:t>
            </w:r>
            <w:r>
              <w:rPr/>
              <w:t xml:space="preserve">, L'Harmattan, 2025, 978-2-336-51259-4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 Président...&amp;quot; Sur la présidence impériale aujourd'hui en 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gouvernance : Entre enracinement et ouverture - Mélanges en l’honneur d' Alioune Badara FALL - Tome 1 Droit constitutionnel</w:t>
            </w:r>
            <w:r>
              <w:rPr/>
              <w:t xml:space="preserve">, L'Harmattan, 2025, 978-2-336-56286-5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en Afrique : pour le meilleur et pour le 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Dominique Rousseau</w:t>
            </w:r>
            <w:r>
              <w:rPr/>
              <w:t xml:space="preserve">, LGDJ Lextenso, 2020, 978-2-275-07148-0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Constituantes d'Afrique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L'amphithéâtre et le prétoire. Au service des droits de l'homme et de la démocratie Mélanges en l'honneur du Président Robert Dossou</w:t>
            </w:r>
            <w:r>
              <w:rPr/>
              <w:t xml:space="preserve">, L'Harmattan, 2020, 976-2-19662-6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Glèlè en Afrique : modèle ou contre-modèle?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Constitution béninoise du 11 décembre 1990: un modèle pour l'Afrique? Mélanges en l'honneur de Maurice Ahanhanzo-Glélé</w:t>
            </w:r>
            <w:r>
              <w:rPr/>
              <w:t xml:space="preserve">, L'Harmattan, 2019, 978-2-343-03682-3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l'interprétation de la Constitution en 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/>
              <w:t xml:space="preserve">Presses univeristaires de Bordeaux. </w:t>
            </w:r>
            <w:r>
              <w:rPr>
                <w:i w:val="1"/>
                <w:iCs w:val="1"/>
              </w:rPr>
              <w:t xml:space="preserve">Espaces du service public. Mélanges en l'honneur de Jean du Bois de Gaudusson</w:t>
            </w:r>
            <w:r>
              <w:rPr/>
              <w:t xml:space="preserve">, 2013, 978-2-86781-902-5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L'indépendance, ça se construit!&amp;quot; L'exemple de la Cour constitutionnelle du Bénin (1990-2010)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/>
              <w:t xml:space="preserve">Faculté de droit et science politique de Montpellier. Collection Mélanges. </w:t>
            </w:r>
            <w:r>
              <w:rPr>
                <w:i w:val="1"/>
                <w:iCs w:val="1"/>
              </w:rPr>
              <w:t xml:space="preserve">Indépendance(s). Études offertes au Professeur Jean-Louis Autin</w:t>
            </w:r>
            <w:r>
              <w:rPr/>
              <w:t xml:space="preserve">, 2, 2012, 979-10-91076-00-5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XIII - Vices et vertus du contentieux des élections en 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et élections dans l'espace francophone</w:t>
            </w:r>
            <w:r>
              <w:rPr/>
              <w:t xml:space="preserve">, BRUYLANT, 2010, 978-2-8027-2928-0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révisions dangereuses. Sur l'insécurité constitutionnelle en 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 et Risque(s)</w:t>
            </w:r>
            <w:r>
              <w:rPr/>
              <w:t xml:space="preserve">, 2010, 978-2-296-12209-7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Faveur et Constitution, aujourd'hui en 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faveur et le droit</w:t>
            </w:r>
            <w:r>
              <w:rPr/>
              <w:t xml:space="preserve">, PUF, 2009, 978-2-13-057767-6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hal-04175229v1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constitutionnelle et le pouvoir constituant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25ème anniversaire de la Cour constitutionnelle du Bénin; La Cour constitutionnelle dans le temps. Un quart de siècle au service de l’Etat de droit</w:t>
            </w:r>
            <w:r>
              <w:rPr/>
              <w:t xml:space="preserve">, Association Béninoise de Droit Constitutionnel (Abdc), Jun 2018, Cotonou,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du juge constitutionnel en 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symposium juridique de Libreville: "Le droit dans tous ses états"</w:t>
            </w:r>
            <w:r>
              <w:rPr/>
              <w:t xml:space="preserve">, Fondation Raponda-Walker, Nov 2017,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bloc de constitutionnalité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 Constitutionnelle et édification de l’Etat de droit</w:t>
            </w:r>
            <w:r>
              <w:rPr/>
              <w:t xml:space="preserve">, May 2013, Cotonou,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hal-04177856v1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de Giessen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de la démocratisation et le rôle des Cours Constitutionnelles. La justice constitutionnelle en Afrique de l’Ouest francophone</w:t>
            </w:r>
            <w:r>
              <w:rPr/>
              <w:t xml:space="preserve">, Université de Giessen, May 2013, Giessen - Schloss Rauischholzhausen,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jurisprudentielle de la Constitution en 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Symposium juridique de Libreville: Comment fabrique-t-on le droit en Afrique ?</w:t>
            </w:r>
            <w:r>
              <w:rPr/>
              <w:t xml:space="preserve">, Fondation Raponda-Walker pour la Science et la Culture, Nov 2013,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des juges en Afrique. Au carrefour de l’universel et du singulier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L’Afrique et l’internationalisation du constitutionnalisme : actrice ou spectatrice ?</w:t>
            </w:r>
            <w:r>
              <w:rPr/>
              <w:t xml:space="preserve">, Jun 2010,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Obligations constitutionnelles et légales des gouvernants et autres responsables politiques nationaux : Gouvernement, Assemblée nationale et institutions de l’Etat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l’alternance démocratique en Afrique</w:t>
            </w:r>
            <w:r>
              <w:rPr/>
              <w:t xml:space="preserve">, Institut des droits de l'homme et de promotion de la démocratie La démocratie au quotidien, Feb 2009, Cotonou, Benin,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constitutionnelles africaines et les crises électorales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des Cours et Conseils constitutionnels ayant en Partage le Français (ACCPUF)</w:t>
            </w:r>
            <w:r>
              <w:rPr/>
              <w:t xml:space="preserve">, ACCPUF, Jun 2009, Cotonou, Benin,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constitutions « made in » 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Congrès français de droit constitutionnem</w:t>
            </w:r>
            <w:r>
              <w:rPr/>
              <w:t xml:space="preserve">, Jun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par la Constitution en Afrique ? La part du juge constitutionnel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Cotonou de l’Académie Alioune Blondin Beye pour la Paix</w:t>
            </w:r>
            <w:r>
              <w:rPr/>
              <w:t xml:space="preserve">, Académie Alioune Blondin Beye pour la Paix, Jul 2004, Cotonou,,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bloc de constitutionnalité au Bénin et au Gabon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Congrès français de droit constitutionnel</w:t>
            </w:r>
            <w:r>
              <w:rPr/>
              <w:t xml:space="preserve">, Jun 1999,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hal-04177060v1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et reconstruction du droit sous l'effet des principes fondamentaux dégagés par les cours suprêmes nationales et européennes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Dominique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Viala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Droit et justice.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hal-01654885v1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91F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bolle" TargetMode="External"/><Relationship Id="rId8" Type="http://schemas.openxmlformats.org/officeDocument/2006/relationships/hyperlink" Target="https://orcid.org/0009-0001-9305-167X" TargetMode="External"/><Relationship Id="rId9" Type="http://schemas.openxmlformats.org/officeDocument/2006/relationships/hyperlink" Target="https://www.idref.fr/075213516" TargetMode="External"/><Relationship Id="rId10" Type="http://schemas.openxmlformats.org/officeDocument/2006/relationships/hyperlink" Target="https://hal.science/hal-05338285v1" TargetMode="External"/><Relationship Id="rId11" Type="http://schemas.openxmlformats.org/officeDocument/2006/relationships/hyperlink" Target="https://hal.science/search/index/?q=*&amp;authFullName_s=St&#233;phane Bolle" TargetMode="External"/><Relationship Id="rId12" Type="http://schemas.openxmlformats.org/officeDocument/2006/relationships/hyperlink" Target="https://dx.doi.org/10.3917/afco1.278.0117" TargetMode="External"/><Relationship Id="rId13" Type="http://schemas.openxmlformats.org/officeDocument/2006/relationships/hyperlink" Target="https://hal.science/hal-04176548v1" TargetMode="External"/><Relationship Id="rId14" Type="http://schemas.openxmlformats.org/officeDocument/2006/relationships/hyperlink" Target="https://hal.science/hal-04176560v1" TargetMode="External"/><Relationship Id="rId15" Type="http://schemas.openxmlformats.org/officeDocument/2006/relationships/hyperlink" Target="https://hal.science/hal-04176569v1" TargetMode="External"/><Relationship Id="rId16" Type="http://schemas.openxmlformats.org/officeDocument/2006/relationships/hyperlink" Target="https://hal.science/hal-04176591v1" TargetMode="External"/><Relationship Id="rId17" Type="http://schemas.openxmlformats.org/officeDocument/2006/relationships/hyperlink" Target="https://hal.science/hal-04176607v1" TargetMode="External"/><Relationship Id="rId18" Type="http://schemas.openxmlformats.org/officeDocument/2006/relationships/hyperlink" Target="https://hal.science/hal-04176615v1" TargetMode="External"/><Relationship Id="rId19" Type="http://schemas.openxmlformats.org/officeDocument/2006/relationships/hyperlink" Target="https://shs.hal.science/halshs-02242624v1" TargetMode="External"/><Relationship Id="rId20" Type="http://schemas.openxmlformats.org/officeDocument/2006/relationships/hyperlink" Target="https://shs.hal.science/halshs-02242613v1" TargetMode="External"/><Relationship Id="rId21" Type="http://schemas.openxmlformats.org/officeDocument/2006/relationships/hyperlink" Target="https://hal.science/hal-05338330v1" TargetMode="External"/><Relationship Id="rId22" Type="http://schemas.openxmlformats.org/officeDocument/2006/relationships/hyperlink" Target="https://hal.science/search/index/?q=*&amp;authFullName_s=Stephane Bolle" TargetMode="External"/><Relationship Id="rId23" Type="http://schemas.openxmlformats.org/officeDocument/2006/relationships/hyperlink" Target="https://hal.science/hal-05338389v1" TargetMode="External"/><Relationship Id="rId24" Type="http://schemas.openxmlformats.org/officeDocument/2006/relationships/hyperlink" Target="https://hal.science/hal-04175177v1" TargetMode="External"/><Relationship Id="rId25" Type="http://schemas.openxmlformats.org/officeDocument/2006/relationships/hyperlink" Target="https://hal.science/hal-04176541v1" TargetMode="External"/><Relationship Id="rId26" Type="http://schemas.openxmlformats.org/officeDocument/2006/relationships/hyperlink" Target="https://hal.science/hal-04175205v1" TargetMode="External"/><Relationship Id="rId27" Type="http://schemas.openxmlformats.org/officeDocument/2006/relationships/hyperlink" Target="https://hal.science/hal-04175217v1" TargetMode="External"/><Relationship Id="rId28" Type="http://schemas.openxmlformats.org/officeDocument/2006/relationships/hyperlink" Target="https://hal.science/hal-04175235v1" TargetMode="External"/><Relationship Id="rId29" Type="http://schemas.openxmlformats.org/officeDocument/2006/relationships/hyperlink" Target="https://hal.science/hal-04175226v1" TargetMode="External"/><Relationship Id="rId30" Type="http://schemas.openxmlformats.org/officeDocument/2006/relationships/hyperlink" Target="https://hal.science/hal-04175193v1" TargetMode="External"/><Relationship Id="rId31" Type="http://schemas.openxmlformats.org/officeDocument/2006/relationships/hyperlink" Target="https://hal.science/hal-04175229v1" TargetMode="External"/><Relationship Id="rId32" Type="http://schemas.openxmlformats.org/officeDocument/2006/relationships/hyperlink" Target="https://hal.science/hal-04177862v1" TargetMode="External"/><Relationship Id="rId33" Type="http://schemas.openxmlformats.org/officeDocument/2006/relationships/hyperlink" Target="https://hal.science/hal-04177861v1" TargetMode="External"/><Relationship Id="rId34" Type="http://schemas.openxmlformats.org/officeDocument/2006/relationships/hyperlink" Target="https://hal.science/hal-04177856v1" TargetMode="External"/><Relationship Id="rId35" Type="http://schemas.openxmlformats.org/officeDocument/2006/relationships/hyperlink" Target="https://hal.science/hal-04177958v1" TargetMode="External"/><Relationship Id="rId36" Type="http://schemas.openxmlformats.org/officeDocument/2006/relationships/hyperlink" Target="https://hal.science/hal-04177858v1" TargetMode="External"/><Relationship Id="rId37" Type="http://schemas.openxmlformats.org/officeDocument/2006/relationships/hyperlink" Target="https://hal.science/hal-04177055v1" TargetMode="External"/><Relationship Id="rId38" Type="http://schemas.openxmlformats.org/officeDocument/2006/relationships/hyperlink" Target="https://hal.science/hal-04177852v1" TargetMode="External"/><Relationship Id="rId39" Type="http://schemas.openxmlformats.org/officeDocument/2006/relationships/hyperlink" Target="https://hal.science/hal-04177854v1" TargetMode="External"/><Relationship Id="rId40" Type="http://schemas.openxmlformats.org/officeDocument/2006/relationships/hyperlink" Target="https://hal.science/hal-04177057v1" TargetMode="External"/><Relationship Id="rId41" Type="http://schemas.openxmlformats.org/officeDocument/2006/relationships/hyperlink" Target="https://hal.science/hal-04177851v1" TargetMode="External"/><Relationship Id="rId42" Type="http://schemas.openxmlformats.org/officeDocument/2006/relationships/hyperlink" Target="https://hal.science/hal-04177060v1" TargetMode="External"/><Relationship Id="rId43" Type="http://schemas.openxmlformats.org/officeDocument/2006/relationships/hyperlink" Target="https://hal.umontpellier.fr/hal-01654885v1" TargetMode="External"/><Relationship Id="rId44" Type="http://schemas.openxmlformats.org/officeDocument/2006/relationships/hyperlink" Target="https://hal.science/search/index/?q=*&amp;authFullName_s=Dominique Rousseau" TargetMode="External"/><Relationship Id="rId45" Type="http://schemas.openxmlformats.org/officeDocument/2006/relationships/hyperlink" Target="https://hal.science/search/index/?q=*&amp;authFullName_s=Alexandre Viala" TargetMode="External"/><Relationship Id="rId46" Type="http://schemas.openxmlformats.org/officeDocument/2006/relationships/hyperlink" Target="https://hal.science/search/index/?q=*&amp;authFullName_s=Jordane Arlettaz" TargetMode="External"/><Relationship Id="rId47" Type="http://schemas.openxmlformats.org/officeDocument/2006/relationships/hyperlink" Target="https://hal.science/search/index/?q=*&amp;authFullName_s=Nicolas Delpierre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BOLLE</dc:title>
  <dc:description>CV</dc:description>
  <dc:subject/>
  <cp:keywords/>
  <cp:category/>
  <cp:lastModifiedBy/>
  <dcterms:created xsi:type="dcterms:W3CDTF">2026-03-06T02:44:33+01:00</dcterms:created>
  <dcterms:modified xsi:type="dcterms:W3CDTF">2026-03-06T02:44:33+01:00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