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Carré </w:t></w:r><w:r><w:rPr><w:color w:val="641e6e"/></w:rPr><w:t xml:space="preserve">- MC droit privé (1996-2025), IUT de Sant-Nazaire, département MLT.- Enseignement : introduction au droit, droit du travail, droit commercial, droit des transports, exploitation ferroviaire, contrats de la logistique.- MC émérite à partir de septembre 2025, Nantes Université.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1981 : licence de droit privé.</w:t></w:r></w:p><w:p><w:pPr><w:numPr><w:ilvl w:val="0"/><w:numId w:val="1"/></w:numPr></w:pPr><w:r><w:rPr/><w:t xml:space="preserve">1985 : DEA de sociologie.</w:t></w:r></w:p><w:p><w:pPr><w:numPr><w:ilvl w:val="0"/><w:numId w:val="1"/></w:numPr></w:pPr><w:r><w:rPr/><w:t xml:space="preserve">1993 : doctorat en droit privé.</w:t></w:r></w:p><w:p><w:pPr><w:numPr><w:ilvl w:val="0"/><w:numId w:val="1"/></w:numPr></w:pPr><w:r><w:rPr/><w:t xml:space="preserve">Chargé de cours à l'Université Catholique de l'Ouest (Angers) et ATER à l'Université de Rennes 2 (dép. AES).</w:t></w:r></w:p><w:p><w:pPr><w:numPr><w:ilvl w:val="0"/><w:numId w:val="1"/></w:numPr></w:pPr><w:r><w:rPr/><w:t xml:space="preserve">1996 : Maître de conférences en droit à l'IUT de Saint-Nazaire ; département Management des Transports et de la Logistique (1996-2025) ; Université de Nantes ; laboratoire &amp;quot;Droit et changement social&amp;quot; UMR CNRS 6297.</w:t></w:r></w:p><w:p><w:pPr><w:numPr><w:ilvl w:val="0"/><w:numId w:val="1"/></w:numPr></w:pPr><w:r><w:rPr/><w:t xml:space="preserve">À partir  de septembre 2025 : MC émérite, UMR CNRS 6297, Nantes Université.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Droit aérien : l'articulation du droit professionnel et du droit social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Bulletin des transports et de la logistique</w:t></w:r><w:r><w:rPr/><w:t xml:space="preserve">, 2026, 4059, pp.163</w:t></w:r></w:p><w:p><w:pPr/><w:r><w:rPr/><w:t xml:space="preserve">Article dans une revue</w:t></w:r></w:p><w:p><w:pPr/><w:hyperlink r:id="rId7" w:history="1"><w:r><w:rPr><w:color w:val="#410a8c"/><w:u w:val="single"/></w:rPr><w:t xml:space="preserve">halshs-05580519v1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Inaptitude professionnelle des chauffeurs routiers : ses multiples facettes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Bulletin des transports et de la logistique</w:t></w:r><w:r><w:rPr/><w:t xml:space="preserve">, 2025, 4018, pp.263</w:t></w:r></w:p><w:p><w:pPr/><w:r><w:rPr/><w:t xml:space="preserve">Article dans une revue</w:t></w:r></w:p><w:p><w:pPr/><w:hyperlink r:id="rId9" w:history="1"><w:r><w:rPr><w:color w:val="#410a8c"/><w:u w:val="single"/></w:rPr><w:t xml:space="preserve">halshs-05071758v1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Personnel navigant de la batellerie : les interférences entre droit fluvial et droit commun du travail du 19è siècle à aujourd’hui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la Recherche Juridique - Droit prospectif</w:t></w:r><w:r><w:rPr/><w:t xml:space="preserve">, 2025, 1, p. 35</w:t></w:r></w:p><w:p><w:pPr/><w:r><w:rPr/><w:t xml:space="preserve">Article dans une revue</w:t></w:r></w:p><w:p><w:pPr/><w:hyperlink r:id="rId10" w:history="1"><w:r><w:rPr><w:color w:val="#410a8c"/><w:u w:val="single"/></w:rPr><w:t xml:space="preserve">halshs-04796796v1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qualification des contrats liant les opérateurs de transport aux plateformes numériques : les habits neufs d'un vieux problème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RTDCom. Revue trimestrielle de droit commercial et de droit économique</w:t></w:r><w:r><w:rPr/><w:t xml:space="preserve">, 2023, 03, pp.519</w:t></w:r></w:p><w:p><w:pPr/><w:r><w:rPr/><w:t xml:space="preserve">Article dans une revue</w:t></w:r></w:p><w:p><w:pPr/><w:hyperlink r:id="rId11" w:history="1"><w:r><w:rPr><w:color w:val="#410a8c"/><w:u w:val="single"/></w:rPr><w:t xml:space="preserve">halshs-04232054v1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Personnels des réseaux de transport urbain : une lame de fond survient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Énergie - Environnement - Infrastructures : actualité, pratiques et enjeux</w:t></w:r><w:r><w:rPr/><w:t xml:space="preserve">, 2023, 7, pp.36</w:t></w:r></w:p><w:p><w:pPr/><w:r><w:rPr/><w:t xml:space="preserve">Article dans une revue</w:t></w:r></w:p><w:p><w:pPr/><w:hyperlink r:id="rId12" w:history="1"><w:r><w:rPr><w:color w:val="#410a8c"/><w:u w:val="single"/></w:rPr><w:t xml:space="preserve">halshs-04201194v1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Réglementation sociale applicable au personnel des transports routiers (refonte)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JurisClasseur Transport [Encyclopédie juridique Juris-classeur]</w:t></w:r><w:r><w:rPr/><w:t xml:space="preserve">, 2023, Fascicule 799</w:t></w:r></w:p><w:p><w:pPr/><w:r><w:rPr/><w:t xml:space="preserve">Article dans une revue</w:t></w:r></w:p><w:p><w:pPr/><w:hyperlink r:id="rId13" w:history="1"><w:r><w:rPr><w:color w:val="#410a8c"/><w:u w:val="single"/></w:rPr><w:t xml:space="preserve">halshs-03965808v1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Chauffeurs routiers : la mosaïque des situations sociales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ouvrier</w:t></w:r><w:r><w:rPr/><w:t xml:space="preserve">, 2021, 874, pp.353</w:t></w:r></w:p><w:p><w:pPr/><w:r><w:rPr/><w:t xml:space="preserve">Article dans une revue</w:t></w:r></w:p><w:p><w:pPr/><w:hyperlink r:id="rId14" w:history="1"><w:r><w:rPr><w:color w:val="#410a8c"/><w:u w:val="single"/></w:rPr><w:t xml:space="preserve">halshs-03363026v1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Bouleversements dans le transport particulier de personnes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la Recherche Juridique - Droit prospectif</w:t></w:r><w:r><w:rPr/><w:t xml:space="preserve">, 2019, 1 (176), pp.287</w:t></w:r></w:p><w:p><w:pPr/><w:r><w:rPr/><w:t xml:space="preserve">Article dans une revue</w:t></w:r></w:p><w:p><w:pPr/><w:hyperlink r:id="rId15" w:history="1"><w:r><w:rPr><w:color w:val="#410a8c"/><w:u w:val="single"/></w:rPr><w:t xml:space="preserve">halshs-02469053v1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Transport fluvial : évolutions récentes en droit social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Énergie - Environnement - Infrastructures : actualité, pratiques et enjeux</w:t></w:r><w:r><w:rPr/><w:t xml:space="preserve">, 2019, 3, pp.24</w:t></w:r></w:p><w:p><w:pPr/><w:r><w:rPr/><w:t xml:space="preserve">Article dans une revue</w:t></w:r></w:p><w:p><w:pPr/><w:hyperlink r:id="rId16" w:history="1"><w:r><w:rPr><w:color w:val="#410a8c"/><w:u w:val="single"/></w:rPr><w:t xml:space="preserve">halshs-02075037v1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Itinérance et dissimulation d'emplois dans les transports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la Recherche Juridique - Droit prospectif</w:t></w:r><w:r><w:rPr/><w:t xml:space="preserve">, 2018, XLIII (172), pp.735</w:t></w:r></w:p><w:p><w:pPr/><w:r><w:rPr/><w:t xml:space="preserve">Article dans une revue</w:t></w:r></w:p><w:p><w:pPr/><w:hyperlink r:id="rId17" w:history="1"><w:r><w:rPr><w:color w:val="#410a8c"/><w:u w:val="single"/></w:rPr><w:t xml:space="preserve">halshs-02002349v1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Ô temps, suspends ton vol… La prise en compte par le droit social des déplacements à titre professionnel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ouvrier</w:t></w:r><w:r><w:rPr/><w:t xml:space="preserve">, 2018, 841, pp.485</w:t></w:r></w:p><w:p><w:pPr/><w:r><w:rPr/><w:t xml:space="preserve">Article dans une revue</w:t></w:r></w:p><w:p><w:pPr/><w:hyperlink r:id="rId18" w:history="1"><w:r><w:rPr><w:color w:val="#410a8c"/><w:u w:val="single"/></w:rPr><w:t xml:space="preserve">halshs-01870754v1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 l'engagement au service du transporteur au temps de service des conducteurs</w:t></w:r></w:hyperlink></w:p><w:p><w:pPr/><w:hyperlink r:id="rId20" w:history="1"><w:r><w:rPr><w:color w:val="#410a8c"/><w:u w:val="single"/></w:rPr><w:t xml:space="preserve">Hélène Desfontaines</w:t></w:r></w:hyperlink><w:r><w:rPr/><w:t xml:space="preserve">,</w:t></w:r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et Société : Revue internationale de théorie du droit et de sociologie juridique</w:t></w:r><w:r><w:rPr/><w:t xml:space="preserve">, 2017, 95, pp. 131-152. </w:t></w:r><w:hyperlink r:id="rId21" w:history="1"><w:r><w:rPr><w:color w:val="#410a8c"/><w:u w:val="single"/></w:rPr><w:t xml:space="preserve">⟨10.3917/drs.095.0131⟩</w:t></w:r></w:hyperlink></w:p><w:p><w:pPr/><w:r><w:rPr/><w:t xml:space="preserve">Article dans une revue</w:t></w:r></w:p><w:p><w:pPr/><w:hyperlink r:id="rId19" w:history="1"><w:r><w:rPr><w:color w:val="#410a8c"/><w:u w:val="single"/></w:rPr><w:t xml:space="preserve">hal-02194662v1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réglementation applicable aux salariés du transport, un droit sous l'influence d'une logique de métier.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jurisprudence commerciale. Ancien journal des agréés</w:t></w:r><w:r><w:rPr/><w:t xml:space="preserve">, 2016, 5, pp.585-598</w:t></w:r></w:p><w:p><w:pPr/><w:r><w:rPr/><w:t xml:space="preserve">Article dans une revue</w:t></w:r></w:p><w:p><w:pPr/><w:hyperlink r:id="rId22" w:history="1"><w:r><w:rPr><w:color w:val="#410a8c"/><w:u w:val="single"/></w:rPr><w:t xml:space="preserve">halshs-01394031v1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interactions du professionnel et du social en droit fluvial rhénan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La Semaine juridique. Social</w:t></w:r><w:r><w:rPr/><w:t xml:space="preserve">, 2016, 25, pp.1227</w:t></w:r></w:p><w:p><w:pPr/><w:r><w:rPr/><w:t xml:space="preserve">Article dans une revue</w:t></w:r></w:p><w:p><w:pPr/><w:hyperlink r:id="rId23" w:history="1"><w:r><w:rPr><w:color w:val="#410a8c"/><w:u w:val="single"/></w:rPr><w:t xml:space="preserve">halshs-01340808v1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droit social aérien, entre libéralisation économique et contraintes de sécurité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française de droit aérien et spatial</w:t></w:r><w:r><w:rPr/><w:t xml:space="preserve">, 2016, 280 (4), p. 393-421</w:t></w:r></w:p><w:p><w:pPr/><w:r><w:rPr/><w:t xml:space="preserve">Article dans une revue</w:t></w:r></w:p><w:p><w:pPr/><w:hyperlink r:id="rId24" w:history="1"><w:r><w:rPr><w:color w:val="#410a8c"/><w:u w:val="single"/></w:rPr><w:t xml:space="preserve">halshs-01508785v1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conditions de travail dans les transports : un environnement social encore largement indifférent au développement durable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La Semaine juridique. Social</w:t></w:r><w:r><w:rPr/><w:t xml:space="preserve">, 2015, 10, pp.1075</w:t></w:r></w:p><w:p><w:pPr/><w:r><w:rPr/><w:t xml:space="preserve">Article dans une revue</w:t></w:r></w:p><w:p><w:pPr/><w:hyperlink r:id="rId25" w:history="1"><w:r><w:rPr><w:color w:val="#410a8c"/><w:u w:val="single"/></w:rPr><w:t xml:space="preserve">halshs-01448539v1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détermination des règles professionnelles et sociales applicables au personnel navigant du bassin rhénan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Les Cahiers Scientifiques du Transport / Scientific Papers in Transportation</w:t></w:r><w:r><w:rPr/><w:t xml:space="preserve">, 2014, 65 | 2014, pp.3-21. </w:t></w:r><w:hyperlink r:id="rId27" w:history="1"><w:r><w:rPr><w:color w:val="#410a8c"/><w:u w:val="single"/></w:rPr><w:t xml:space="preserve">⟨10.46298/cst.12136⟩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halshs-01447698v1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Réglementation du travail et processus d'industrialisation dans le secteur du transport routier de marchandises</w:t></w:r></w:hyperlink></w:p><w:p><w:pPr/><w:hyperlink r:id="rId8" w:history="1"><w:r><w:rPr><w:color w:val="#410a8c"/><w:u w:val="single"/></w:rPr><w:t xml:space="preserve">Stéphane Carré</w:t></w:r></w:hyperlink><w:r><w:rPr/><w:t xml:space="preserve">,</w:t></w:r><w:hyperlink r:id="rId20" w:history="1"><w:r><w:rPr><w:color w:val="#410a8c"/><w:u w:val="single"/></w:rPr><w:t xml:space="preserve">Hélène Desfontaines</w:t></w:r></w:hyperlink></w:p><w:p><w:pPr/><w:r><w:rPr><w:i w:val="1"/><w:iCs w:val="1"/></w:rPr><w:t xml:space="preserve">Droit Social</w:t></w:r><w:r><w:rPr/><w:t xml:space="preserve">, 2012, 709 (5), p. 494-501</w:t></w:r></w:p><w:p><w:pPr/><w:r><w:rPr/><w:t xml:space="preserve">Article dans une revue</w:t></w:r></w:p><w:p><w:pPr/><w:hyperlink r:id="rId28" w:history="1"><w:r><w:rPr><w:color w:val="#410a8c"/><w:u w:val="single"/></w:rPr><w:t xml:space="preserve">halshs-01424721v1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L’ordonnance n° 2012-814 du 22 juin 2012 relative au temps de travail des conducteurs indépendants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droit des transports et de la mobilité</w:t></w:r><w:r><w:rPr/><w:t xml:space="preserve">, 2012, 4, p. 13-15</w:t></w:r></w:p><w:p><w:pPr/><w:r><w:rPr/><w:t xml:space="preserve">Article dans une revue</w:t></w:r></w:p><w:p><w:pPr/><w:hyperlink r:id="rId29" w:history="1"><w:r><w:rPr><w:color w:val="#410a8c"/><w:u w:val="single"/></w:rPr><w:t xml:space="preserve">halshs-01442908v1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Reconnaissance de représentativité et quête de reconnaissance. Le cas de l’Organisation des transporteurs routiers européens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Travail et Emploi</w:t></w:r><w:r><w:rPr/><w:t xml:space="preserve">, 2012, Représentativités syndicales, représentativités patronales ; règles juridiques et pratiques sociales, 131, p. 65-74</w:t></w:r></w:p><w:p><w:pPr/><w:r><w:rPr/><w:t xml:space="preserve">Article dans une revue</w:t></w:r></w:p><w:p><w:pPr/><w:hyperlink r:id="rId30" w:history="1"><w:r><w:rPr><w:color w:val="#410a8c"/><w:u w:val="single"/></w:rPr><w:t xml:space="preserve">halshs-01435488v1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Chronique de droit social des transports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droit des transports et de la mobilité</w:t></w:r><w:r><w:rPr/><w:t xml:space="preserve">, 2012, 2, p. 12-15</w:t></w:r></w:p><w:p><w:pPr/><w:r><w:rPr/><w:t xml:space="preserve">Article dans une revue</w:t></w:r></w:p><w:p><w:pPr/><w:hyperlink r:id="rId31" w:history="1"><w:r><w:rPr><w:color w:val="#410a8c"/><w:u w:val="single"/></w:rPr><w:t xml:space="preserve">halshs-01429123v1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Aspects juridiques de la sécurité ferroviaire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la Recherche Juridique - Droit prospectif</w:t></w:r><w:r><w:rPr/><w:t xml:space="preserve">, 2012, 1 (141), p. 375-400</w:t></w:r></w:p><w:p><w:pPr/><w:r><w:rPr/><w:t xml:space="preserve">Article dans une revue</w:t></w:r></w:p><w:p><w:pPr/><w:hyperlink r:id="rId32" w:history="1"><w:r><w:rPr><w:color w:val="#410a8c"/><w:u w:val="single"/></w:rPr><w:t xml:space="preserve">halshs-01413428v1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dispositions sociales du secteur des transports et le Code du travail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droit des transports et de la mobilité</w:t></w:r><w:r><w:rPr/><w:t xml:space="preserve">, 2009, 4, p. 9-17</w:t></w:r></w:p><w:p><w:pPr/><w:r><w:rPr/><w:t xml:space="preserve">Article dans une revue</w:t></w:r></w:p><w:p><w:pPr/><w:hyperlink r:id="rId33" w:history="1"><w:r><w:rPr><w:color w:val="#410a8c"/><w:u w:val="single"/></w:rPr><w:t xml:space="preserve">halshs-01413812v1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Généalogie d’une réglementation : la législation communautaire sur les temps de conduite et de repos applicable aux transports routiers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droit des transports et de la mobilité</w:t></w:r><w:r><w:rPr/><w:t xml:space="preserve">, 2008, 10 et 11, p. 15-23 et p. 10-19</w:t></w:r></w:p><w:p><w:pPr/><w:r><w:rPr/><w:t xml:space="preserve">Article dans une revue</w:t></w:r></w:p><w:p><w:pPr/><w:hyperlink r:id="rId34" w:history="1"><w:r><w:rPr><w:color w:val="#410a8c"/><w:u w:val="single"/></w:rPr><w:t xml:space="preserve">halshs-01413498v1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Faute professionnelle et rupture anticipée du contrat d’engagement maritime à durée déterminée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 Revue de droit des transports : terrestre, maritime, aérien, auxiliaires</w:t></w:r><w:r><w:rPr/><w:t xml:space="preserve">, 2008, pp.33</w:t></w:r></w:p><w:p><w:pPr/><w:r><w:rPr/><w:t xml:space="preserve">Article dans une revue</w:t></w:r></w:p><w:p><w:pPr/><w:hyperlink r:id="rId35" w:history="1"><w:r><w:rPr><w:color w:val="#410a8c"/><w:u w:val="single"/></w:rPr><w:t xml:space="preserve">halshs-02265401v1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réglementation de la durée du travail applicable au personnel de la batellerie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Social</w:t></w:r><w:r><w:rPr/><w:t xml:space="preserve">, 2007, 7/8, p 821-830</w:t></w:r></w:p><w:p><w:pPr/><w:r><w:rPr/><w:t xml:space="preserve">Article dans une revue</w:t></w:r></w:p><w:p><w:pPr/><w:hyperlink r:id="rId36" w:history="1"><w:r><w:rPr><w:color w:val="#410a8c"/><w:u w:val="single"/></w:rPr><w:t xml:space="preserve">halshs-01403491v1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Sur la condition sociale des chauffeurs routiers et l’importance du transport dans le contrat de vente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Les Cahiers Scientifiques du Transport / Scientific Papers in Transportation</w:t></w:r><w:r><w:rPr/><w:t xml:space="preserve">, 2007, 51 | 2007, pp.127-147. </w:t></w:r><w:hyperlink r:id="rId38" w:history="1"><w:r><w:rPr><w:color w:val="#410a8c"/><w:u w:val="single"/></w:rPr><w:t xml:space="preserve">⟨10.46298/cst.12056⟩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halshs-01408226v1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Influence communautaire et ratiocinations nationales dans l’évolution du droit social applicable au secteur du transport routier de marchandises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ouvrier</w:t></w:r><w:r><w:rPr/><w:t xml:space="preserve">, 2006, p. 417-429</w:t></w:r></w:p><w:p><w:pPr/><w:r><w:rPr/><w:t xml:space="preserve">Article dans une revue</w:t></w:r></w:p><w:p><w:pPr/><w:hyperlink r:id="rId39" w:history="1"><w:r><w:rPr><w:color w:val="#410a8c"/><w:u w:val="single"/></w:rPr><w:t xml:space="preserve">halshs-01395923v1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situation sociale des railroadmen à l'aune de l'évolution du système ferroviaire américain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Tijdschrift voor Rechtsgeschiedenis / Revue d'histoire du droit / Legal History Review</w:t></w:r><w:r><w:rPr/><w:t xml:space="preserve">, 2006, 74, pp.355-385</w:t></w:r></w:p><w:p><w:pPr/><w:r><w:rPr/><w:t xml:space="preserve">Article dans une revue</w:t></w:r></w:p><w:p><w:pPr/><w:hyperlink r:id="rId40" w:history="1"><w:r><w:rPr><w:color w:val="#410a8c"/><w:u w:val="single"/></w:rPr><w:t xml:space="preserve">halshs-01399672v1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transport de corps, un ectoplasme juridique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la Recherche Juridique - Droit prospectif</w:t></w:r><w:r><w:rPr/><w:t xml:space="preserve">, 2005, 4 (110), pp.2033-2045</w:t></w:r></w:p><w:p><w:pPr/><w:r><w:rPr/><w:t xml:space="preserve">Article dans une revue</w:t></w:r></w:p><w:p><w:pPr/><w:hyperlink r:id="rId41" w:history="1"><w:r><w:rPr><w:color w:val="#410a8c"/><w:u w:val="single"/></w:rPr><w:t xml:space="preserve">halshs-01395773v1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L'aspect protéiforme des règles d'entreprise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Interdisciplinaire d'Etudes Juridiques</w:t></w:r><w:r><w:rPr/><w:t xml:space="preserve">, 2003, 51, pp.39-68</w:t></w:r></w:p><w:p><w:pPr/><w:r><w:rPr/><w:t xml:space="preserve">Article dans une revue</w:t></w:r></w:p><w:p><w:pPr/><w:hyperlink r:id="rId42" w:history="1"><w:r><w:rPr><w:color w:val="#410a8c"/><w:u w:val="single"/></w:rPr><w:t xml:space="preserve">halshs-01372901v1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conditions d'exercice du métier de chauffeur routier et l'alternative du contrat de transport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La Semaine juridique. Entreprise et affaires</w:t></w:r><w:r><w:rPr/><w:t xml:space="preserve">, 2002, 26, pp.1087-1091</w:t></w:r></w:p><w:p><w:pPr/><w:r><w:rPr/><w:t xml:space="preserve">Article dans une revue</w:t></w:r></w:p><w:p><w:pPr/><w:hyperlink r:id="rId43" w:history="1"><w:r><w:rPr><w:color w:val="#410a8c"/><w:u w:val="single"/></w:rPr><w:t xml:space="preserve">halshs-01372470v1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rapports tumultueux de la loi et de la négociation dans le secteur des transports routiers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Les Cahiers Scientifiques du Transport / Scientific Papers in Transportation</w:t></w:r><w:r><w:rPr/><w:t xml:space="preserve">, 2002, 42 | 2002, pp.25-42. </w:t></w:r><w:hyperlink r:id="rId45" w:history="1"><w:r><w:rPr><w:color w:val="#410a8c"/><w:u w:val="single"/></w:rPr><w:t xml:space="preserve">⟨10.46298/cst.12004⟩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halshs-01372760v1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délicate appréhension du temps de travail des conducteurs routiers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Les Cahiers Scientifiques du Transport / Scientific Papers in Transportation</w:t></w:r><w:r><w:rPr/><w:t xml:space="preserve">, 2001, 39 | 2001, pp.3-14. </w:t></w:r><w:hyperlink r:id="rId47" w:history="1"><w:r><w:rPr><w:color w:val="#410a8c"/><w:u w:val="single"/></w:rPr><w:t xml:space="preserve">⟨10.46298/cst.11988⟩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halshs-01362194v1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rôle de la sécurité routière dans l'émergence d'une réglementation sociale internationale relative aux chauffeurs routiers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ouvrier</w:t></w:r><w:r><w:rPr/><w:t xml:space="preserve">, 2001, 631, pp.89-97</w:t></w:r></w:p><w:p><w:pPr/><w:r><w:rPr/><w:t xml:space="preserve">Article dans une revue</w:t></w:r></w:p><w:p><w:pPr/><w:hyperlink r:id="rId48" w:history="1"><w:r><w:rPr><w:color w:val="#410a8c"/><w:u w:val="single"/></w:rPr><w:t xml:space="preserve">halshs-01356885v1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L'état du droit dans le transport routier de marchandises : une réglementation en trompe-l'oeil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et Société : Revue internationale de théorie du droit et de sociologie juridique</w:t></w:r><w:r><w:rPr/><w:t xml:space="preserve">, 2000, 46, pp.597-614. </w:t></w:r><w:hyperlink r:id="rId50" w:history="1"><w:r><w:rPr><w:color w:val="#410a8c"/><w:u w:val="single"/></w:rPr><w:t xml:space="preserve">⟨10.3406/dreso.2000.1522⟩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halshs-01354093v1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L'articulation des activités non professionnelles et de l'emploi : entre rivalité et complémentarité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ouvrier</w:t></w:r><w:r><w:rPr/><w:t xml:space="preserve">, 2000, pp.471-477</w:t></w:r></w:p><w:p><w:pPr/><w:r><w:rPr/><w:t xml:space="preserve">Article dans une revue</w:t></w:r></w:p><w:p><w:pPr/><w:hyperlink r:id="rId51" w:history="1"><w:r><w:rPr><w:color w:val="#410a8c"/><w:u w:val="single"/></w:rPr><w:t xml:space="preserve">halshs-01354098v1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notion d'affrètement dans le transport routier de marchandises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La Semaine juridique. Entreprise et affaires</w:t></w:r><w:r><w:rPr/><w:t xml:space="preserve">, 1999, 5, pp.210-214</w:t></w:r></w:p><w:p><w:pPr/><w:r><w:rPr/><w:t xml:space="preserve">Article dans une revue</w:t></w:r></w:p><w:p><w:pPr/><w:hyperlink r:id="rId52" w:history="1"><w:r><w:rPr><w:color w:val="#410a8c"/><w:u w:val="single"/></w:rPr><w:t xml:space="preserve">halshs-01343343v1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 exemple de pluralisme juridique : l'accord Grands Routiers du 23 novembre 1994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juridique de l'Ouest </w:t></w:r><w:r><w:rPr/><w:t xml:space="preserve">, 1999, 3, pp.377-394. </w:t></w:r><w:hyperlink r:id="rId54" w:history="1"><w:r><w:rPr><w:color w:val="#410a8c"/><w:u w:val="single"/></w:rPr><w:t xml:space="preserve">⟨10.3406/juro.1999.2533⟩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halshs-01342462v1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Devoir d'assistance, communauté de vie et contrat entre époux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Petites affiches</w:t></w:r><w:r><w:rPr/><w:t xml:space="preserve">, 1997, 105, pp.5-9</w:t></w:r></w:p><w:p><w:pPr/><w:r><w:rPr/><w:t xml:space="preserve">Article dans une revue</w:t></w:r></w:p><w:p><w:pPr/><w:hyperlink r:id="rId55" w:history="1"><w:r><w:rPr><w:color w:val="#410a8c"/><w:u w:val="single"/></w:rPr><w:t xml:space="preserve">halshs-01337376v1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Devoir d'assistance et communauté de vie entre époux lors d'un contrat passé avec un 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Petites affiches</w:t></w:r><w:r><w:rPr/><w:t xml:space="preserve">, 1996</w:t></w:r></w:p><w:p><w:pPr/><w:r><w:rPr/><w:t xml:space="preserve">Article dans une revue</w:t></w:r></w:p><w:p><w:pPr/><w:hyperlink r:id="rId56" w:history="1"><w:r><w:rPr><w:color w:val="#410a8c"/><w:u w:val="single"/></w:rPr><w:t xml:space="preserve">halshs-01337387v1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Cour de Cassation face à l'épineux contrôle de la légitimité du licenciement économique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ouvrier</w:t></w:r><w:r><w:rPr/><w:t xml:space="preserve">, 1995, 556, pp.121-129</w:t></w:r></w:p><w:p><w:pPr/><w:r><w:rPr/><w:t xml:space="preserve">Article dans une revue</w:t></w:r></w:p><w:p><w:pPr/><w:hyperlink r:id="rId57" w:history="1"><w:r><w:rPr><w:color w:val="#410a8c"/><w:u w:val="single"/></w:rPr><w:t xml:space="preserve">halshs-01337372v1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délicate interprétation des jugements en présence d'une ambiguïté (art. 461 N.C.P.C.)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Gazette du Palais</w:t></w:r><w:r><w:rPr/><w:t xml:space="preserve">, 1995, 137, pp.11-15</w:t></w:r></w:p><w:p><w:pPr/><w:r><w:rPr/><w:t xml:space="preserve">Article dans une revue</w:t></w:r></w:p><w:p><w:pPr/><w:hyperlink r:id="rId58" w:history="1"><w:r><w:rPr><w:color w:val="#410a8c"/><w:u w:val="single"/></w:rPr><w:t xml:space="preserve">halshs-01337375v1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dispositions relatives au délai de réflexion avant la notification d'un licenciement dans la loi n°94-679 du 8 août 1994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Petites affiches</w:t></w:r><w:r><w:rPr/><w:t xml:space="preserve">, 1995, 19, pp.13-16</w:t></w:r></w:p><w:p><w:pPr/><w:r><w:rPr/><w:t xml:space="preserve">Article dans une revue</w:t></w:r></w:p><w:p><w:pPr/><w:hyperlink r:id="rId59" w:history="1"><w:r><w:rPr><w:color w:val="#410a8c"/><w:u w:val="single"/></w:rPr><w:t xml:space="preserve">halshs-01337368v1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confidentialité dans le règlement amiable des litiges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Petites affiches</w:t></w:r><w:r><w:rPr/><w:t xml:space="preserve">, 1994, 93,94, pp.17-25, 7-17</w:t></w:r></w:p><w:p><w:pPr/><w:r><w:rPr/><w:t xml:space="preserve">Article dans une revue</w:t></w:r></w:p><w:p><w:pPr/><w:hyperlink r:id="rId60" w:history="1"><w:r><w:rPr><w:color w:val="#410a8c"/><w:u w:val="single"/></w:rPr><w:t xml:space="preserve">halshs-01337347v1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principe de la publicité devant les juridictions d'Etat et la notion de secret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Gazette du Palais</w:t></w:r><w:r><w:rPr/><w:t xml:space="preserve">, 1994, pp.2-9</w:t></w:r></w:p><w:p><w:pPr/><w:r><w:rPr/><w:t xml:space="preserve">Article dans une revue</w:t></w:r></w:p><w:p><w:pPr/><w:hyperlink r:id="rId61" w:history="1"><w:r><w:rPr><w:color w:val="#410a8c"/><w:u w:val="single"/></w:rPr><w:t xml:space="preserve">halshs-01337345v1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contrôle prud'homal de la légitimité des licenciements économiques : bilan d'une recherche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Social</w:t></w:r><w:r><w:rPr/><w:t xml:space="preserve">, 1993, 11, pp.859-865</w:t></w:r></w:p><w:p><w:pPr/><w:r><w:rPr/><w:t xml:space="preserve">Article dans une revue</w:t></w:r></w:p><w:p><w:pPr/><w:hyperlink r:id="rId62" w:history="1"><w:r><w:rPr><w:color w:val="#410a8c"/><w:u w:val="single"/></w:rPr><w:t xml:space="preserve">halshs-01337340v1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Survol des règles délimitant la durée du travail du personnel navigant des compagnies aériennes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Découverte du droit aérien</w:t></w:r><w:r><w:rPr/><w:t xml:space="preserve">, Cour de cassation; Société Française de Droit aérien et Spatial, Nov 2025,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halshs-05373023v1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chauffeurs routiers internationaux : l’échappée belle du dumping social dans un cadre professionnel en voie d’intégration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Mobilité du salarié et transport international</w:t></w:r><w:r><w:rPr/><w:t xml:space="preserve">, Université de Lorraine; Université de Strasbourg, Oct 2024, Strasbourg,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halshs-04796779v1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Quarante ans d'évolution en droit social des transports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Quarante ans de sciences sociales du travail</w:t></w:r><w:r><w:rPr/><w:t xml:space="preserve">, Nov 2021,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halshs-03461006v1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nature des contrats liant les transports particuliers de personnes à leur clientèle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Congrès national de la recherche en IUT CNRIUT 2019</w:t></w:r><w:r><w:rPr/><w:t xml:space="preserve">, Jun 2019, Toulon, France. pp.78</w:t></w:r></w:p><w:p><w:pPr/><w:r><w:rPr/><w:t xml:space="preserve">Communication dans un congrès</w:t></w:r></w:p><w:p><w:pPr/><w:hyperlink r:id="rId66" w:history="1"><w:r><w:rPr><w:color w:val="#410a8c"/><w:u w:val="single"/></w:rPr><w:t xml:space="preserve">halshs-02156492v1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Variations sur un droit professionnel : l'action de la Commission Centrale pour la Navigation du Rhin en matière de droit social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Commission Centrale pour la Navigation du Rhin : deux cents ans d'histoire</w:t></w:r><w:r><w:rPr/><w:t xml:space="preserve">, Jun 2015, Strasbourg,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halshs-01657556v1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transformations du système ferroviaire américain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Colloque national de la recherche universitaire dans les IUT</w:t></w:r><w:r><w:rPr/><w:t xml:space="preserve">, May 2005, Rouen,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halshs-01395668v1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Réglementation sociale applicable au personnel des transports routiers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Jurisclasseur Transport</w:t></w:r><w:r><w:rPr/><w:t xml:space="preserve">, pp.Fascicule n° 799, 2023</w:t></w:r></w:p><w:p><w:pPr/><w:r><w:rPr/><w:t xml:space="preserve">Chapitre d'ouvrage</w:t></w:r></w:p><w:p><w:pPr/><w:hyperlink r:id="rId69" w:history="1"><w:r><w:rPr><w:color w:val="#410a8c"/><w:u w:val="single"/></w:rPr><w:t xml:space="preserve">halshs-01418836v1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Règles professionnelles du personnel d'exploitation du transport ferroviaire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des transports</w:t></w:r><w:r><w:rPr/><w:t xml:space="preserve">, Dalloz, pp. 1095-1126, 2022, 978-2-247-20776-3</w:t></w:r></w:p><w:p><w:pPr/><w:r><w:rPr/><w:t xml:space="preserve">Chapitre d'ouvrage</w:t></w:r></w:p><w:p><w:pPr/><w:hyperlink r:id="rId70" w:history="1"><w:r><w:rPr><w:color w:val="#410a8c"/><w:u w:val="single"/></w:rPr><w:t xml:space="preserve">halshs-03927573v1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Règles sociales du personnel du transport ferroviaire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des transports</w:t></w:r><w:r><w:rPr/><w:t xml:space="preserve">, Dalloz, pp. 1127-1174, 2022, 978-2-247-20776-3</w:t></w:r></w:p><w:p><w:pPr/><w:r><w:rPr/><w:t xml:space="preserve">Chapitre d'ouvrage</w:t></w:r></w:p><w:p><w:pPr/><w:hyperlink r:id="rId71" w:history="1"><w:r><w:rPr><w:color w:val="#410a8c"/><w:u w:val="single"/></w:rPr><w:t xml:space="preserve">halshs-03927641v1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Règles professionnelles du personnel navigant du transport fluvial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des transports</w:t></w:r><w:r><w:rPr/><w:t xml:space="preserve">, Dalloz, pp. 1176-1195, 2022, 978-2-247-20776-3</w:t></w:r></w:p><w:p><w:pPr/><w:r><w:rPr/><w:t xml:space="preserve">Chapitre d'ouvrage</w:t></w:r></w:p><w:p><w:pPr/><w:hyperlink r:id="rId72" w:history="1"><w:r><w:rPr><w:color w:val="#410a8c"/><w:u w:val="single"/></w:rPr><w:t xml:space="preserve">halshs-03928478v1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Règles sociales du personnel navigant de l'aviation civile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des transports</w:t></w:r><w:r><w:rPr/><w:t xml:space="preserve">, Dalloz, pp. 1047-1093, 2022, 978-2-247-20776-3</w:t></w:r></w:p><w:p><w:pPr/><w:r><w:rPr/><w:t xml:space="preserve">Chapitre d'ouvrage</w:t></w:r></w:p><w:p><w:pPr/><w:hyperlink r:id="rId73" w:history="1"><w:r><w:rPr><w:color w:val="#410a8c"/><w:u w:val="single"/></w:rPr><w:t xml:space="preserve">halshs-03922894v1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Entreprises de navigation fluviale</w:t></w:r></w:hyperlink></w:p><w:p><w:pPr/><w:hyperlink r:id="rId8" w:history="1"><w:r><w:rPr><w:color w:val="#410a8c"/><w:u w:val="single"/></w:rPr><w:t xml:space="preserve">Stéphane Carré</w:t></w:r></w:hyperlink><w:r><w:rPr/><w:t xml:space="preserve">,</w:t></w:r><w:hyperlink r:id="rId75" w:history="1"><w:r><w:rPr><w:color w:val="#410a8c"/><w:u w:val="single"/></w:rPr><w:t xml:space="preserve">Philippe Delebecque</w:t></w:r></w:hyperlink></w:p><w:p><w:pPr/><w:r><w:rPr><w:i w:val="1"/><w:iCs w:val="1"/></w:rPr><w:t xml:space="preserve">Droit des transports</w:t></w:r><w:r><w:rPr/><w:t xml:space="preserve">, Dalloz, pp. 593-607, 2022, 978-2-247-20776-3</w:t></w:r></w:p><w:p><w:pPr/><w:r><w:rPr/><w:t xml:space="preserve">Chapitre d'ouvrage</w:t></w:r></w:p><w:p><w:pPr/><w:hyperlink r:id="rId74" w:history="1"><w:r><w:rPr><w:color w:val="#410a8c"/><w:u w:val="single"/></w:rPr><w:t xml:space="preserve">halshs-03933503v1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Règles sociales du personnel d'exploitation en navigation intérieure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des transports</w:t></w:r><w:r><w:rPr/><w:t xml:space="preserve">, Dalloz, pp. 1196-1217, 2022, 978-2-247-20776-3</w:t></w:r></w:p><w:p><w:pPr/><w:r><w:rPr/><w:t xml:space="preserve">Chapitre d'ouvrage</w:t></w:r></w:p><w:p><w:pPr/><w:hyperlink r:id="rId76" w:history="1"><w:r><w:rPr><w:color w:val="#410a8c"/><w:u w:val="single"/></w:rPr><w:t xml:space="preserve">halshs-03928494v1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règles professionnelles du personnel de l'aviation civile</w:t></w:r></w:hyperlink></w:p><w:p><w:pPr/><w:hyperlink r:id="rId8" w:history="1"><w:r><w:rPr><w:color w:val="#410a8c"/><w:u w:val="single"/></w:rPr><w:t xml:space="preserve">Stéphane Carré</w:t></w:r></w:hyperlink></w:p><w:p><w:pPr/><w:r><w:rPr/><w:t xml:space="preserve">Dalloz. </w:t></w:r><w:r><w:rPr><w:i w:val="1"/><w:iCs w:val="1"/></w:rPr><w:t xml:space="preserve">Droit des transports</w:t></w:r><w:r><w:rPr/><w:t xml:space="preserve">, pp. 987-1046, 2022, 978-2-247-20776-3</w:t></w:r></w:p><w:p><w:pPr/><w:r><w:rPr/><w:t xml:space="preserve">Chapitre d'ouvrage</w:t></w:r></w:p><w:p><w:pPr/><w:hyperlink r:id="rId77" w:history="1"><w:r><w:rPr><w:color w:val="#410a8c"/><w:u w:val="single"/></w:rPr><w:t xml:space="preserve">halshs-03921231v1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Réglementation professionnelle applicable aux travailleurs mobiles des transports routiers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Jurisclasseur Transport</w:t></w:r><w:r><w:rPr/><w:t xml:space="preserve">, pp.fascicule n° 798, 2022</w:t></w:r></w:p><w:p><w:pPr/><w:r><w:rPr/><w:t xml:space="preserve">Chapitre d'ouvrage</w:t></w:r></w:p><w:p><w:pPr/><w:hyperlink r:id="rId78" w:history="1"><w:r><w:rPr><w:color w:val="#410a8c"/><w:u w:val="single"/></w:rPr><w:t xml:space="preserve">halshs-01416060v1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Marins d'eau douce ! La situation sociale et professionnelle des navigants en zone d'estuaire</w:t></w:r></w:hyperlink></w:p><w:p><w:pPr/><w:hyperlink r:id="rId8" w:history="1"><w:r><w:rPr><w:color w:val="#410a8c"/><w:u w:val="single"/></w:rPr><w:t xml:space="preserve">Stéphane Carré</w:t></w:r></w:hyperlink></w:p><w:p><w:pPr/><w:r><w:rPr/><w:t xml:space="preserve">Pedone. </w:t></w:r><w:r><w:rPr><w:i w:val="1"/><w:iCs w:val="1"/></w:rPr><w:t xml:space="preserve">Le travail et la mer</w:t></w:r><w:r><w:rPr/><w:t xml:space="preserve">, p. 237, 2021</w:t></w:r></w:p><w:p><w:pPr/><w:r><w:rPr/><w:t xml:space="preserve">Chapitre d'ouvrage</w:t></w:r></w:p><w:p><w:pPr/><w:hyperlink r:id="rId79" w:history="1"><w:r><w:rPr><w:color w:val="#410a8c"/><w:u w:val="single"/></w:rPr><w:t xml:space="preserve">halshs-03505551v1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Variations sur un droit professionnel : l'action de la Commission centrale pour la navigation du Rhin en matière de droit social</w:t></w:r></w:hyperlink></w:p><w:p><w:pPr/><w:hyperlink r:id="rId8" w:history="1"><w:r><w:rPr><w:color w:val="#410a8c"/><w:u w:val="single"/></w:rPr><w:t xml:space="preserve">Stéphane Carré</w:t></w:r></w:hyperlink></w:p><w:p><w:pPr/><w:r><w:rPr/><w:t xml:space="preserve">éditions L'Harmattan. </w:t></w:r><w:r><w:rPr><w:i w:val="1"/><w:iCs w:val="1"/></w:rPr><w:t xml:space="preserve">La Commission centrale pour la navigation du Rhin, histoire d'une organisation internationale</w:t></w:r><w:r><w:rPr/><w:t xml:space="preserve">, n° 13, pp. 237-256, 2017, Cahiers de FARE</w:t></w:r></w:p><w:p><w:pPr/><w:r><w:rPr/><w:t xml:space="preserve">Chapitre d'ouvrage</w:t></w:r></w:p><w:p><w:pPr/><w:hyperlink r:id="rId80" w:history="1"><w:r><w:rPr><w:color w:val="#410a8c"/><w:u w:val="single"/></w:rPr><w:t xml:space="preserve">halshs-01712266v1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L’avènement d’un nouveau droit sectoriel : le droit applicable aux personnels des chemins de fer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des transports dans tous ses états</w:t></w:r><w:r><w:rPr/><w:t xml:space="preserve">, éditions Larcier, 2012</w:t></w:r></w:p><w:p><w:pPr/><w:r><w:rPr/><w:t xml:space="preserve">Chapitre d'ouvrage</w:t></w:r></w:p><w:p><w:pPr/><w:hyperlink r:id="rId81" w:history="1"><w:r><w:rPr><w:color w:val="#410a8c"/><w:u w:val="single"/></w:rPr><w:t xml:space="preserve">halshs-01420587v1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artisans chauffeurs : l'allégeance dans l'indépendance</w:t></w:r></w:hyperlink></w:p><w:p><w:pPr/><w:hyperlink r:id="rId8" w:history="1"><w:r><w:rPr><w:color w:val="#410a8c"/><w:u w:val="single"/></w:rPr><w:t xml:space="preserve">Stéphane Carré</w:t></w:r></w:hyperlink></w:p><w:p><w:pPr/><w:r><w:rPr/><w:t xml:space="preserve">Jean-Pierre Chauchard; Anne-Chantal Hardy Dubernet. </w:t></w:r><w:r><w:rPr><w:i w:val="1"/><w:iCs w:val="1"/></w:rPr><w:t xml:space="preserve">La subordination dans le travail</w:t></w:r><w:r><w:rPr/><w:t xml:space="preserve">, La Documentation Française, pp.263-276, 2003, Cahier Travail et Emploi, ‎ 978-2110055118</w:t></w:r></w:p><w:p><w:pPr/><w:r><w:rPr/><w:t xml:space="preserve">Chapitre d'ouvrage</w:t></w:r></w:p><w:p><w:pPr/><w:hyperlink r:id="rId82" w:history="1"><w:r><w:rPr><w:color w:val="#410a8c"/><w:u w:val="single"/></w:rPr><w:t xml:space="preserve">hal-03576162v1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activités lucratives accessoires entre activités professionnelles et occupations à titre gratuit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travail en perspective</w:t></w:r><w:r><w:rPr/><w:t xml:space="preserve">, LGDJ, pp.321-332, 1998</w:t></w:r></w:p><w:p><w:pPr/><w:r><w:rPr/><w:t xml:space="preserve">Chapitre d'ouvrage</w:t></w:r></w:p><w:p><w:pPr/><w:hyperlink r:id="rId83" w:history="1"><w:r><w:rPr><w:color w:val="#410a8c"/><w:u w:val="single"/></w:rPr><w:t xml:space="preserve">halshs-01337382v1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Le recours systématique au cabotage routier pénalement condamné : note sous Cass. Crim., 11 janvier 2022, n° 21-82.075, P</w:t></w:r></w:hyperlink></w:p><w:p><w:pPr/><w:hyperlink r:id="rId8" w:history="1"><w:r><w:rPr><w:color w:val="#410a8c"/><w:u w:val="single"/></w:rPr><w:t xml:space="preserve">Stéphane Carré</w:t></w:r></w:hyperlink></w:p><w:p><w:pPr/><w:r><w:rPr/><w:t xml:space="preserve">2022, pp.42</w:t></w:r></w:p><w:p><w:pPr/><w:r><w:rPr/><w:t xml:space="preserve">Autre publication scientifique</w:t></w:r></w:p><w:p><w:pPr/><w:hyperlink r:id="rId84" w:history="1"><w:r><w:rPr><w:color w:val="#410a8c"/><w:u w:val="single"/></w:rPr><w:t xml:space="preserve">halshs-03609727v1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Sanctions en cas de défaut de justificatifs des temps de conduite et de repos des chauffeurs routiers : note sous CJUE, 24 mars 2021, aff. C 870/19 et C 871/19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2021, p. 40</w:t></w:r></w:p><w:p><w:pPr/><w:r><w:rPr/><w:t xml:space="preserve">Autre publication scientifique</w:t></w:r></w:p><w:p><w:pPr/><w:hyperlink r:id="rId85" w:history="1"><w:r><w:rPr><w:color w:val="#410a8c"/><w:u w:val="single"/></w:rPr><w:t xml:space="preserve">halshs-03362998v1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Note sous Cassation, 2ème ch. civ., 13 février 2020, n° H 18-26.689 : Présomption de maladie professionnelle en droit maritime</w:t></w:r></w:hyperlink></w:p><w:p><w:pPr/><w:hyperlink r:id="rId8" w:history="1"><w:r><w:rPr><w:color w:val="#410a8c"/><w:u w:val="single"/></w:rPr><w:t xml:space="preserve">Stéphane Carré</w:t></w:r></w:hyperlink></w:p><w:p><w:pPr/><w:r><w:rPr/><w:t xml:space="preserve">2020, p. 34</w:t></w:r></w:p><w:p><w:pPr/><w:r><w:rPr/><w:t xml:space="preserve">Autre publication scientifique</w:t></w:r></w:p><w:p><w:pPr/><w:hyperlink r:id="rId86" w:history="1"><w:r><w:rPr><w:color w:val="#410a8c"/><w:u w:val="single"/></w:rPr><w:t xml:space="preserve">halshs-03156887v1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Note sous Cassation soc., 8 juillet 2020, n° 19-13.767 : Droit de grève dans le secteur des transports terrestres réguliers de personnes</w:t></w:r></w:hyperlink></w:p><w:p><w:pPr/><w:hyperlink r:id="rId8" w:history="1"><w:r><w:rPr><w:color w:val="#410a8c"/><w:u w:val="single"/></w:rPr><w:t xml:space="preserve">Stéphane Carré</w:t></w:r></w:hyperlink></w:p><w:p><w:pPr/><w:r><w:rPr/><w:t xml:space="preserve">2020, p. 28</w:t></w:r></w:p><w:p><w:pPr/><w:r><w:rPr/><w:t xml:space="preserve">Autre publication scientifique</w:t></w:r></w:p><w:p><w:pPr/><w:hyperlink r:id="rId87" w:history="1"><w:r><w:rPr><w:color w:val="#410a8c"/><w:u w:val="single"/></w:rPr><w:t xml:space="preserve">halshs-03156904v1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Note sous Cassation soc., 23 septembre 2020, n° F 18-20.869 : Annulation d’une clause contractuelle dérogatoire à un régime d’équivalence dans le secteur du transport sanitaire</w:t></w:r></w:hyperlink></w:p><w:p><w:pPr/><w:hyperlink r:id="rId8" w:history="1"><w:r><w:rPr><w:color w:val="#410a8c"/><w:u w:val="single"/></w:rPr><w:t xml:space="preserve">Stéphane Carré</w:t></w:r></w:hyperlink></w:p><w:p><w:pPr/><w:r><w:rPr/><w:t xml:space="preserve">2020, p. 27</w:t></w:r></w:p><w:p><w:pPr/><w:r><w:rPr/><w:t xml:space="preserve">Autre publication scientifique</w:t></w:r></w:p><w:p><w:pPr/><w:hyperlink r:id="rId88" w:history="1"><w:r><w:rPr><w:color w:val="#410a8c"/><w:u w:val="single"/></w:rPr><w:t xml:space="preserve">halshs-03156916v1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Annulation des dispositions fixant le régime juridique des majorations pour heures supplémentaires dans le transport routier de marchandises : note sous Conseil d’Etat, 28 novembre 2018, n° 410659.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2019, pp.32</w:t></w:r></w:p><w:p><w:pPr/><w:r><w:rPr/><w:t xml:space="preserve">Autre publication scientifique</w:t></w:r></w:p><w:p><w:pPr/><w:hyperlink r:id="rId89" w:history="1"><w:r><w:rPr><w:color w:val="#410a8c"/><w:u w:val="single"/></w:rPr><w:t xml:space="preserve">halshs-02090868v1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Liquidation de la retraite complémentaire des personnels navigants : note sous Cassation soc., 23 oct. 2019, n° 18-15.550, F-P+B : JurisData n° 2019-018490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2019, pp.36</w:t></w:r></w:p><w:p><w:pPr/><w:r><w:rPr/><w:t xml:space="preserve">Autre publication scientifique</w:t></w:r></w:p><w:p><w:pPr/><w:hyperlink r:id="rId90" w:history="1"><w:r><w:rPr><w:color w:val="#410a8c"/><w:u w:val="single"/></w:rPr><w:t xml:space="preserve">halshs-02402857v1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Durée du travail et rémunération du personnel navigant des hélicoptères : Cassation Soc., 13 mars 2019, n° 17-21.151, JCP 2019 éd. Soc., 11 juin 2019, 1170, p. 30 : JurisData n° 2019-003677 :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2019, pp.30</w:t></w:r></w:p><w:p><w:pPr/><w:r><w:rPr/><w:t xml:space="preserve">Autre publication scientifique</w:t></w:r></w:p><w:p><w:pPr/><w:hyperlink r:id="rId91" w:history="1"><w:r><w:rPr><w:color w:val="#410a8c"/><w:u w:val="single"/></w:rPr><w:t xml:space="preserve">halshs-02161875v1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Régime juridique des repos compensateurs dans le TRM : note sous Cassation soc., 6 février 2019, n° 17-23.723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2019, pp.32</w:t></w:r></w:p><w:p><w:pPr/><w:r><w:rPr/><w:t xml:space="preserve">Autre publication scientifique</w:t></w:r></w:p><w:p><w:pPr/><w:hyperlink r:id="rId92" w:history="1"><w:r><w:rPr><w:color w:val="#410a8c"/><w:u w:val="single"/></w:rPr><w:t xml:space="preserve">halshs-02090880v1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Désignation des délégués syndicaux du collège du personnel navigant technique de l’aviation civile : note sous Cassation soc., 29 mai 2019, n° 18-19.675, arrêt n° 867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2019, pp.36</w:t></w:r></w:p><w:p><w:pPr/><w:r><w:rPr/><w:t xml:space="preserve">Autre publication scientifique</w:t></w:r></w:p><w:p><w:pPr/><w:hyperlink r:id="rId93" w:history="1"><w:r><w:rPr><w:color w:val="#410a8c"/><w:u w:val="single"/></w:rPr><w:t xml:space="preserve">halshs-02375951v1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Nécessité de l’avis du médecin du travail en cas de licenciement d’un pilote pour inaptitude : note sous Cassation soc., 18 septembre 2019, n° C 17-22.863,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2019, pp.25</w:t></w:r></w:p><w:p><w:pPr/><w:r><w:rPr/><w:t xml:space="preserve">Autre publication scientifique</w:t></w:r></w:p><w:p><w:pPr/><w:hyperlink r:id="rId94" w:history="1"><w:r><w:rPr><w:color w:val="#410a8c"/><w:u w:val="single"/></w:rPr><w:t xml:space="preserve">halshs-02375981v1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Difficultés autour de diverses pratiques patronales dans le transport routier de marchandises : note sous Cassation soc., 11 avril 2018, n° 16-25186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pp.24</w:t></w:r></w:p><w:p><w:pPr/><w:r><w:rPr/><w:t xml:space="preserve">Autre publication scientifique</w:t></w:r></w:p><w:p><w:pPr/><w:hyperlink r:id="rId95" w:history="1"><w:r><w:rPr><w:color w:val="#410a8c"/><w:u w:val="single"/></w:rPr><w:t xml:space="preserve">halshs-01966739v1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Conflit de juridictions dans l’espace : rôle de la base d’affectation en droit aérien : Cassation soc., 28 février 2018, n° 16-12754 : JurisData n° 2018-002733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pp.32</w:t></w:r></w:p><w:p><w:pPr/><w:r><w:rPr/><w:t xml:space="preserve">Autre publication scientifique</w:t></w:r></w:p><w:p><w:pPr/><w:hyperlink r:id="rId96" w:history="1"><w:r><w:rPr><w:color w:val="#410a8c"/><w:u w:val="single"/></w:rPr><w:t xml:space="preserve">halshs-01966690v1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Caractère illicite du licenciement disciplinaire d’un chauffeur routier motivé par un accident de la route survenu hors du temps de travail : Cassation soc., 20 déc. 2017, n° 16-14179.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pp.13</w:t></w:r></w:p><w:p><w:pPr/><w:r><w:rPr/><w:t xml:space="preserve">Autre publication scientifique</w:t></w:r></w:p><w:p><w:pPr/><w:hyperlink r:id="rId97" w:history="1"><w:r><w:rPr><w:color w:val="#410a8c"/><w:u w:val="single"/></w:rPr><w:t xml:space="preserve">halshs-01966689v1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Repos hebdomadaire et lieux de couchage des chauffeurs routiers : note sous CJUE, 20 décembre 2017, « Vaditrans BVBA / Belgische Staat », aff. C-102/16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pp.27</w:t></w:r></w:p><w:p><w:pPr/><w:r><w:rPr/><w:t xml:space="preserve">Autre publication scientifique</w:t></w:r></w:p><w:p><w:pPr/><w:hyperlink r:id="rId98" w:history="1"><w:r><w:rPr><w:color w:val="#410a8c"/><w:u w:val="single"/></w:rPr><w:t xml:space="preserve">halshs-01966687v1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Calcul des repos compensateurs dus au personnel roulant du secteur du transport routier de marchandises : Cassation soc., 28 mars 2018, n° G 17-14.082, arrêt n° 485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pp.27</w:t></w:r></w:p><w:p><w:pPr/><w:r><w:rPr/><w:t xml:space="preserve">Autre publication scientifique</w:t></w:r></w:p><w:p><w:pPr/><w:hyperlink r:id="rId99" w:history="1"><w:r><w:rPr><w:color w:val="#410a8c"/><w:u w:val="single"/></w:rPr><w:t xml:space="preserve">halshs-01966695v1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Procédure de licenciement disciplinaire d’un officier de la marine marchande en droit polynésien : note sous Cassation soc. 12 septembre 2018, n° U 16-26.853, arrêt n° 1244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pp.16</w:t></w:r></w:p><w:p><w:pPr/><w:r><w:rPr/><w:t xml:space="preserve">Autre publication scientifique</w:t></w:r></w:p><w:p><w:pPr/><w:hyperlink r:id="rId100" w:history="1"><w:r><w:rPr><w:color w:val="#410a8c"/><w:u w:val="single"/></w:rPr><w:t xml:space="preserve">halshs-01969087v1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Calcul de la durée hebdomadaire du travail du personnel roulant du secteur du transport routier de marchandises : Cassation soc., 28 mars 2018, n° Z 16-26.720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pp.25</w:t></w:r></w:p><w:p><w:pPr/><w:r><w:rPr/><w:t xml:space="preserve">Autre publication scientifique</w:t></w:r></w:p><w:p><w:pPr/><w:hyperlink r:id="rId101" w:history="1"><w:r><w:rPr><w:color w:val="#410a8c"/><w:u w:val="single"/></w:rPr><w:t xml:space="preserve">halshs-01966693v1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Pension de réversion des marins : concours d’ayants cause : note sous Cassation civ. 2ème, 15 juin 2017, « ENIM c./ Benoist », pourvoi M 15-27.233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pp.1256</w:t></w:r></w:p><w:p><w:pPr/><w:r><w:rPr/><w:t xml:space="preserve">Autre publication scientifique</w:t></w:r></w:p><w:p><w:pPr/><w:hyperlink r:id="rId102" w:history="1"><w:r><w:rPr><w:color w:val="#410a8c"/><w:u w:val="single"/></w:rPr><w:t xml:space="preserve">halshs-01721819v1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Durée du travail et temps d’attente des conducteurs du secteur des transports routiers : note sous Cassation soc., 8 février 2017, n° 15-11372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pp.1191</w:t></w:r></w:p><w:p><w:pPr/><w:r><w:rPr/><w:t xml:space="preserve">Autre publication scientifique</w:t></w:r></w:p><w:p><w:pPr/><w:hyperlink r:id="rId103" w:history="1"><w:r><w:rPr><w:color w:val="#410a8c"/><w:u w:val="single"/></w:rPr><w:t xml:space="preserve">halshs-01721934v1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Cessation d’activité du personnel navigant commercial de l’aéronautique civile ; note sous Cassation soc., 21 septembre 2017, n° 16-10291 et 16-10-292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pp.1347</w:t></w:r></w:p><w:p><w:pPr/><w:r><w:rPr/><w:t xml:space="preserve">Autre publication scientifique</w:t></w:r></w:p><w:p><w:pPr/><w:hyperlink r:id="rId104" w:history="1"><w:r><w:rPr><w:color w:val="#410a8c"/><w:u w:val="single"/></w:rPr><w:t xml:space="preserve">halshs-01721793v1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Reconnaissance de la faute inexcusable de l’armateur en présence d’un accident du travail maritime : note sous Cassation civ. 2ème, 15 juin 2017, pourvoi n° B 15-24. 510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pp.11</w:t></w:r></w:p><w:p><w:pPr/><w:r><w:rPr/><w:t xml:space="preserve">Autre publication scientifique</w:t></w:r></w:p><w:p><w:pPr/><w:hyperlink r:id="rId105" w:history="1"><w:r><w:rPr><w:color w:val="#410a8c"/><w:u w:val="single"/></w:rPr><w:t xml:space="preserve">halshs-01721912v1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Invalidation du permis de conduire et rupture du contrat de travail d’un conducteur de car : note sous Cassation soc., 3 février 2017, n° 15-26516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pp.1099</w:t></w:r></w:p><w:p><w:pPr/><w:r><w:rPr/><w:t xml:space="preserve">Autre publication scientifique</w:t></w:r></w:p><w:p><w:pPr/><w:hyperlink r:id="rId106" w:history="1"><w:r><w:rPr><w:color w:val="#410a8c"/><w:u w:val="single"/></w:rPr><w:t xml:space="preserve">halshs-01721948v1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Durée du travail du personnel ambulancier itinérant : note sous Cassation soc., 11 mai 2017, n° 15-25.038 et 15-25.100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pp.1277</w:t></w:r></w:p><w:p><w:pPr/><w:r><w:rPr/><w:t xml:space="preserve">Autre publication scientifique</w:t></w:r></w:p><w:p><w:pPr/><w:hyperlink r:id="rId107" w:history="1"><w:r><w:rPr><w:color w:val="#410a8c"/><w:u w:val="single"/></w:rPr><w:t xml:space="preserve">halshs-01721809v1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Personnel de service itinérant des trains : licéité du positionnement des jours de repos obligatoires sur des journées non travaillées : note sous Cassation soc., 1er mars 2017, n° 423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pp.1162</w:t></w:r></w:p><w:p><w:pPr/><w:r><w:rPr/><w:t xml:space="preserve">Autre publication scientifique</w:t></w:r></w:p><w:p><w:pPr/><w:hyperlink r:id="rId108" w:history="1"><w:r><w:rPr><w:color w:val="#410a8c"/><w:u w:val="single"/></w:rPr><w:t xml:space="preserve">halshs-01721920v1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Champ d’application de la réglementation européenne sur les temps de conduite et de repos des chauffeurs routiers : note sous Cassation crim., 24 mai 2016, n° 15-80897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2016, pp.1347</w:t></w:r></w:p><w:p><w:pPr/><w:r><w:rPr/><w:t xml:space="preserve">Autre publication scientifique</w:t></w:r></w:p><w:p><w:pPr/><w:hyperlink r:id="rId109" w:history="1"><w:r><w:rPr><w:color w:val="#410a8c"/><w:u w:val="single"/></w:rPr><w:t xml:space="preserve">halshs-01722269v1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Conditions de forme du contrat d’engagement maritime : note sous Cassation soc., 16 décembre 2015, n° 14-24455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2016, pp.1096</w:t></w:r></w:p><w:p><w:pPr/><w:r><w:rPr/><w:t xml:space="preserve">Autre publication scientifique</w:t></w:r></w:p><w:p><w:pPr/><w:hyperlink r:id="rId110" w:history="1"><w:r><w:rPr><w:color w:val="#410a8c"/><w:u w:val="single"/></w:rPr><w:t xml:space="preserve">halshs-01722285v1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Aménagement du temps de travail et règles statutaires à la SNCF : note sous Cassation soc., 13 octobre 2016, n° 1787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2016, pp.1404</w:t></w:r></w:p><w:p><w:pPr/><w:r><w:rPr/><w:t xml:space="preserve">Autre publication scientifique</w:t></w:r></w:p><w:p><w:pPr/><w:hyperlink r:id="rId111" w:history="1"><w:r><w:rPr><w:color w:val="#410a8c"/><w:u w:val="single"/></w:rPr><w:t xml:space="preserve">halshs-01722265v1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Parcours d’approche des chauffeurs routiers : note sous Cassation soc., 12 janvier 2016, n° 13-26318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2016, pp.17</w:t></w:r></w:p><w:p><w:pPr/><w:r><w:rPr/><w:t xml:space="preserve">Autre publication scientifique</w:t></w:r></w:p><w:p><w:pPr/><w:hyperlink r:id="rId112" w:history="1"><w:r><w:rPr><w:color w:val="#410a8c"/><w:u w:val="single"/></w:rPr><w:t xml:space="preserve">halshs-01722274v1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Droit de grève dans les services publics de transports terrestres de voyageurs : note sous Cassation soc. 30 juin 2015, n° 14-10764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2015, pp.1366</w:t></w:r></w:p><w:p><w:pPr/><w:r><w:rPr/><w:t xml:space="preserve">Autre publication scientifique</w:t></w:r></w:p><w:p><w:pPr/><w:hyperlink r:id="rId113" w:history="1"><w:r><w:rPr><w:color w:val="#410a8c"/><w:u w:val="single"/></w:rPr><w:t xml:space="preserve">halshs-01736458v1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Contrôle par l’inspection du travail des tachygraphes des véhicules routiers sur les lieux de chargement et de déchargement : note sous Cassation crim., 22 septembre 2015, n° 14-83202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2015, pp.1432</w:t></w:r></w:p><w:p><w:pPr/><w:r><w:rPr/><w:t xml:space="preserve">Autre publication scientifique</w:t></w:r></w:p><w:p><w:pPr/><w:hyperlink r:id="rId114" w:history="1"><w:r><w:rPr><w:color w:val="#410a8c"/><w:u w:val="single"/></w:rPr><w:t xml:space="preserve">halshs-01736455v1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Qualification de la notion de transports urbains de voyageurs pour l’application d’une convention collective de branche : note sous Cassation soc. 9 avril 2015, n° 13-18.923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2015, pp.1227</w:t></w:r></w:p><w:p><w:pPr/><w:r><w:rPr/><w:t xml:space="preserve">Autre publication scientifique</w:t></w:r></w:p><w:p><w:pPr/><w:hyperlink r:id="rId115" w:history="1"><w:r><w:rPr><w:color w:val="#410a8c"/><w:u w:val="single"/></w:rPr><w:t xml:space="preserve">halshs-01736459v1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Conventions et accords collectifs. Critères d’identification des transports urbains de voyageurs, note sous Cassation soc. 9 avril 2015, n° 13-18.923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2015, pp.1227</w:t></w:r></w:p><w:p><w:pPr/><w:r><w:rPr/><w:t xml:space="preserve">Autre publication scientifique</w:t></w:r></w:p><w:p><w:pPr/><w:hyperlink r:id="rId116" w:history="1"><w:r><w:rPr><w:color w:val="#410a8c"/><w:u w:val="single"/></w:rPr><w:t xml:space="preserve">halshs-03328925v1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Droit communautaire, usage d’entreprise et principe de faveur : note sous Cassation soc., 25 septembre 2013, « Loubere c./ Société Transdev Sud-Ouest », n° 12-13.267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pp.2</w:t></w:r></w:p><w:p><w:pPr/><w:r><w:rPr/><w:t xml:space="preserve">Autre publication scientifique</w:t></w:r></w:p><w:p><w:pPr/><w:hyperlink r:id="rId117" w:history="1"><w:r><w:rPr><w:color w:val="#410a8c"/><w:u w:val="single"/></w:rPr><w:t xml:space="preserve">halshs-01756478v1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Nature juridique d’un soit-transmis du procureur et de l’avis en réponse de la Direction départementale de l’équipement : note sous Cassation crim., 28 janvier 2014, n° 12-87.504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pp.37</w:t></w:r></w:p><w:p><w:pPr/><w:r><w:rPr/><w:t xml:space="preserve">Autre publication scientifique</w:t></w:r></w:p><w:p><w:pPr/><w:hyperlink r:id="rId118" w:history="1"><w:r><w:rPr><w:color w:val="#410a8c"/><w:u w:val="single"/></w:rPr><w:t xml:space="preserve">halshs-01742372v1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Validité des informations personnelles collectées à l’aide du chronotachygraphe en l’absence d’une déclaration à la CNIL : note sous Cassation soc., 14 janvier 2014, n° 12-16.218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pp.25</w:t></w:r></w:p><w:p><w:pPr/><w:r><w:rPr/><w:t xml:space="preserve">Autre publication scientifique</w:t></w:r></w:p><w:p><w:pPr/><w:hyperlink r:id="rId119" w:history="1"><w:r><w:rPr><w:color w:val="#410a8c"/><w:u w:val="single"/></w:rPr><w:t xml:space="preserve">halshs-01742375v1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Disposition conventionnelle en matière d’emploi et action syndicale en défense des intérêts collectifs de la profession : note sous Cassation soc., 25 septembre 2013, n° 12-13.697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pp.10</w:t></w:r></w:p><w:p><w:pPr/><w:r><w:rPr/><w:t xml:space="preserve">Autre publication scientifique</w:t></w:r></w:p><w:p><w:pPr/><w:hyperlink r:id="rId120" w:history="1"><w:r><w:rPr><w:color w:val="#410a8c"/><w:u w:val="single"/></w:rPr><w:t xml:space="preserve">halshs-01756479v1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Durée conventionnelle du travail dans le transport routier de voyageurs interurbain : note sous CA Paris, 3 juillet 2014, « Transports Andrieux c/ Lourenco », n° 12/08588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 57</w:t></w:r></w:p><w:p><w:pPr/><w:r><w:rPr/><w:t xml:space="preserve">Autre publication scientifique</w:t></w:r></w:p><w:p><w:pPr/><w:hyperlink r:id="rId121" w:history="1"><w:r><w:rPr><w:color w:val="#410a8c"/><w:u w:val="single"/></w:rPr><w:t xml:space="preserve">halshs-01736502v1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Droit de grève dans les réseaux de transports urbains : note sous CA Montpellier, 27 mars 2014, n° 14/00052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pp.56</w:t></w:r></w:p><w:p><w:pPr/><w:r><w:rPr/><w:t xml:space="preserve">Autre publication scientifique</w:t></w:r></w:p><w:p><w:pPr/><w:hyperlink r:id="rId122" w:history="1"><w:r><w:rPr><w:color w:val="#410a8c"/><w:u w:val="single"/></w:rPr><w:t xml:space="preserve">halshs-01740603v1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Transport : prohibition de tout élément de rémunération tendant à compromettre la sécurité : note sous Cassation soc. 15 octobre 2014, n° 1787 F-P + B, Société Novéa c/ S.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pp.40</w:t></w:r></w:p><w:p><w:pPr/><w:r><w:rPr/><w:t xml:space="preserve">Autre publication scientifique</w:t></w:r></w:p><w:p><w:pPr/><w:hyperlink r:id="rId123" w:history="1"><w:r><w:rPr><w:color w:val="#410a8c"/><w:u w:val="single"/></w:rPr><w:t xml:space="preserve">halshs-01736496v1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Fluvial : Conflit de juridictions dans l’espace : note sous CA Lyon, 31 mars 2014, « Sturmann c./ Leleu et a. », n° 13/00793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pp.40</w:t></w:r></w:p><w:p><w:pPr/><w:r><w:rPr/><w:t xml:space="preserve">Autre publication scientifique</w:t></w:r></w:p><w:p><w:pPr/><w:hyperlink r:id="rId124" w:history="1"><w:r><w:rPr><w:color w:val="#410a8c"/><w:u w:val="single"/></w:rPr><w:t xml:space="preserve">halshs-01740617v1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Accident de la circulation : indemnisation de l’agent hospitalier accompagnant un véhicule d’intervention d’urgence : note sous Cassation civ. 2ème, 13 septembre 2012, n° 11-22.860, « Centre hospitalier de Meaux et a. c./ X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2013, pp.26</w:t></w:r></w:p><w:p><w:pPr/><w:r><w:rPr/><w:t xml:space="preserve">Autre publication scientifique</w:t></w:r></w:p><w:p><w:pPr/><w:hyperlink r:id="rId125" w:history="1"><w:r><w:rPr><w:color w:val="#410a8c"/><w:u w:val="single"/></w:rPr><w:t xml:space="preserve">halshs-01773251v1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Précisions sur les conditions de travail des chauffeurs de moto-taxi : note sous CA Versailles, 18 mars 2013, n° 11/01581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2013, pp.25</w:t></w:r></w:p><w:p><w:pPr/><w:r><w:rPr/><w:t xml:space="preserve">Autre publication scientifique</w:t></w:r></w:p><w:p><w:pPr/><w:hyperlink r:id="rId126" w:history="1"><w:r><w:rPr><w:color w:val="#410a8c"/><w:u w:val="single"/></w:rPr><w:t xml:space="preserve">halshs-01761065v1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Rupture du contrat de travail d’un personnel navigant commercial en raison de son âge : note sous CA Paris, 6 septembre 2012, n° 10/05834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2013, pp.23</w:t></w:r></w:p><w:p><w:pPr/><w:r><w:rPr/><w:t xml:space="preserve">Autre publication scientifique</w:t></w:r></w:p><w:p><w:pPr/><w:hyperlink r:id="rId127" w:history="1"><w:r><w:rPr><w:color w:val="#410a8c"/><w:u w:val="single"/></w:rPr><w:t xml:space="preserve">halshs-01761230v1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Préavis de grève dans une entreprise prestataire d’un service public de transport : note sous Cassation soc. 9 octobre 2012 ; n° 11-21.508, « Société Citram Aquitaine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2013, pp.25</w:t></w:r></w:p><w:p><w:pPr/><w:r><w:rPr/><w:t xml:space="preserve">Autre publication scientifique</w:t></w:r></w:p><w:p><w:pPr/><w:hyperlink r:id="rId128" w:history="1"><w:r><w:rPr><w:color w:val="#410a8c"/><w:u w:val="single"/></w:rPr><w:t xml:space="preserve">halshs-01773259v1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Contrat de travail international et Conflit de juridictions : note sous Cassation soc. 26 juin 2013, « Strawarz c/ soc. Transalliance Iberica », n° 12-15.287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2013, pp.61</w:t></w:r></w:p><w:p><w:pPr/><w:r><w:rPr/><w:t xml:space="preserve">Autre publication scientifique</w:t></w:r></w:p><w:p><w:pPr/><w:hyperlink r:id="rId129" w:history="1"><w:r><w:rPr><w:color w:val="#410a8c"/><w:u w:val="single"/></w:rPr><w:t xml:space="preserve">halshs-01761053v1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Demande de classement individuel supérieur au titre de la pension de vieillesse des marins : note sous Cassation civ. 2ème, 30 mai 2013, « Pilate c./ENIM », n° 12-15.158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2013, pp.62</w:t></w:r></w:p><w:p><w:pPr/><w:r><w:rPr/><w:t xml:space="preserve">Autre publication scientifique</w:t></w:r></w:p><w:p><w:pPr/><w:hyperlink r:id="rId130" w:history="1"><w:r><w:rPr><w:color w:val="#410a8c"/><w:u w:val="single"/></w:rPr><w:t xml:space="preserve">halshs-01761057v1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Statut du conducteur de train et sécurité ferroviaire : note sous Conseil d’État, 12 mars 2012, n° 342770, « fédération CGT des cheminots c/ Ministère de l’écologie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pp.36</w:t></w:r></w:p><w:p><w:pPr/><w:r><w:rPr/><w:t xml:space="preserve">Autre publication scientifique</w:t></w:r></w:p><w:p><w:pPr/><w:hyperlink r:id="rId131" w:history="1"><w:r><w:rPr><w:color w:val="#410a8c"/><w:u w:val="single"/></w:rPr><w:t xml:space="preserve">halshs-01786488v1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Qualification du temps passé par un chauffeur routier sur un ferry : note sous Cassation crim. 5 juin 2012, n°11-83.319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pp.37</w:t></w:r></w:p><w:p><w:pPr/><w:r><w:rPr/><w:t xml:space="preserve">Autre publication scientifique</w:t></w:r></w:p><w:p><w:pPr/><w:hyperlink r:id="rId132" w:history="1"><w:r><w:rPr><w:color w:val="#410a8c"/><w:u w:val="single"/></w:rPr><w:t xml:space="preserve">halshs-01786486v1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Contrôle de conformité au droit communautaire de l’article L. 421-9 du Code de l’aviation civile fixant une limite d’âge au métier de pilote : note sous Cassation soc. 4 juillet 2012, arrêt n° 1642 FS-P+B, « Société Brit Air c/Legond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pp.27</w:t></w:r></w:p><w:p><w:pPr/><w:r><w:rPr/><w:t xml:space="preserve">Autre publication scientifique</w:t></w:r></w:p><w:p><w:pPr/><w:hyperlink r:id="rId133" w:history="1"><w:r><w:rPr><w:color w:val="#410a8c"/><w:u w:val="single"/></w:rPr><w:t xml:space="preserve">halshs-01781412v1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Légalité d’un arrêté d’extension : note sous Conseil d’État, 4 juillet 2012, n° 337698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pp.20</w:t></w:r></w:p><w:p><w:pPr/><w:r><w:rPr/><w:t xml:space="preserve">Autre publication scientifique</w:t></w:r></w:p><w:p><w:pPr/><w:hyperlink r:id="rId134" w:history="1"><w:r><w:rPr><w:color w:val="#410a8c"/><w:u w:val="single"/></w:rPr><w:t xml:space="preserve">halshs-01780931v1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Temps d’habillage : la consécration d’une jurisprudence : note sous Cassation Ass. Plé. 18 nov. 2011, n° 602 P+B+R+I, 602, « Andy X et a. c./ SA Compagnie internationale des wagons-lits et du tourisme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pp.25</w:t></w:r></w:p><w:p><w:pPr/><w:r><w:rPr/><w:t xml:space="preserve">Autre publication scientifique</w:t></w:r></w:p><w:p><w:pPr/><w:hyperlink r:id="rId135" w:history="1"><w:r><w:rPr><w:color w:val="#410a8c"/><w:u w:val="single"/></w:rPr><w:t xml:space="preserve">halshs-01807180v1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Retrait d’une habilitation à la conduite d’un tramway : note sous Cassation Ass. Plé. 6 janv. 2012, n° 603 P+B+R+I, « Abdelkader X et a. c./ SEMITAG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pp.26</w:t></w:r></w:p><w:p><w:pPr/><w:r><w:rPr/><w:t xml:space="preserve">Autre publication scientifique</w:t></w:r></w:p><w:p><w:pPr/><w:hyperlink r:id="rId136" w:history="1"><w:r><w:rPr><w:color w:val="#410a8c"/><w:u w:val="single"/></w:rPr><w:t xml:space="preserve">halshs-01791053v1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Régime conventionnel des transports routiers : travail de nuit, inaptitude à la conduite : Cassation soc. 7 déc. 2011, arrêt n° 2601 FS-P+B, « Bourteel c./ Transports Cœur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pp.36</w:t></w:r></w:p><w:p><w:pPr/><w:r><w:rPr/><w:t xml:space="preserve">Autre publication scientifique</w:t></w:r></w:p><w:p><w:pPr/><w:hyperlink r:id="rId137" w:history="1"><w:r><w:rPr><w:color w:val="#410a8c"/><w:u w:val="single"/></w:rPr><w:t xml:space="preserve">halshs-01806427v1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Précisions sur la notion de transport régulier à l’occasion de la mise en œuvre d’une garantie conventionnelle d’emploi : note sous Cassation soc. 9 novembre 2011, n° 10-14.995, « SARL JL International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pp.35</w:t></w:r></w:p><w:p><w:pPr/><w:r><w:rPr/><w:t xml:space="preserve">Autre publication scientifique</w:t></w:r></w:p><w:p><w:pPr/><w:hyperlink r:id="rId138" w:history="1"><w:r><w:rPr><w:color w:val="#410a8c"/><w:u w:val="single"/></w:rPr><w:t xml:space="preserve">halshs-01817097v1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Détermination de l’amplitude journalière de travail : note sous Cassation Soc. 13 juin 2012, n° 11-12.875, « Transports Gautier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pp.21</w:t></w:r></w:p><w:p><w:pPr/><w:r><w:rPr/><w:t xml:space="preserve">Autre publication scientifique</w:t></w:r></w:p><w:p><w:pPr/><w:hyperlink r:id="rId139" w:history="1"><w:r><w:rPr><w:color w:val="#410a8c"/><w:u w:val="single"/></w:rPr><w:t xml:space="preserve">halshs-01780934v1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Rupture du contrat de travail d’un pilote de ligne en raison de son âge : note sous cassation soc. 4 avril 2012, arrêt n° 1009 F-P+B, « Société Régional Compagnie Aérienne Européenne c/ Clark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pp.25</w:t></w:r></w:p><w:p><w:pPr/><w:r><w:rPr/><w:t xml:space="preserve">Autre publication scientifique</w:t></w:r></w:p><w:p><w:pPr/><w:hyperlink r:id="rId140" w:history="1"><w:r><w:rPr><w:color w:val="#410a8c"/><w:u w:val="single"/></w:rPr><w:t xml:space="preserve">halshs-01791070v1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Validité d’une clause de mobilité : note sous Cour d'Appel Besançon, 19 avril 2011, n° 10/01104, « Bondy c./ Société nouvelle CGVL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pp.24</w:t></w:r></w:p><w:p><w:pPr/><w:r><w:rPr/><w:t xml:space="preserve">Autre publication scientifique</w:t></w:r></w:p><w:p><w:pPr/><w:hyperlink r:id="rId141" w:history="1"><w:r><w:rPr><w:color w:val="#410a8c"/><w:u w:val="single"/></w:rPr><w:t xml:space="preserve">halshs-01822112v1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Conséquences indemnitaires du licenciement d’un pilote de ligne licencié pour inaptitude physique : note sous Cassation soc. 23 novembre 2010 arrêt n° 2214 F-D « Vivoni c/ Compagnie Corse Méditerranée Airlines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</w:t></w:r></w:p><w:p><w:pPr/><w:r><w:rPr/><w:t xml:space="preserve">Autre publication scientifique</w:t></w:r></w:p><w:p><w:pPr/><w:hyperlink r:id="rId142" w:history="1"><w:r><w:rPr><w:color w:val="#410a8c"/><w:u w:val="single"/></w:rPr><w:t xml:space="preserve">halshs-01889228v1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Accident du travail : note sous Conseil constitutionnel, 6 mai 2011, déc. n° 2011-127 QPC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pp.609</w:t></w:r></w:p><w:p><w:pPr/><w:r><w:rPr/><w:t xml:space="preserve">Autre publication scientifique</w:t></w:r></w:p><w:p><w:pPr/><w:hyperlink r:id="rId143" w:history="1"><w:r><w:rPr><w:color w:val="#410a8c"/><w:u w:val="single"/></w:rPr><w:t xml:space="preserve">halshs-01872213v1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Indemnités de nourriture et périodes de travail à terre dans le remorquage. Suite et fin : note sous Cassation soc., 5 oct. 2010, arrêt n° 1864 F-P+B (sur le 1er moyen), « SNRH c/ Bouraima et a.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</w:t></w:r></w:p><w:p><w:pPr/><w:r><w:rPr/><w:t xml:space="preserve">Autre publication scientifique</w:t></w:r></w:p><w:p><w:pPr/><w:hyperlink r:id="rId144" w:history="1"><w:r><w:rPr><w:color w:val="#410a8c"/><w:u w:val="single"/></w:rPr><w:t xml:space="preserve">halshs-01894995v1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Responsabilité pénale du chef d’entreprise du fait du non respect de la réglementation communautaire sur les temps de conduite par ses chauffeurs : note sous Cassation crim., 26 octobre 2010, arrêt n° 09-87.978 F-D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</w:t></w:r></w:p><w:p><w:pPr/><w:r><w:rPr/><w:t xml:space="preserve">Autre publication scientifique</w:t></w:r></w:p><w:p><w:pPr/><w:hyperlink r:id="rId145" w:history="1"><w:r><w:rPr><w:color w:val="#410a8c"/><w:u w:val="single"/></w:rPr><w:t xml:space="preserve">halshs-01889440v1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Changement de prestataires de transport et garantie conventionnelle d’emploi : note sous Cassation soc. 17 mai 2011, n° 09-67641, « SARL D. Lavalade c/ Régie départementale des transports de la Haute-Vienne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pp.28</w:t></w:r></w:p><w:p><w:pPr/><w:r><w:rPr/><w:t xml:space="preserve">Autre publication scientifique</w:t></w:r></w:p><w:p><w:pPr/><w:hyperlink r:id="rId146" w:history="1"><w:r><w:rPr><w:color w:val="#410a8c"/><w:u w:val="single"/></w:rPr><w:t xml:space="preserve">halshs-01853786v1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Heures d’équivalence et période de permanence du personnel ambulancier : note sous Cassation soc., 7 décembre 2010, arrêt n°2387 FS-D, « Boissin c/ Société Bron Ambulances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</w:t></w:r></w:p><w:p><w:pPr/><w:r><w:rPr/><w:t xml:space="preserve">Autre publication scientifique</w:t></w:r></w:p><w:p><w:pPr/><w:hyperlink r:id="rId147" w:history="1"><w:r><w:rPr><w:color w:val="#410a8c"/><w:u w:val="single"/></w:rPr><w:t xml:space="preserve">halshs-01889436v1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 la distinction entre l’exercice du droit de grève et l’acte d’insubordination : note sous Cour d'appel Lyon, 11 janvier 2011, « SAS Bils-Deroo Transports c/ Dahmane, Juris-Data n°2011-006240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pp.16</w:t></w:r></w:p><w:p><w:pPr/><w:r><w:rPr/><w:t xml:space="preserve">Autre publication scientifique</w:t></w:r></w:p><w:p><w:pPr/><w:hyperlink r:id="rId148" w:history="1"><w:r><w:rPr><w:color w:val="#410a8c"/><w:u w:val="single"/></w:rPr><w:t xml:space="preserve">halshs-01879132v1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Législation en matière de durée du travail applicable aux capitaines de la marine marchande : note sous Cassation soc., 18 janv. 2010, arrêt n° 134 F-P, « Notre-Dame de Rumengol », n° 09-40.094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pp.21</w:t></w:r></w:p><w:p><w:pPr/><w:r><w:rPr/><w:t xml:space="preserve">Autre publication scientifique</w:t></w:r></w:p><w:p><w:pPr/><w:hyperlink r:id="rId149" w:history="1"><w:r><w:rPr><w:color w:val="#410a8c"/><w:u w:val="single"/></w:rPr><w:t xml:space="preserve">halshs-01879144v1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Conflit de juridictions et de lois autour d’un contrat de travail international : note sous Cour d'Appel Lyon 20 juin 2011, n° 10/08005, « Kim Johansen International Transports A/S c./ Yesil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pp.20</w:t></w:r></w:p><w:p><w:pPr/><w:r><w:rPr/><w:t xml:space="preserve">Autre publication scientifique</w:t></w:r></w:p><w:p><w:pPr/><w:hyperlink r:id="rId150" w:history="1"><w:r><w:rPr><w:color w:val="#410a8c"/><w:u w:val="single"/></w:rPr><w:t xml:space="preserve">halshs-01822108v1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Absence d'embauche consécutive à un départ en congé de fin d'activité : note sous Cassation soc. 23 mars 2011, n° 09-68.477, « FONGECFA Transport c./ SAS TCT France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pp.21</w:t></w:r></w:p><w:p><w:pPr/><w:r><w:rPr/><w:t xml:space="preserve">Autre publication scientifique</w:t></w:r></w:p><w:p><w:pPr/><w:hyperlink r:id="rId151" w:history="1"><w:r><w:rPr><w:color w:val="#410a8c"/><w:u w:val="single"/></w:rPr><w:t xml:space="preserve">halshs-01858040v1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Note sous Cassation soc. 22 sept. 2011, n°10-18.965, 1789, « Fleury c./ SA Seafrance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pp.26</w:t></w:r></w:p><w:p><w:pPr/><w:r><w:rPr/><w:t xml:space="preserve">Autre publication scientifique</w:t></w:r></w:p><w:p><w:pPr/><w:hyperlink r:id="rId152" w:history="1"><w:r><w:rPr><w:color w:val="#410a8c"/><w:u w:val="single"/></w:rPr><w:t xml:space="preserve">halshs-01817116v1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statut d’officier de la marine marchande : note sous Cassation soc. 25 janv. 2011, « GIE Genavir », n° 09-65.479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pp.22</w:t></w:r></w:p><w:p><w:pPr/><w:r><w:rPr/><w:t xml:space="preserve">Autre publication scientifique</w:t></w:r></w:p><w:p><w:pPr/><w:hyperlink r:id="rId153" w:history="1"><w:r><w:rPr><w:color w:val="#410a8c"/><w:u w:val="single"/></w:rPr><w:t xml:space="preserve">halshs-01879140v1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Prescription d’une demande en révision d’une pension de retraite de marin : note sous cour d'appel Rouen, ch. de l’urgence, 1er sept. 2010, n° 09/04559, « ENIM c/ Dallet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</w:t></w:r></w:p><w:p><w:pPr/><w:r><w:rPr/><w:t xml:space="preserve">Autre publication scientifique</w:t></w:r></w:p><w:p><w:pPr/><w:hyperlink r:id="rId154" w:history="1"><w:r><w:rPr><w:color w:val="#410a8c"/><w:u w:val="single"/></w:rPr><w:t xml:space="preserve">halshs-01894993v1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Faute professionnelle du conducteur de bus à l’occasion de l’encaissement du prix du voyage : note sous Cour d'appel Fort-de-France, 21 avril 2011, arrêt n° 11/76, « SARL Sertrans » c./ Toussaint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</w:t></w:r></w:p><w:p><w:pPr/><w:r><w:rPr/><w:t xml:space="preserve">Autre publication scientifique</w:t></w:r></w:p><w:p><w:pPr/><w:hyperlink r:id="rId155" w:history="1"><w:r><w:rPr><w:color w:val="#410a8c"/><w:u w:val="single"/></w:rPr><w:t xml:space="preserve">halshs-01853785v1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Nature juridique des parcours d’approche d’un lieu de prise en charge d’un véhicule routier : note sous CJUE, 29 avril 2010, « Smit Reisen BV c/ Minister Verkeer en Waterstaat», C-124/09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pp.401</w:t></w:r></w:p><w:p><w:pPr/><w:r><w:rPr/><w:t xml:space="preserve">Autre publication scientifique</w:t></w:r></w:p><w:p><w:pPr/><w:hyperlink r:id="rId156" w:history="1"><w:r><w:rPr><w:color w:val="#410a8c"/><w:u w:val="single"/></w:rPr><w:t xml:space="preserve">halshs-01925762v1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Concours d’un engagement unilatéral de l’employeur avec la législation préexistante : appréciation de la norme la plus avantageuse au salarié : Cass. Soc., 10 nov. 2009, arrêt n°2196 F-D, « Transport Lambert c/ Reveillere » : JurisData n°2009-050323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57" w:history="1"><w:r><w:rPr><w:color w:val="#410a8c"/><w:u w:val="single"/></w:rPr><w:t xml:space="preserve">halshs-01964493v1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Contrôle réglementaire de compétence et licenciement pour incompétence professionnelle d’un pilote de ligne : note sous Cour d'Appel Pau, 8 février 2010, « Herault c/ Régional – Compagnie aérienne européenne », JurisData n°2010-009166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58" w:history="1"><w:r><w:rPr><w:color w:val="#410a8c"/><w:u w:val="single"/></w:rPr><w:t xml:space="preserve">halshs-01906696v1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Chauffeurs routiers de marchandises. Qualification des temps d'attente lors du déchargement : note sous Cour de cassation, chambre sociale, 7 avril 2010, n° 09-40.020, « X contre société Transports Chavalan et Duc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pp.505</w:t></w:r></w:p><w:p><w:pPr/><w:r><w:rPr/><w:t xml:space="preserve">Autre publication scientifique</w:t></w:r></w:p><w:p><w:pPr/><w:hyperlink r:id="rId159" w:history="1"><w:r><w:rPr><w:color w:val="#410a8c"/><w:u w:val="single"/></w:rPr><w:t xml:space="preserve">halshs-01911782v1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Portée de la qualification professionnelle inscrite au bulletin de salaire du marin : note sous Cassation soc., 5 nov. 2009, n°2172 F-D, Carré c/ Service maritime de la Gironde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60" w:history="1"><w:r><w:rPr><w:color w:val="#410a8c"/><w:u w:val="single"/></w:rPr><w:t xml:space="preserve">halshs-01970577v1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Erreur d’application de la classification professionnelle, contrat de travail et statut des personnels SNCF : note sous Cour d'appel Paris, 31 mars 2009, n° 08/08465, « Brochard c/ SNCF » : JurisData n°2009-004123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61" w:history="1"><w:r><w:rPr><w:color w:val="#410a8c"/><w:u w:val="single"/></w:rPr><w:t xml:space="preserve">halshs-01970592v1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Durée du travail dans le secteur sanitaire : note sous Cassation soc. 20 janvier 2010, arrêts n°138 F-D, « Ambulance Sainte Marie c/ Letellier » et n°143 F-D, « Ambulance des Volcans c/ Laboisse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pp.23</w:t></w:r></w:p><w:p><w:pPr/><w:r><w:rPr/><w:t xml:space="preserve">Autre publication scientifique</w:t></w:r></w:p><w:p><w:pPr/><w:hyperlink r:id="rId162" w:history="1"><w:r><w:rPr><w:color w:val="#410a8c"/><w:u w:val="single"/></w:rPr><w:t xml:space="preserve">halshs-01933780v1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 Opération escargot » et délit d’entrave à la circulation : note sous CEDH, 5 mars 2009, « Barraco c/ France », requête n°31684/05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63" w:history="1"><w:r><w:rPr><w:color w:val="#410a8c"/><w:u w:val="single"/></w:rPr><w:t xml:space="preserve">halshs-02091837v1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Temps d’équivalence et permanences du personnel ambulancier : note sous Cassation soc., 28 oct. 2009, n° 07-42.026, arrêt n°2131 FS-P+B, « Raud c/ Ambulance Pontivyenne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pp.18</w:t></w:r></w:p><w:p><w:pPr/><w:r><w:rPr/><w:t xml:space="preserve">Autre publication scientifique</w:t></w:r></w:p><w:p><w:pPr/><w:hyperlink r:id="rId164" w:history="1"><w:r><w:rPr><w:color w:val="#410a8c"/><w:u w:val="single"/></w:rPr><w:t xml:space="preserve">halshs-01925767v1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Dénonciation d’un usage d’entreprise : note sous Cour d'Appel Agen, 18 mai 2010, « SARL Olano Logistique Viande c/Broudiscou », JurisData n°2010-014273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65" w:history="1"><w:r><w:rPr><w:color w:val="#410a8c"/><w:u w:val="single"/></w:rPr><w:t xml:space="preserve">halshs-01906693v1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Durée du travail des navigants d’Air France : régime juridique de l’institution conventionnelle des « immobilisations sur ordre » : note sous Cassation Soc., 13 janv. 2010, n°08-18.202 FS-P+B, « Air France c/ UNAC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pp.29</w:t></w:r></w:p><w:p><w:pPr/><w:r><w:rPr/><w:t xml:space="preserve">Autre publication scientifique</w:t></w:r></w:p><w:p><w:pPr/><w:hyperlink r:id="rId166" w:history="1"><w:r><w:rPr><w:color w:val="#410a8c"/><w:u w:val="single"/></w:rPr><w:t xml:space="preserve">halshs-01956272v1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Infraction routière commise hors travail et vie professionnelle : note sous cour d'appel Rennes, 2 juin 2009, n°267-09, Rastel c/ S.A. Nutri Ouest : Juris-Data n°2009-004404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pp.13</w:t></w:r></w:p><w:p><w:pPr/><w:r><w:rPr/><w:t xml:space="preserve">Autre publication scientifique</w:t></w:r></w:p><w:p><w:pPr/><w:hyperlink r:id="rId167" w:history="1"><w:r><w:rPr><w:color w:val="#410a8c"/><w:u w:val="single"/></w:rPr><w:t xml:space="preserve">halshs-01966682v1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Indemnités de nourriture et inscription au rôle d’équipage : Cassation soc. 12 janv.2010, &amp;quot;P & O Ferries Limited c/ Gomart&amp;quot;, arrêt 11 F-P+B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pp.23</w:t></w:r></w:p><w:p><w:pPr/><w:r><w:rPr/><w:t xml:space="preserve">Autre publication scientifique</w:t></w:r></w:p><w:p><w:pPr/><w:hyperlink r:id="rId168" w:history="1"><w:r><w:rPr><w:color w:val="#410a8c"/><w:u w:val="single"/></w:rPr><w:t xml:space="preserve">halshs-01964486v1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Comportement indélicat d’un salarié et droit disciplinaire de l’employeur, intervenant comme transporteur aérien : note sous Cour d'Appel Paris, 11 février 2010, « Trolliet c/ Société Air France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69" w:history="1"><w:r><w:rPr><w:color w:val="#410a8c"/><w:u w:val="single"/></w:rPr><w:t xml:space="preserve">halshs-01906727v1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L’obligation de sécurité en matière de tabagisme dans l’entreprise : note sous Cour d'Appel Rennes, 3 sept. 2009, « SA T.F.E. c/ Le Corvic », n° 07/07438 : JurisData n°2009-009337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pp.21</w:t></w:r></w:p><w:p><w:pPr/><w:r><w:rPr/><w:t xml:space="preserve">Autre publication scientifique</w:t></w:r></w:p><w:p><w:pPr/><w:hyperlink r:id="rId170" w:history="1"><w:r><w:rPr><w:color w:val="#410a8c"/><w:u w:val="single"/></w:rPr><w:t xml:space="preserve">halshs-01956275v1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Suspension du permis de conduire et procédure de licenciement d’un chauffeur routier, salarié protégé : Cass. Soc., 2 déc. 2009, arrêt n°2432 FS-P+B+R, « Mory Team c/ Chevereau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pp.21</w:t></w:r></w:p><w:p><w:pPr/><w:r><w:rPr/><w:t xml:space="preserve">Autre publication scientifique</w:t></w:r></w:p><w:p><w:pPr/><w:hyperlink r:id="rId171" w:history="1"><w:r><w:rPr><w:color w:val="#410a8c"/><w:u w:val="single"/></w:rPr><w:t xml:space="preserve">halshs-01964488v1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TRM : modification des tournées d’un chauffeur et notion d’emploi, au sens de l’article L.1226-8 du Code du travail : note sous Cassation soc., 24 mars 2010, n° 09-40.339, arrêt n°622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pp.19</w:t></w:r></w:p><w:p><w:pPr/><w:r><w:rPr/><w:t xml:space="preserve">Autre publication scientifique</w:t></w:r></w:p><w:p><w:pPr/><w:hyperlink r:id="rId172" w:history="1"><w:r><w:rPr><w:color w:val="#410a8c"/><w:u w:val="single"/></w:rPr><w:t xml:space="preserve">halshs-01933771v1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Périodes d’inaction et temps d’équivalence d’un chauffeur de grande remise : note sous Cour d'Appel Paris, 22ème ch. A, 14 janv. 2009, SA Chabe Limousines c/ Schnell, n° 07/07060 : JurisData n°2009-002262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73" w:history="1"><w:r><w:rPr><w:color w:val="#410a8c"/><w:u w:val="single"/></w:rPr><w:t xml:space="preserve">halshs-02070087v1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Contrat de travail et conflit de lois dans l’espace : note sous Cassation soc. 27 mai 2009, arrêt n°1120 FS-D : JurisData n°2009-048432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74" w:history="1"><w:r><w:rPr><w:color w:val="#410a8c"/><w:u w:val="single"/></w:rPr><w:t xml:space="preserve">halshs-02062584v1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Sous-traitance régulière et calcul des effectifs du commissionnaire, maître d’ouvrage : note sous Cassation Soc., 14 avril 2010, « Union départementale des syndicats Force ouvrière d’Ille-et-Vilaine et a. c/ Heppner et a. », arrêt n° 887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75" w:history="1"><w:r><w:rPr><w:color w:val="#410a8c"/><w:u w:val="single"/></w:rPr><w:t xml:space="preserve">halshs-01925758v1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Mission de sauvetage et collaboration occasionnelle du service public : note sous Conseil d’État, 12 oct. 2009, « Chevillard, veuve Bancherelle », arrêt n° 297075.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76" w:history="1"><w:r><w:rPr><w:color w:val="#410a8c"/><w:u w:val="single"/></w:rPr><w:t xml:space="preserve">halshs-01906695v1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Décompte du temps de travail, travail de nuit et frais de déplacement : note sous Cassation soc. 28 septembre 2010, « Transports Lahaye c/ Serré, arrêt n° 1772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77" w:history="1"><w:r><w:rPr><w:color w:val="#410a8c"/><w:u w:val="single"/></w:rPr><w:t xml:space="preserve">halshs-01895003v1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temps de service des conducteurs routiers en porte-à-faux avec le droit communautaire : note sous Conseil d'Etat, 1ère et 6ème ss-sect. réunies, 31 déc. 2008, n°302202, FGTE-CFDT, FNCR et a.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pp.26</w:t></w:r></w:p><w:p><w:pPr/><w:r><w:rPr/><w:t xml:space="preserve">Autre publication scientifique</w:t></w:r></w:p><w:p><w:pPr/><w:hyperlink r:id="rId178" w:history="1"><w:r><w:rPr><w:color w:val="#410a8c"/><w:u w:val="single"/></w:rPr><w:t xml:space="preserve">halshs-02105193v1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Statut des personnels SNCF et application du principe de libre circulation des travailleurs au sein de l’union européenne : note sous Cassation soc. 11 mars 2009, n° 08-40.381, FS+P+B, &amp;quot;Desmaret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pp.27</w:t></w:r></w:p><w:p><w:pPr/><w:r><w:rPr/><w:t xml:space="preserve">Autre publication scientifique</w:t></w:r></w:p><w:p><w:pPr/><w:hyperlink r:id="rId179" w:history="1"><w:r><w:rPr><w:color w:val="#410a8c"/><w:u w:val="single"/></w:rPr><w:t xml:space="preserve">halshs-02105172v1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Temps d’attente et durée du travail : note sous Cassation soc. 6 mai 2009, arrêt n°834 F-D, « Montoir Containers c/ Chevallier : JurisData n°2009048092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180" w:history="1"><w:r><w:rPr><w:color w:val="#410a8c"/><w:u w:val="single"/></w:rPr><w:t xml:space="preserve">halshs-02062589v1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Service à la mer : organisation des bordées et des quarts et durée du travail : note sous Cassation soc 17 déc. 2008 : n°2008-046419, FD , « Someca Transport c/ Couton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pp.26</w:t></w:r></w:p><w:p><w:pPr/><w:r><w:rPr/><w:t xml:space="preserve">Autre publication scientifique</w:t></w:r></w:p><w:p><w:pPr/><w:hyperlink r:id="rId181" w:history="1"><w:r><w:rPr><w:color w:val="#410a8c"/><w:u w:val="single"/></w:rPr><w:t xml:space="preserve">halshs-02139684v1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Chronotachygraphe électronique : absence de carte de conducteur : note sous CA Pau 31 juil. 2008, n° 07/00902, «Kosev c/ Ministère public » : JurisData n°2008-372629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pp.19</w:t></w:r></w:p><w:p><w:pPr/><w:r><w:rPr/><w:t xml:space="preserve">Autre publication scientifique</w:t></w:r></w:p><w:p><w:pPr/><w:hyperlink r:id="rId182" w:history="1"><w:r><w:rPr><w:color w:val="#410a8c"/><w:u w:val="single"/></w:rPr><w:t xml:space="preserve">halshs-02288224v1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Affectation d’un commandant de bord recruté sous contrat à durée déterminée à des vols relevant de l’activité régulière de l’entreprise note sous Cour d'A.ppel Paris, 21ème ch. B, 29 mai 2008, « Broilliard c/ S.A. Europe Airpost » : JurisData n°2008-372002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pp.30</w:t></w:r></w:p><w:p><w:pPr/><w:r><w:rPr/><w:t xml:space="preserve">Autre publication scientifique</w:t></w:r></w:p><w:p><w:pPr/><w:hyperlink r:id="rId183" w:history="1"><w:r><w:rPr><w:color w:val="#410a8c"/><w:u w:val="single"/></w:rPr><w:t xml:space="preserve">halshs-02139727v1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Contrat de qualification : l’échec du salarié à une formation professionnelle tronquée ne constitue pas un cas de force majeure : obs. sous Cassation soc. 29 oct. 2008, n°07-40.066, FS+P+B, Société Interhône Alpes c/ Amarache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pp.32</w:t></w:r></w:p><w:p><w:pPr/><w:r><w:rPr/><w:t xml:space="preserve">Autre publication scientifique</w:t></w:r></w:p><w:p><w:pPr/><w:hyperlink r:id="rId184" w:history="1"><w:r><w:rPr><w:color w:val="#410a8c"/><w:u w:val="single"/></w:rPr><w:t xml:space="preserve">halshs-02157117v1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Infraction à l’obligation de présenter une attestation d’emploi « pays tiers » : note sous Cour d'appel. Montpellier, 3ème ch., 1 oct. 2008, n° 08/00664, I,« Ivanov c/ ministère public » : JurisData n°2008-374 693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pp.40</w:t></w:r></w:p><w:p><w:pPr/><w:r><w:rPr/><w:t xml:space="preserve">Autre publication scientifique</w:t></w:r></w:p><w:p><w:pPr/><w:hyperlink r:id="rId185" w:history="1"><w:r><w:rPr><w:color w:val="#410a8c"/><w:u w:val="single"/></w:rPr><w:t xml:space="preserve">halshs-02116784v1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Remorquage : indemnité de nourriture et périodes à terre du marin : note sous CA Rouen, 03 fév. 2009, n° 08/1912, SNRH c/ Bouraima et a. : JurisData n°2009-003015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pp.24</w:t></w:r></w:p><w:p><w:pPr/><w:r><w:rPr/><w:t xml:space="preserve">Autre publication scientifique</w:t></w:r></w:p><w:p><w:pPr/><w:hyperlink r:id="rId186" w:history="1"><w:r><w:rPr><w:color w:val="#410a8c"/><w:u w:val="single"/></w:rPr><w:t xml:space="preserve">halshs-02062592v1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Résiliation judiciaire du contrat de travail et règles protectrices du statut des personnels S.N.C.F. : note sous Cour d'appel Rennes, 22 mai 2008, 07/03690, Jean-Baptiste c/ S.N.C.F. : JurisData n°2008-371286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pp.28</w:t></w:r></w:p><w:p><w:pPr/><w:r><w:rPr/><w:t xml:space="preserve">Autre publication scientifique</w:t></w:r></w:p><w:p><w:pPr/><w:hyperlink r:id="rId187" w:history="1"><w:r><w:rPr><w:color w:val="#410a8c"/><w:u w:val="single"/></w:rPr><w:t xml:space="preserve">halshs-02144499v1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conditions concrètes d’activité de l’artisan chauffeur, loueur de ses véhicules, peuvent justifier la requalification de la convention en un contrat de travail : note sous Cassation Civ. 2ème 20 mars 2008, n° 06-20.480 : JurisData n°2008-043416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pp.24</w:t></w:r></w:p><w:p><w:pPr/><w:r><w:rPr/><w:t xml:space="preserve">Autre publication scientifique</w:t></w:r></w:p><w:p><w:pPr/><w:hyperlink r:id="rId188" w:history="1"><w:r><w:rPr><w:color w:val="#410a8c"/><w:u w:val="single"/></w:rPr><w:t xml:space="preserve">halshs-02463592v1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Rémunération à la course : note sous Cassation soc.24 sept. 2008, n°107-44.847 F-P+B, « TDLC c/ Gibert » : JurisData n°2008-045103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pp.23</w:t></w:r></w:p><w:p><w:pPr/><w:r><w:rPr/><w:t xml:space="preserve">Autre publication scientifique</w:t></w:r></w:p><w:p><w:pPr/><w:hyperlink r:id="rId189" w:history="1"><w:r><w:rPr><w:color w:val="#410a8c"/><w:u w:val="single"/></w:rPr><w:t xml:space="preserve">halshs-02134964v1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L’affectation d’un capitaine à un navire relevant d’une autre catégorie ENIM constitue une modification du contrat de travail : observation sous Cour d'appel Paris, 18ème ch. C, 18 sept. 2008, « SPM Shipping c/ Queau » : JurisData n°2008-372125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pp.26</w:t></w:r></w:p><w:p><w:pPr/><w:r><w:rPr/><w:t xml:space="preserve">Autre publication scientifique</w:t></w:r></w:p><w:p><w:pPr/><w:hyperlink r:id="rId190" w:history="1"><w:r><w:rPr><w:color w:val="#410a8c"/><w:u w:val="single"/></w:rPr><w:t xml:space="preserve">halshs-02276005v1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Sur les caractères distinctifs du contrat d’engagement maritime : note sous Cassation Civ. 2ème 3 sept. 2009, arrêt n°1366 FSP+B, &amp;quot;El Harouat c/ Établissement National Des Invalides de la Marine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191" w:history="1"><w:r><w:rPr><w:color w:val="#410a8c"/><w:u w:val="single"/></w:rPr><w:t xml:space="preserve">halshs-01979080v1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Astreintes et temps de travail des pilotes d’hélicoptère assurant des services d’urgence : note sous Cour d'Appel Nîmes, 22 juil. 2008, n°06/04359, SA Proteus Hélicoptères c/ Lelièvre, JurisData : n°2009-376285 (1ère esp.) et Cour d'Appel Nîmes, 4 nov. 2008, n°06/04359, SA Proteus Hélicoptères c/ Lelièvre, JurisData : n°2009-376292 (2ème esp.)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pp.53</w:t></w:r></w:p><w:p><w:pPr/><w:r><w:rPr/><w:t xml:space="preserve">Autre publication scientifique</w:t></w:r></w:p><w:p><w:pPr/><w:hyperlink r:id="rId192" w:history="1"><w:r><w:rPr><w:color w:val="#410a8c"/><w:u w:val="single"/></w:rPr><w:t xml:space="preserve">halshs-02091832v1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L’institution des périodes préliminaires de « stages » contestée au regard de la convention OIT n°158 concernant la cessation de la relation de travail : note sous Cour d'Appel Aix-en-Provence,16 fév. 2009, n°08/03398, CFT-STU c/ Maraldo, JurisData : 2009-001339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pp.39</w:t></w:r></w:p><w:p><w:pPr/><w:r><w:rPr/><w:t xml:space="preserve">Autre publication scientifique</w:t></w:r></w:p><w:p><w:pPr/><w:hyperlink r:id="rId193" w:history="1"><w:r><w:rPr><w:color w:val="#410a8c"/><w:u w:val="single"/></w:rPr><w:t xml:space="preserve">halshs-02091825v1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Conducteurs de car : frais professionnels et abattement de cotisations de sécurité sociale : note sous Cour d'appel Paris, 18ème ch. B, 3 juil. 2008, n° S 07/00153/MCL, « SA TUC c/ URSSAF Seine et Marne » : JurisData n°2008-373021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pp.24</w:t></w:r></w:p><w:p><w:pPr/><w:r><w:rPr/><w:t xml:space="preserve">Autre publication scientifique</w:t></w:r></w:p><w:p><w:pPr/><w:hyperlink r:id="rId194" w:history="1"><w:r><w:rPr><w:color w:val="#410a8c"/><w:u w:val="single"/></w:rPr><w:t xml:space="preserve">halshs-02288225v1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Qualification professionnelle des chauffeurs routiers et nomenclature conventionnelle : note sous Cassation soc., 18 févr. 2009, « Transports Davy c/ Troislouche », n° 08-42.111, F-D : Juris-Data n°2009-047160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195" w:history="1"><w:r><w:rPr><w:color w:val="#410a8c"/><w:u w:val="single"/></w:rPr><w:t xml:space="preserve">halshs-02105183v1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Champ d’application de la convention collective V.F.I.L. du 26 septembre 1974 : note sous Cour d'Appel Besançon, 6 mars 2009, n°09/142, « Ventura c/ Régie Départementale des Transports du Doubs » : JurisData n° 2009-378578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196" w:history="1"><w:r><w:rPr><w:color w:val="#410a8c"/><w:u w:val="single"/></w:rPr><w:t xml:space="preserve">halshs-01979076v1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Chauffeurs « grand routier » : difficultés récurrentes autour du décret n°83-40 et des dispositions conventionnelles sur les repos récupérateurs : note sous Cassation soc. 16 sept. 2009, arrêt n°1671 F-D, Debeaux c/ Dillon : JurisData n°2009-049514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197" w:history="1"><w:r><w:rPr><w:color w:val="#410a8c"/><w:u w:val="single"/></w:rPr><w:t xml:space="preserve">halshs-01995371v1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Périodes de guerre et pension de retraite maritime : note sous Cassation civ., 2ème, 3 sept. 2009, arrêt n°1369 FSP+B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198" w:history="1"><w:r><w:rPr><w:color w:val="#410a8c"/><w:u w:val="single"/></w:rPr><w:t xml:space="preserve">halshs-02046998v1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Organisation des tournées, pouvoir de direction et durée du travail : note sous Cassation soc. 4 fév. 2009, n°E 07-43.433, F-D, Mauffrey Transports c/ André : JurisData n°2009-046948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pp.41</w:t></w:r></w:p><w:p><w:pPr/><w:r><w:rPr/><w:t xml:space="preserve">Autre publication scientifique</w:t></w:r></w:p><w:p><w:pPr/><w:hyperlink r:id="rId199" w:history="1"><w:r><w:rPr><w:color w:val="#410a8c"/><w:u w:val="single"/></w:rPr><w:t xml:space="preserve">halshs-02116788v1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Troubles psychologiques constitutifs à une agression et accident du travail : CA Rouen, 11 février 2009, n° 08/00003, société TCAR c/ CPAM de Rouen : JurisData n°2009-003691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200" w:history="1"><w:r><w:rPr><w:color w:val="#410a8c"/><w:u w:val="single"/></w:rPr><w:t xml:space="preserve">halshs-02062587v1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Durée du travail effectif et temps d’attente : note sous Cassation Soc., 12 mars 2009, arrêt n°564 F-D, « Villate c/JLG Services » : JurisData n°2009-047631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pp.28</w:t></w:r></w:p><w:p><w:pPr/><w:r><w:rPr/><w:t xml:space="preserve">Autre publication scientifique</w:t></w:r></w:p><w:p><w:pPr/><w:hyperlink r:id="rId201" w:history="1"><w:r><w:rPr><w:color w:val="#410a8c"/><w:u w:val="single"/></w:rPr><w:t xml:space="preserve">halshs-02105180v1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Allocation différentielle de chômage et régime spécial de retraite S.N.C.F. : note sous Cour d'appel Colmar 19 juin 2008, n°2A 06/01971, épouse Roussel c/Caisse de Prévoyance et de Retraite S.N.C.F. : JurisData n° 2008-368482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p. 26</w:t></w:r></w:p><w:p><w:pPr/><w:r><w:rPr/><w:t xml:space="preserve">Autre publication scientifique</w:t></w:r></w:p><w:p><w:pPr/><w:hyperlink r:id="rId202" w:history="1"><w:r><w:rPr><w:color w:val="#410a8c"/><w:u w:val="single"/></w:rPr><w:t xml:space="preserve">halshs-02306400v1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Transposition du droit communautaire au droit du travail spécifique applicable aux entreprises de transport à statut : note sous CJCE, 5-6-2008, affaire C226/06, Commission des Communautés européennes c/République française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03" w:history="1"><w:r><w:rPr><w:color w:val="#410a8c"/><w:u w:val="single"/></w:rPr><w:t xml:space="preserve">halshs-02424714v1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Réorganisation d'une gare et recours au CHSCT : obs. sous Cour d’appel Paris, 25 mai 2007, n° 06/19764 : jurisdata n°2008-360373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pp.23</w:t></w:r></w:p><w:p><w:pPr/><w:r><w:rPr/><w:t xml:space="preserve">Autre publication scientifique</w:t></w:r></w:p><w:p><w:pPr/><w:hyperlink r:id="rId204" w:history="1"><w:r><w:rPr><w:color w:val="#410a8c"/><w:u w:val="single"/></w:rPr><w:t xml:space="preserve">halshs-02461652v1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Temps de travail effectif et périodes de disponibilité des conducteurs routiers : note sous Cour d’appel de Rouen, 20 novembre 2007, Cars Adrien/Lefebvre., n° 07/352144 : jurisdata n°2007-352144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pp.20</w:t></w:r></w:p><w:p><w:pPr/><w:r><w:rPr/><w:t xml:space="preserve">Autre publication scientifique</w:t></w:r></w:p><w:p><w:pPr/><w:hyperlink r:id="rId205" w:history="1"><w:r><w:rPr><w:color w:val="#410a8c"/><w:u w:val="single"/></w:rPr><w:t xml:space="preserve">halshs-02494794v1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statut du salarié protégé prime sur l’application des mécanismes contractuels : note sous Cour d'Appel Paris, 18ème chambre, 6-3-2008, n°S 07/03026, Benmabrouk c/Federal Express Corporation : Juris-Data : 2008-365204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pp.49</w:t></w:r></w:p><w:p><w:pPr/><w:r><w:rPr/><w:t xml:space="preserve">Autre publication scientifique</w:t></w:r></w:p><w:p><w:pPr/><w:hyperlink r:id="rId206" w:history="1"><w:r><w:rPr><w:color w:val="#410a8c"/><w:u w:val="single"/></w:rPr><w:t xml:space="preserve">halshs-02387806v1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Octroi d’une prime conventionnelle : condition d’ancienneté : obs. sous C.A. Paris, 18ème ch. E, 16 mai 2008, n° 06/11126, « S.A. BAC Sécurité et a. c./ Zarbout et a.»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pp.39</w:t></w:r></w:p><w:p><w:pPr/><w:r><w:rPr/><w:t xml:space="preserve">Autre publication scientifique</w:t></w:r></w:p><w:p><w:pPr/><w:hyperlink r:id="rId207" w:history="1"><w:r><w:rPr><w:color w:val="#410a8c"/><w:u w:val="single"/></w:rPr><w:t xml:space="preserve">halshs-02293664v1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Licenciement d'un agent de sûreté aérienne : note sous Cour d'appel Paris, 18ème ch. E, 16 mai 2008, « Tuil.c./ S.A. BAC Sécurité et a.»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pp.39</w:t></w:r></w:p><w:p><w:pPr/><w:r><w:rPr/><w:t xml:space="preserve">Autre publication scientifique</w:t></w:r></w:p><w:p><w:pPr/><w:hyperlink r:id="rId208" w:history="1"><w:r><w:rPr><w:color w:val="#410a8c"/><w:u w:val="single"/></w:rPr><w:t xml:space="preserve">halshs-02293661v1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Conservation des données enregistrées du chronotachygraphe et action en paiement du salaire : note sous Cour d'appel Paris, 18ème ch., 27 mars 2008, n° 07/00937, Transports Le Henaff c/ Malardier : Juris-Data n°2008-365215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pp.28</w:t></w:r></w:p><w:p><w:pPr/><w:r><w:rPr/><w:t xml:space="preserve">Autre publication scientifique</w:t></w:r></w:p><w:p><w:pPr/><w:hyperlink r:id="rId209" w:history="1"><w:r><w:rPr><w:color w:val="#410a8c"/><w:u w:val="single"/></w:rPr><w:t xml:space="preserve">halshs-02145092v1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Application de la procédure légale de licenciement à l’agent « stagiaire » de la R.A.T.P. : note sous Cour d'appel Paris, 18ème ch. D, 20 mai 2008, n° 06/11161, « Gonse/ R.A.T.P. », JurisData n°2008-365212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pp.29</w:t></w:r></w:p><w:p><w:pPr/><w:r><w:rPr/><w:t xml:space="preserve">Autre publication scientifique</w:t></w:r></w:p><w:p><w:pPr/><w:hyperlink r:id="rId210" w:history="1"><w:r><w:rPr><w:color w:val="#410a8c"/><w:u w:val="single"/></w:rPr><w:t xml:space="preserve">halshs-02377348v1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Interprétation d'un engagement unilatéral : Cour d'Appel Paris, 13 sept. 2007, n° 07/08501 : Jurisdata n°2007-360112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pp.21</w:t></w:r></w:p><w:p><w:pPr/><w:r><w:rPr/><w:t xml:space="preserve">Autre publication scientifique</w:t></w:r></w:p><w:p><w:pPr/><w:hyperlink r:id="rId211" w:history="1"><w:r><w:rPr><w:color w:val="#410a8c"/><w:u w:val="single"/></w:rPr><w:t xml:space="preserve">halshs-02461628v1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Qualification des dockers professionnels : observation sous Cour d’appel de Paris, 2 mars 2007, n° 05/10465, Caisse Nationale de Garantie des Ouvriers Dockers/Gaillardon et a., Jurisdata n°2007-327743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pp.35</w:t></w:r></w:p><w:p><w:pPr/><w:r><w:rPr/><w:t xml:space="preserve">Autre publication scientifique</w:t></w:r></w:p><w:p><w:pPr/><w:hyperlink r:id="rId212" w:history="1"><w:r><w:rPr><w:color w:val="#410a8c"/><w:u w:val="single"/></w:rPr><w:t xml:space="preserve">halshs-02494813v1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Itinéraire imposé et faute professionnelle du conducteur routier : obs. sous Cour d'Appel Nîmes, 4 juillet 2007, n°06/00067, SARL Brink’s Evolution/Gobin, jurisdata n°2007-345601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13" w:history="1"><w:r><w:rPr><w:color w:val="#410a8c"/><w:u w:val="single"/></w:rPr><w:t xml:space="preserve">halshs-02501565v1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Contrat de transport et contrat de travail : qualification : obs. sous CA Rouen, 11 mars 2008, n°07/03120, General Logistic System France c/ Al Yadri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14" w:history="1"><w:r><w:rPr><w:color w:val="#410a8c"/><w:u w:val="single"/></w:rPr><w:t xml:space="preserve">halshs-02444676v1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dockers occasionnels ne sont pas embauchés sous un contrat de travail à durée déterminée « d’usage » : note sous Cour d'Appel Aix en Provence, 10 avril 2007, n°06/00149, « Sola/SAS Comptoir Général Maritime Varois », jurisdata n°2007-345677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pp.34</w:t></w:r></w:p><w:p><w:pPr/><w:r><w:rPr/><w:t xml:space="preserve">Autre publication scientifique</w:t></w:r></w:p><w:p><w:pPr/><w:hyperlink r:id="rId215" w:history="1"><w:r><w:rPr><w:color w:val="#410a8c"/><w:u w:val="single"/></w:rPr><w:t xml:space="preserve">halshs-02501562v1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L’excès de vitesse commis par un chauffeur en dehors de son travail peut-il être rattaché à sa vie professionnelle ? : Note sous cassation soc. 19 septembre 2007, n° 06-40.150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16" w:history="1"><w:r><w:rPr><w:color w:val="#410a8c"/><w:u w:val="single"/></w:rPr><w:t xml:space="preserve">halshs-02501570v1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Infraction au temps de conduite : note sous Cour d'appel Paris, 20ème ch., 19 juin 2008, n° 07/08029, André Dupaquier c/ Ministère public : Juris-Data n°2008-365799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pp.27</w:t></w:r></w:p><w:p><w:pPr/><w:r><w:rPr/><w:t xml:space="preserve">Autre publication scientifique</w:t></w:r></w:p><w:p><w:pPr/><w:hyperlink r:id="rId217" w:history="1"><w:r><w:rPr><w:color w:val="#410a8c"/><w:u w:val="single"/></w:rPr><w:t xml:space="preserve">halshs-02147868v1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Transport pour compte d’autrui et contrat de travail saisonnier : note sous Cassation soc. 17 septembre 2008, JurisData n°2008-045024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18" w:history="1"><w:r><w:rPr><w:color w:val="#410a8c"/><w:u w:val="single"/></w:rPr><w:t xml:space="preserve">halshs-02377339v1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Délit de marchandage : note sous Cour d'appel Bordeaux, 3ÈME CH. CORR., 8 avril 2008, N°07/01487, VIALLE C/MINISTÈRE PUBLIC : JurisData n° 2008-369643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19" w:history="1"><w:r><w:rPr><w:color w:val="#410a8c"/><w:u w:val="single"/></w:rPr><w:t xml:space="preserve">halshs-02377320v1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Procédure de licenciement : application de l’article 16.2. de la convention collective nationale des transports routiers : note sous Cour d'appel Bourges, 14 mars 2008, n°07/01162, Bouilloux c/Transports Coquelet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20" w:history="1"><w:r><w:rPr><w:color w:val="#410a8c"/><w:u w:val="single"/></w:rPr><w:t xml:space="preserve">halshs-02306407v1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Qualification professionnelle du personnel de bord hôtelier : obs sous CA Paris, 18ème ch., 15 janv. 2008, n°01/05498, Pallas c/ CIWLT : Juris-Data n°2008-316 610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21" w:history="1"><w:r><w:rPr><w:color w:val="#410a8c"/><w:u w:val="single"/></w:rPr><w:t xml:space="preserve">halshs-02410996v1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retards chroniques d’un salarié chargé d’une mission de sûreté aérienne constituent une cause réelle et sérieuse de licenciement : obs. sous Cour d'appel Paris, 21ème ch., 22 mai 2008, n°S 06/07972, Dehiri c/ Aviation Security : Juris-Data n°2008-364 641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pp.50</w:t></w:r></w:p><w:p><w:pPr/><w:r><w:rPr/><w:t xml:space="preserve">Autre publication scientifique</w:t></w:r></w:p><w:p><w:pPr/><w:hyperlink r:id="rId222" w:history="1"><w:r><w:rPr><w:color w:val="#410a8c"/><w:u w:val="single"/></w:rPr><w:t xml:space="preserve">halshs-02268622v1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décompte du temps de travail des ambulanciers au défi du droit communautaire : Cassation soc. 26 mars 2008, arrêt n° 06-45.469, FS-P+B « Ambulance des Volcans c/ Coto » : jurisdata n°2008-043358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23" w:history="1"><w:r><w:rPr><w:color w:val="#410a8c"/><w:u w:val="single"/></w:rPr><w:t xml:space="preserve">halshs-02471408v1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Infraction à la législation communautaire sur les temps de conduite : communication du procès-verbal au délinquant : observation sous Cour d'appel Douai, 13 mai 2008, n° 07/01550, « de Somviele c/ Ministère public », JurisData n°2008-367140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pp.31</w:t></w:r></w:p><w:p><w:pPr/><w:r><w:rPr/><w:t xml:space="preserve">Autre publication scientifique</w:t></w:r></w:p><w:p><w:pPr/><w:hyperlink r:id="rId224" w:history="1"><w:r><w:rPr><w:color w:val="#410a8c"/><w:u w:val="single"/></w:rPr><w:t xml:space="preserve">halshs-02288226v1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défense du mode d’exploitation d’un réseau de transport est une revendication d’ordre professionnel : Cassation soc., 23 oct. 2007, n° 06-17.802,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2007, pp.20</w:t></w:r></w:p><w:p><w:pPr/><w:r><w:rPr/><w:t xml:space="preserve">Autre publication scientifique</w:t></w:r></w:p><w:p><w:pPr/><w:hyperlink r:id="rId225" w:history="1"><w:r><w:rPr><w:color w:val="#410a8c"/><w:u w:val="single"/></w:rPr><w:t xml:space="preserve">halshs-02514078v1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Cumul d’emplois et respect de la réglementation communautaire sur les temps de conduite : C. d'appel Rouen 26-6-2007, Société VTNI/Sellier, doc. n° 06/05263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2007, pp.23</w:t></w:r></w:p><w:p><w:pPr/><w:r><w:rPr/><w:t xml:space="preserve">Autre publication scientifique</w:t></w:r></w:p><w:p><w:pPr/><w:hyperlink r:id="rId226" w:history="1"><w:r><w:rPr><w:color w:val="#410a8c"/><w:u w:val="single"/></w:rPr><w:t xml:space="preserve">halshs-02514153v1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Dossier « Les conducteurs routiers à l’heure du paquet mobilité »</w:t></w:r></w:hyperlink></w:p><w:p><w:pPr/><w:hyperlink r:id="rId228" w:history="1"><w:r><w:rPr><w:color w:val="#410a8c"/><w:u w:val="single"/></w:rPr><w:t xml:space="preserve">Alexandre Charbonneau</w:t></w:r></w:hyperlink><w:r><w:rPr/><w:t xml:space="preserve">,</w:t></w:r><w:hyperlink r:id="rId8" w:history="1"><w:r><w:rPr><w:color w:val="#410a8c"/><w:u w:val="single"/></w:rPr><w:t xml:space="preserve">Stéphane Carré</w:t></w:r></w:hyperlink><w:r><w:rPr/><w:t xml:space="preserve">,</w:t></w:r><w:hyperlink r:id="rId229" w:history="1"><w:r><w:rPr><w:color w:val="#410a8c"/><w:u w:val="single"/></w:rPr><w:t xml:space="preserve">Konstantina Chatzilaou</w:t></w:r></w:hyperlink><w:r><w:rPr/><w:t xml:space="preserve">,</w:t></w:r><w:hyperlink r:id="rId230" w:history="1"><w:r><w:rPr><w:color w:val="#410a8c"/><w:u w:val="single"/></w:rPr><w:t xml:space="preserve">Emmanuelle Lafuma</w:t></w:r></w:hyperlink><w:r><w:rPr/><w:t xml:space="preserve">,</w:t></w:r><w:hyperlink r:id="rId231" w:history="1"><w:r><w:rPr><w:color w:val="#410a8c"/><w:u w:val="single"/></w:rPr><w:t xml:space="preserve">Barbara Palli</w:t></w:r></w:hyperlink></w:p><w:p><w:pPr/><w:r><w:rPr><w:i w:val="1"/><w:iCs w:val="1"/></w:rPr><w:t xml:space="preserve">Le Droit ouvrier</w:t></w:r><w:r><w:rPr/><w:t xml:space="preserve">, 2021</w:t></w:r></w:p><w:p><w:pPr/><w:r><w:rPr/><w:t xml:space="preserve">N°spécial de revue/special issue</w:t></w:r></w:p><w:p><w:pPr/><w:hyperlink r:id="rId227" w:history="1"><w:r><w:rPr><w:color w:val="#410a8c"/><w:u w:val="single"/></w:rPr><w:t xml:space="preserve">hal-03263738v1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Reconnaissance de représentativité d’une organisation patronale dans le TRM : note sous Conseil d’Etat, 14 novembre 2018, arrêt n° 406007, legifrance.gouv.fr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</w:t></w:r></w:p><w:p><w:pPr/><w:r><w:rPr/><w:t xml:space="preserve">Pré-publication, Document de travail</w:t></w:r></w:p><w:p><w:pPr/><w:hyperlink r:id="rId232" w:history="1"><w:r><w:rPr><w:color w:val="#410a8c"/><w:u w:val="single"/></w:rPr><w:t xml:space="preserve">halshs-02162788v1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Vers la fin du SMIC maritime ? Note sous Cassation soc. 14 novembre 2012, n° 11-20776, 11-20984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</w:t></w:r></w:p><w:p><w:pPr/><w:r><w:rPr/><w:t xml:space="preserve">Pré-publication, Document de travail</w:t></w:r></w:p><w:p><w:pPr/><w:hyperlink r:id="rId233" w:history="1"><w:r><w:rPr><w:color w:val="#410a8c"/><w:u w:val="single"/></w:rPr><w:t xml:space="preserve">halshs-01780940v1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L'interrelation entre le professionnel et le social : le cas du droit rhénan</w:t></w:r></w:hyperlink></w:p><w:p><w:pPr/><w:hyperlink r:id="rId8" w:history="1"><w:r><w:rPr><w:color w:val="#410a8c"/><w:u w:val="single"/></w:rPr><w:t xml:space="preserve">Stéphane Carré</w:t></w:r></w:hyperlink></w:p><w:p><w:pPr/><w:r><w:rPr/><w:t xml:space="preserve">Presses universitaires de Rennes, 190 p., 2015, 978-2-7535-4061-3</w:t></w:r></w:p><w:p><w:pPr/><w:r><w:rPr/><w:t xml:space="preserve">Ouvrages</w:t></w:r></w:p><w:p><w:pPr/><w:hyperlink r:id="rId234" w:history="1"><w:r><w:rPr><w:color w:val="#410a8c"/><w:u w:val="single"/></w:rPr><w:t xml:space="preserve">halshs-01456261v1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réglementation du travail des chauffeurs routiers</w:t></w:r></w:hyperlink></w:p><w:p><w:pPr/><w:hyperlink r:id="rId8" w:history="1"><w:r><w:rPr><w:color w:val="#410a8c"/><w:u w:val="single"/></w:rPr><w:t xml:space="preserve">Stéphane Carré</w:t></w:r></w:hyperlink></w:p><w:p><w:pPr/><w:r><w:rPr/><w:t xml:space="preserve">L'Harmattan, 116 p., 2004</w:t></w:r></w:p><w:p><w:pPr/><w:r><w:rPr/><w:t xml:space="preserve">Ouvrages</w:t></w:r></w:p><w:p><w:pPr/><w:hyperlink r:id="rId235" w:history="1"><w:r><w:rPr><w:color w:val="#410a8c"/><w:u w:val="single"/></w:rPr><w:t xml:space="preserve">halshs-01382062v1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La construction de la représentativité patronale</w:t></w:r></w:hyperlink></w:p><w:p><w:pPr/><w:hyperlink r:id="rId237" w:history="1"><w:r><w:rPr><w:color w:val="#410a8c"/><w:u w:val="single"/></w:rPr><w:t xml:space="preserve">Nicole Maggi-Germain</w:t></w:r></w:hyperlink><w:r><w:rPr/><w:t xml:space="preserve">,</w:t></w:r><w:hyperlink r:id="rId238" w:history="1"><w:r><w:rPr><w:color w:val="#410a8c"/><w:u w:val="single"/></w:rPr><w:t xml:space="preserve">Jean-Pierre Le Crom</w:t></w:r></w:hyperlink><w:r><w:rPr/><w:t xml:space="preserve">,</w:t></w:r><w:hyperlink r:id="rId239" w:history="1"><w:r><w:rPr><w:color w:val="#410a8c"/><w:u w:val="single"/></w:rPr><w:t xml:space="preserve">Pascal Caillaud</w:t></w:r></w:hyperlink><w:r><w:rPr/><w:t xml:space="preserve">,</w:t></w:r><w:hyperlink r:id="rId8" w:history="1"><w:r><w:rPr><w:color w:val="#410a8c"/><w:u w:val="single"/></w:rPr><w:t xml:space="preserve">Stéphane Carré</w:t></w:r></w:hyperlink><w:r><w:rPr/><w:t xml:space="preserve">,</w:t></w:r><w:hyperlink r:id="rId240" w:history="1"><w:r><w:rPr><w:color w:val="#410a8c"/><w:u w:val="single"/></w:rPr><w:t xml:space="preserve">Franck Héas</w:t></w:r></w:hyperlink><w:r><w:rPr/><w:t xml:space="preserve">et al.</w:t></w:r></w:p><w:p><w:pPr/><w:r><w:rPr/><w:t xml:space="preserve">[Rapport de recherche] Dares Ministère de l’Économie, de l’industrie et de l’emploi – Ministère du Travail, des relations sociales, de la famille, de la solidarité et de la ville. 2011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halshs-02442784v1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transformations des relations du travail dans le transport routier de marchandises</w:t></w:r></w:hyperlink></w:p><w:p><w:pPr/><w:hyperlink r:id="rId8" w:history="1"><w:r><w:rPr><w:color w:val="#410a8c"/><w:u w:val="single"/></w:rPr><w:t xml:space="preserve">Stéphane Carré</w:t></w:r></w:hyperlink><w:r><w:rPr/><w:t xml:space="preserve">,</w:t></w:r><w:hyperlink r:id="rId20" w:history="1"><w:r><w:rPr><w:color w:val="#410a8c"/><w:u w:val="single"/></w:rPr><w:t xml:space="preserve">Hélène Desfontaines</w:t></w:r></w:hyperlink></w:p><w:p><w:pPr/><w:r><w:rPr/><w:t xml:space="preserve">[Rapport de recherche] Ministère de l'équipement, du logement, de l'aménagement du territoire et des transports; Direction de la recherche et des affaires scintifiques et techniques. 2000</w:t></w:r></w:p><w:p><w:pPr/><w:r><w:rPr/><w:t xml:space="preserve">Rapport</w:t></w:r><w:r><w:rPr/><w:t xml:space="preserve"> (rapport de recherche)</w:t></w:r></w:p><w:p><w:pPr/><w:hyperlink r:id="rId241" w:history="1"><w:r><w:rPr><w:color w:val="#410a8c"/><w:u w:val="single"/></w:rPr><w:t xml:space="preserve">hal-00797453v1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 statut social des activités non professionnelles</w:t></w:r></w:hyperlink></w:p><w:p><w:pPr/><w:hyperlink r:id="rId8" w:history="1"><w:r><w:rPr><w:color w:val="#410a8c"/><w:u w:val="single"/></w:rPr><w:t xml:space="preserve">Stéphane Carré</w:t></w:r></w:hyperlink></w:p><w:p><w:pPr/><w:r><w:rPr/><w:t xml:space="preserve">[Rapport de recherche] conv. 23/94, Ministère du travail et des affaires sociales -Mire-. 1996, 259 p</w:t></w:r></w:p><w:p><w:pPr/><w:r><w:rPr/><w:t xml:space="preserve">Rapport</w:t></w:r><w:r><w:rPr/><w:t xml:space="preserve"> (rapport de recherche)</w:t></w:r></w:p><w:p><w:pPr/><w:hyperlink r:id="rId242" w:history="1"><w:r><w:rPr><w:color w:val="#410a8c"/><w:u w:val="single"/></w:rPr><w:t xml:space="preserve">halshs-01354137v1</w:t></w:r></w:hyperlink></w:p></w:tc></w:tr></w:tbl><w:sectPr><w:footerReference w:type="default" r:id="rId2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94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80519v1" TargetMode="External"/><Relationship Id="rId8" Type="http://schemas.openxmlformats.org/officeDocument/2006/relationships/hyperlink" Target="https://hal.science/search/index/?q=*&amp;authFullName_s=St&#233;phane Carr&#233;" TargetMode="External"/><Relationship Id="rId9" Type="http://schemas.openxmlformats.org/officeDocument/2006/relationships/hyperlink" Target="https://shs.hal.science/halshs-05071758v1" TargetMode="External"/><Relationship Id="rId10" Type="http://schemas.openxmlformats.org/officeDocument/2006/relationships/hyperlink" Target="https://shs.hal.science/halshs-04796796v1" TargetMode="External"/><Relationship Id="rId11" Type="http://schemas.openxmlformats.org/officeDocument/2006/relationships/hyperlink" Target="https://shs.hal.science/halshs-04232054v1" TargetMode="External"/><Relationship Id="rId12" Type="http://schemas.openxmlformats.org/officeDocument/2006/relationships/hyperlink" Target="https://shs.hal.science/halshs-04201194v1" TargetMode="External"/><Relationship Id="rId13" Type="http://schemas.openxmlformats.org/officeDocument/2006/relationships/hyperlink" Target="https://shs.hal.science/halshs-03965808v1" TargetMode="External"/><Relationship Id="rId14" Type="http://schemas.openxmlformats.org/officeDocument/2006/relationships/hyperlink" Target="https://shs.hal.science/halshs-03363026v1" TargetMode="External"/><Relationship Id="rId15" Type="http://schemas.openxmlformats.org/officeDocument/2006/relationships/hyperlink" Target="https://shs.hal.science/halshs-02469053v1" TargetMode="External"/><Relationship Id="rId16" Type="http://schemas.openxmlformats.org/officeDocument/2006/relationships/hyperlink" Target="https://shs.hal.science/halshs-02075037v1" TargetMode="External"/><Relationship Id="rId17" Type="http://schemas.openxmlformats.org/officeDocument/2006/relationships/hyperlink" Target="https://shs.hal.science/halshs-02002349v1" TargetMode="External"/><Relationship Id="rId18" Type="http://schemas.openxmlformats.org/officeDocument/2006/relationships/hyperlink" Target="https://shs.hal.science/halshs-01870754v1" TargetMode="External"/><Relationship Id="rId19" Type="http://schemas.openxmlformats.org/officeDocument/2006/relationships/hyperlink" Target="https://hal.science/hal-02194662v1" TargetMode="External"/><Relationship Id="rId20" Type="http://schemas.openxmlformats.org/officeDocument/2006/relationships/hyperlink" Target="https://hal.science/search/index/?q=*&amp;authFullName_s=H&#233;l&#232;ne Desfontaines" TargetMode="External"/><Relationship Id="rId21" Type="http://schemas.openxmlformats.org/officeDocument/2006/relationships/hyperlink" Target="https://dx.doi.org/10.3917/drs.095.0131" TargetMode="External"/><Relationship Id="rId22" Type="http://schemas.openxmlformats.org/officeDocument/2006/relationships/hyperlink" Target="https://shs.hal.science/halshs-01394031v1" TargetMode="External"/><Relationship Id="rId23" Type="http://schemas.openxmlformats.org/officeDocument/2006/relationships/hyperlink" Target="https://shs.hal.science/halshs-01340808v1" TargetMode="External"/><Relationship Id="rId24" Type="http://schemas.openxmlformats.org/officeDocument/2006/relationships/hyperlink" Target="https://shs.hal.science/halshs-01508785v1" TargetMode="External"/><Relationship Id="rId25" Type="http://schemas.openxmlformats.org/officeDocument/2006/relationships/hyperlink" Target="https://shs.hal.science/halshs-01448539v1" TargetMode="External"/><Relationship Id="rId26" Type="http://schemas.openxmlformats.org/officeDocument/2006/relationships/hyperlink" Target="https://shs.hal.science/halshs-01447698v1" TargetMode="External"/><Relationship Id="rId27" Type="http://schemas.openxmlformats.org/officeDocument/2006/relationships/hyperlink" Target="https://dx.doi.org/10.46298/cst.12136" TargetMode="External"/><Relationship Id="rId28" Type="http://schemas.openxmlformats.org/officeDocument/2006/relationships/hyperlink" Target="https://shs.hal.science/halshs-01424721v1" TargetMode="External"/><Relationship Id="rId29" Type="http://schemas.openxmlformats.org/officeDocument/2006/relationships/hyperlink" Target="https://shs.hal.science/halshs-01442908v1" TargetMode="External"/><Relationship Id="rId30" Type="http://schemas.openxmlformats.org/officeDocument/2006/relationships/hyperlink" Target="https://shs.hal.science/halshs-01435488v1" TargetMode="External"/><Relationship Id="rId31" Type="http://schemas.openxmlformats.org/officeDocument/2006/relationships/hyperlink" Target="https://shs.hal.science/halshs-01429123v1" TargetMode="External"/><Relationship Id="rId32" Type="http://schemas.openxmlformats.org/officeDocument/2006/relationships/hyperlink" Target="https://shs.hal.science/halshs-01413428v1" TargetMode="External"/><Relationship Id="rId33" Type="http://schemas.openxmlformats.org/officeDocument/2006/relationships/hyperlink" Target="https://shs.hal.science/halshs-01413812v1" TargetMode="External"/><Relationship Id="rId34" Type="http://schemas.openxmlformats.org/officeDocument/2006/relationships/hyperlink" Target="https://shs.hal.science/halshs-01413498v1" TargetMode="External"/><Relationship Id="rId35" Type="http://schemas.openxmlformats.org/officeDocument/2006/relationships/hyperlink" Target="https://shs.hal.science/halshs-02265401v1" TargetMode="External"/><Relationship Id="rId36" Type="http://schemas.openxmlformats.org/officeDocument/2006/relationships/hyperlink" Target="https://shs.hal.science/halshs-01403491v1" TargetMode="External"/><Relationship Id="rId37" Type="http://schemas.openxmlformats.org/officeDocument/2006/relationships/hyperlink" Target="https://shs.hal.science/halshs-01408226v1" TargetMode="External"/><Relationship Id="rId38" Type="http://schemas.openxmlformats.org/officeDocument/2006/relationships/hyperlink" Target="https://dx.doi.org/10.46298/cst.12056" TargetMode="External"/><Relationship Id="rId39" Type="http://schemas.openxmlformats.org/officeDocument/2006/relationships/hyperlink" Target="https://shs.hal.science/halshs-01395923v1" TargetMode="External"/><Relationship Id="rId40" Type="http://schemas.openxmlformats.org/officeDocument/2006/relationships/hyperlink" Target="https://shs.hal.science/halshs-01399672v1" TargetMode="External"/><Relationship Id="rId41" Type="http://schemas.openxmlformats.org/officeDocument/2006/relationships/hyperlink" Target="https://shs.hal.science/halshs-01395773v1" TargetMode="External"/><Relationship Id="rId42" Type="http://schemas.openxmlformats.org/officeDocument/2006/relationships/hyperlink" Target="https://shs.hal.science/halshs-01372901v1" TargetMode="External"/><Relationship Id="rId43" Type="http://schemas.openxmlformats.org/officeDocument/2006/relationships/hyperlink" Target="https://shs.hal.science/halshs-01372470v1" TargetMode="External"/><Relationship Id="rId44" Type="http://schemas.openxmlformats.org/officeDocument/2006/relationships/hyperlink" Target="https://shs.hal.science/halshs-01372760v1" TargetMode="External"/><Relationship Id="rId45" Type="http://schemas.openxmlformats.org/officeDocument/2006/relationships/hyperlink" Target="https://dx.doi.org/10.46298/cst.12004" TargetMode="External"/><Relationship Id="rId46" Type="http://schemas.openxmlformats.org/officeDocument/2006/relationships/hyperlink" Target="https://shs.hal.science/halshs-01362194v1" TargetMode="External"/><Relationship Id="rId47" Type="http://schemas.openxmlformats.org/officeDocument/2006/relationships/hyperlink" Target="https://dx.doi.org/10.46298/cst.11988" TargetMode="External"/><Relationship Id="rId48" Type="http://schemas.openxmlformats.org/officeDocument/2006/relationships/hyperlink" Target="https://shs.hal.science/halshs-01356885v1" TargetMode="External"/><Relationship Id="rId49" Type="http://schemas.openxmlformats.org/officeDocument/2006/relationships/hyperlink" Target="https://shs.hal.science/halshs-01354093v1" TargetMode="External"/><Relationship Id="rId50" Type="http://schemas.openxmlformats.org/officeDocument/2006/relationships/hyperlink" Target="https://dx.doi.org/10.3406/dreso.2000.1522" TargetMode="External"/><Relationship Id="rId51" Type="http://schemas.openxmlformats.org/officeDocument/2006/relationships/hyperlink" Target="https://shs.hal.science/halshs-01354098v1" TargetMode="External"/><Relationship Id="rId52" Type="http://schemas.openxmlformats.org/officeDocument/2006/relationships/hyperlink" Target="https://shs.hal.science/halshs-01343343v1" TargetMode="External"/><Relationship Id="rId53" Type="http://schemas.openxmlformats.org/officeDocument/2006/relationships/hyperlink" Target="https://shs.hal.science/halshs-01342462v1" TargetMode="External"/><Relationship Id="rId54" Type="http://schemas.openxmlformats.org/officeDocument/2006/relationships/hyperlink" Target="https://dx.doi.org/10.3406/juro.1999.2533" TargetMode="External"/><Relationship Id="rId55" Type="http://schemas.openxmlformats.org/officeDocument/2006/relationships/hyperlink" Target="https://shs.hal.science/halshs-01337376v1" TargetMode="External"/><Relationship Id="rId56" Type="http://schemas.openxmlformats.org/officeDocument/2006/relationships/hyperlink" Target="https://shs.hal.science/halshs-01337387v1" TargetMode="External"/><Relationship Id="rId57" Type="http://schemas.openxmlformats.org/officeDocument/2006/relationships/hyperlink" Target="https://shs.hal.science/halshs-01337372v1" TargetMode="External"/><Relationship Id="rId58" Type="http://schemas.openxmlformats.org/officeDocument/2006/relationships/hyperlink" Target="https://shs.hal.science/halshs-01337375v1" TargetMode="External"/><Relationship Id="rId59" Type="http://schemas.openxmlformats.org/officeDocument/2006/relationships/hyperlink" Target="https://shs.hal.science/halshs-01337368v1" TargetMode="External"/><Relationship Id="rId60" Type="http://schemas.openxmlformats.org/officeDocument/2006/relationships/hyperlink" Target="https://shs.hal.science/halshs-01337347v1" TargetMode="External"/><Relationship Id="rId61" Type="http://schemas.openxmlformats.org/officeDocument/2006/relationships/hyperlink" Target="https://shs.hal.science/halshs-01337345v1" TargetMode="External"/><Relationship Id="rId62" Type="http://schemas.openxmlformats.org/officeDocument/2006/relationships/hyperlink" Target="https://shs.hal.science/halshs-01337340v1" TargetMode="External"/><Relationship Id="rId63" Type="http://schemas.openxmlformats.org/officeDocument/2006/relationships/hyperlink" Target="https://shs.hal.science/halshs-05373023v1" TargetMode="External"/><Relationship Id="rId64" Type="http://schemas.openxmlformats.org/officeDocument/2006/relationships/hyperlink" Target="https://shs.hal.science/halshs-04796779v1" TargetMode="External"/><Relationship Id="rId65" Type="http://schemas.openxmlformats.org/officeDocument/2006/relationships/hyperlink" Target="https://shs.hal.science/halshs-03461006v1" TargetMode="External"/><Relationship Id="rId66" Type="http://schemas.openxmlformats.org/officeDocument/2006/relationships/hyperlink" Target="https://shs.hal.science/halshs-02156492v1" TargetMode="External"/><Relationship Id="rId67" Type="http://schemas.openxmlformats.org/officeDocument/2006/relationships/hyperlink" Target="https://shs.hal.science/halshs-01657556v1" TargetMode="External"/><Relationship Id="rId68" Type="http://schemas.openxmlformats.org/officeDocument/2006/relationships/hyperlink" Target="https://shs.hal.science/halshs-01395668v1" TargetMode="External"/><Relationship Id="rId69" Type="http://schemas.openxmlformats.org/officeDocument/2006/relationships/hyperlink" Target="https://shs.hal.science/halshs-01418836v1" TargetMode="External"/><Relationship Id="rId70" Type="http://schemas.openxmlformats.org/officeDocument/2006/relationships/hyperlink" Target="https://shs.hal.science/halshs-03927573v1" TargetMode="External"/><Relationship Id="rId71" Type="http://schemas.openxmlformats.org/officeDocument/2006/relationships/hyperlink" Target="https://shs.hal.science/halshs-03927641v1" TargetMode="External"/><Relationship Id="rId72" Type="http://schemas.openxmlformats.org/officeDocument/2006/relationships/hyperlink" Target="https://shs.hal.science/halshs-03928478v1" TargetMode="External"/><Relationship Id="rId73" Type="http://schemas.openxmlformats.org/officeDocument/2006/relationships/hyperlink" Target="https://shs.hal.science/halshs-03922894v1" TargetMode="External"/><Relationship Id="rId74" Type="http://schemas.openxmlformats.org/officeDocument/2006/relationships/hyperlink" Target="https://shs.hal.science/halshs-03933503v1" TargetMode="External"/><Relationship Id="rId75" Type="http://schemas.openxmlformats.org/officeDocument/2006/relationships/hyperlink" Target="https://hal.science/search/index/?q=*&amp;authFullName_s=Philippe Delebecque" TargetMode="External"/><Relationship Id="rId76" Type="http://schemas.openxmlformats.org/officeDocument/2006/relationships/hyperlink" Target="https://shs.hal.science/halshs-03928494v1" TargetMode="External"/><Relationship Id="rId77" Type="http://schemas.openxmlformats.org/officeDocument/2006/relationships/hyperlink" Target="https://shs.hal.science/halshs-03921231v1" TargetMode="External"/><Relationship Id="rId78" Type="http://schemas.openxmlformats.org/officeDocument/2006/relationships/hyperlink" Target="https://shs.hal.science/halshs-01416060v1" TargetMode="External"/><Relationship Id="rId79" Type="http://schemas.openxmlformats.org/officeDocument/2006/relationships/hyperlink" Target="https://shs.hal.science/halshs-03505551v1" TargetMode="External"/><Relationship Id="rId80" Type="http://schemas.openxmlformats.org/officeDocument/2006/relationships/hyperlink" Target="https://shs.hal.science/halshs-01712266v1" TargetMode="External"/><Relationship Id="rId81" Type="http://schemas.openxmlformats.org/officeDocument/2006/relationships/hyperlink" Target="https://shs.hal.science/halshs-01420587v1" TargetMode="External"/><Relationship Id="rId82" Type="http://schemas.openxmlformats.org/officeDocument/2006/relationships/hyperlink" Target="https://hal.science/hal-03576162v1" TargetMode="External"/><Relationship Id="rId83" Type="http://schemas.openxmlformats.org/officeDocument/2006/relationships/hyperlink" Target="https://shs.hal.science/halshs-01337382v1" TargetMode="External"/><Relationship Id="rId84" Type="http://schemas.openxmlformats.org/officeDocument/2006/relationships/hyperlink" Target="https://shs.hal.science/halshs-03609727v1" TargetMode="External"/><Relationship Id="rId85" Type="http://schemas.openxmlformats.org/officeDocument/2006/relationships/hyperlink" Target="https://shs.hal.science/halshs-03362998v1" TargetMode="External"/><Relationship Id="rId86" Type="http://schemas.openxmlformats.org/officeDocument/2006/relationships/hyperlink" Target="https://shs.hal.science/halshs-03156887v1" TargetMode="External"/><Relationship Id="rId87" Type="http://schemas.openxmlformats.org/officeDocument/2006/relationships/hyperlink" Target="https://shs.hal.science/halshs-03156904v1" TargetMode="External"/><Relationship Id="rId88" Type="http://schemas.openxmlformats.org/officeDocument/2006/relationships/hyperlink" Target="https://shs.hal.science/halshs-03156916v1" TargetMode="External"/><Relationship Id="rId89" Type="http://schemas.openxmlformats.org/officeDocument/2006/relationships/hyperlink" Target="https://shs.hal.science/halshs-02090868v1" TargetMode="External"/><Relationship Id="rId90" Type="http://schemas.openxmlformats.org/officeDocument/2006/relationships/hyperlink" Target="https://shs.hal.science/halshs-02402857v1" TargetMode="External"/><Relationship Id="rId91" Type="http://schemas.openxmlformats.org/officeDocument/2006/relationships/hyperlink" Target="https://shs.hal.science/halshs-02161875v1" TargetMode="External"/><Relationship Id="rId92" Type="http://schemas.openxmlformats.org/officeDocument/2006/relationships/hyperlink" Target="https://shs.hal.science/halshs-02090880v1" TargetMode="External"/><Relationship Id="rId93" Type="http://schemas.openxmlformats.org/officeDocument/2006/relationships/hyperlink" Target="https://shs.hal.science/halshs-02375951v1" TargetMode="External"/><Relationship Id="rId94" Type="http://schemas.openxmlformats.org/officeDocument/2006/relationships/hyperlink" Target="https://shs.hal.science/halshs-02375981v1" TargetMode="External"/><Relationship Id="rId95" Type="http://schemas.openxmlformats.org/officeDocument/2006/relationships/hyperlink" Target="https://shs.hal.science/halshs-01966739v1" TargetMode="External"/><Relationship Id="rId96" Type="http://schemas.openxmlformats.org/officeDocument/2006/relationships/hyperlink" Target="https://shs.hal.science/halshs-01966690v1" TargetMode="External"/><Relationship Id="rId97" Type="http://schemas.openxmlformats.org/officeDocument/2006/relationships/hyperlink" Target="https://shs.hal.science/halshs-01966689v1" TargetMode="External"/><Relationship Id="rId98" Type="http://schemas.openxmlformats.org/officeDocument/2006/relationships/hyperlink" Target="https://shs.hal.science/halshs-01966687v1" TargetMode="External"/><Relationship Id="rId99" Type="http://schemas.openxmlformats.org/officeDocument/2006/relationships/hyperlink" Target="https://shs.hal.science/halshs-01966695v1" TargetMode="External"/><Relationship Id="rId100" Type="http://schemas.openxmlformats.org/officeDocument/2006/relationships/hyperlink" Target="https://shs.hal.science/halshs-01969087v1" TargetMode="External"/><Relationship Id="rId101" Type="http://schemas.openxmlformats.org/officeDocument/2006/relationships/hyperlink" Target="https://shs.hal.science/halshs-01966693v1" TargetMode="External"/><Relationship Id="rId102" Type="http://schemas.openxmlformats.org/officeDocument/2006/relationships/hyperlink" Target="https://shs.hal.science/halshs-01721819v1" TargetMode="External"/><Relationship Id="rId103" Type="http://schemas.openxmlformats.org/officeDocument/2006/relationships/hyperlink" Target="https://shs.hal.science/halshs-01721934v1" TargetMode="External"/><Relationship Id="rId104" Type="http://schemas.openxmlformats.org/officeDocument/2006/relationships/hyperlink" Target="https://shs.hal.science/halshs-01721793v1" TargetMode="External"/><Relationship Id="rId105" Type="http://schemas.openxmlformats.org/officeDocument/2006/relationships/hyperlink" Target="https://shs.hal.science/halshs-01721912v1" TargetMode="External"/><Relationship Id="rId106" Type="http://schemas.openxmlformats.org/officeDocument/2006/relationships/hyperlink" Target="https://shs.hal.science/halshs-01721948v1" TargetMode="External"/><Relationship Id="rId107" Type="http://schemas.openxmlformats.org/officeDocument/2006/relationships/hyperlink" Target="https://shs.hal.science/halshs-01721809v1" TargetMode="External"/><Relationship Id="rId108" Type="http://schemas.openxmlformats.org/officeDocument/2006/relationships/hyperlink" Target="https://shs.hal.science/halshs-01721920v1" TargetMode="External"/><Relationship Id="rId109" Type="http://schemas.openxmlformats.org/officeDocument/2006/relationships/hyperlink" Target="https://shs.hal.science/halshs-01722269v1" TargetMode="External"/><Relationship Id="rId110" Type="http://schemas.openxmlformats.org/officeDocument/2006/relationships/hyperlink" Target="https://shs.hal.science/halshs-01722285v1" TargetMode="External"/><Relationship Id="rId111" Type="http://schemas.openxmlformats.org/officeDocument/2006/relationships/hyperlink" Target="https://shs.hal.science/halshs-01722265v1" TargetMode="External"/><Relationship Id="rId112" Type="http://schemas.openxmlformats.org/officeDocument/2006/relationships/hyperlink" Target="https://shs.hal.science/halshs-01722274v1" TargetMode="External"/><Relationship Id="rId113" Type="http://schemas.openxmlformats.org/officeDocument/2006/relationships/hyperlink" Target="https://shs.hal.science/halshs-01736458v1" TargetMode="External"/><Relationship Id="rId114" Type="http://schemas.openxmlformats.org/officeDocument/2006/relationships/hyperlink" Target="https://shs.hal.science/halshs-01736455v1" TargetMode="External"/><Relationship Id="rId115" Type="http://schemas.openxmlformats.org/officeDocument/2006/relationships/hyperlink" Target="https://shs.hal.science/halshs-01736459v1" TargetMode="External"/><Relationship Id="rId116" Type="http://schemas.openxmlformats.org/officeDocument/2006/relationships/hyperlink" Target="https://shs.hal.science/halshs-03328925v1" TargetMode="External"/><Relationship Id="rId117" Type="http://schemas.openxmlformats.org/officeDocument/2006/relationships/hyperlink" Target="https://shs.hal.science/halshs-01756478v1" TargetMode="External"/><Relationship Id="rId118" Type="http://schemas.openxmlformats.org/officeDocument/2006/relationships/hyperlink" Target="https://shs.hal.science/halshs-01742372v1" TargetMode="External"/><Relationship Id="rId119" Type="http://schemas.openxmlformats.org/officeDocument/2006/relationships/hyperlink" Target="https://shs.hal.science/halshs-01742375v1" TargetMode="External"/><Relationship Id="rId120" Type="http://schemas.openxmlformats.org/officeDocument/2006/relationships/hyperlink" Target="https://shs.hal.science/halshs-01756479v1" TargetMode="External"/><Relationship Id="rId121" Type="http://schemas.openxmlformats.org/officeDocument/2006/relationships/hyperlink" Target="https://shs.hal.science/halshs-01736502v1" TargetMode="External"/><Relationship Id="rId122" Type="http://schemas.openxmlformats.org/officeDocument/2006/relationships/hyperlink" Target="https://shs.hal.science/halshs-01740603v1" TargetMode="External"/><Relationship Id="rId123" Type="http://schemas.openxmlformats.org/officeDocument/2006/relationships/hyperlink" Target="https://shs.hal.science/halshs-01736496v1" TargetMode="External"/><Relationship Id="rId124" Type="http://schemas.openxmlformats.org/officeDocument/2006/relationships/hyperlink" Target="https://shs.hal.science/halshs-01740617v1" TargetMode="External"/><Relationship Id="rId125" Type="http://schemas.openxmlformats.org/officeDocument/2006/relationships/hyperlink" Target="https://shs.hal.science/halshs-01773251v1" TargetMode="External"/><Relationship Id="rId126" Type="http://schemas.openxmlformats.org/officeDocument/2006/relationships/hyperlink" Target="https://shs.hal.science/halshs-01761065v1" TargetMode="External"/><Relationship Id="rId127" Type="http://schemas.openxmlformats.org/officeDocument/2006/relationships/hyperlink" Target="https://shs.hal.science/halshs-01761230v1" TargetMode="External"/><Relationship Id="rId128" Type="http://schemas.openxmlformats.org/officeDocument/2006/relationships/hyperlink" Target="https://shs.hal.science/halshs-01773259v1" TargetMode="External"/><Relationship Id="rId129" Type="http://schemas.openxmlformats.org/officeDocument/2006/relationships/hyperlink" Target="https://shs.hal.science/halshs-01761053v1" TargetMode="External"/><Relationship Id="rId130" Type="http://schemas.openxmlformats.org/officeDocument/2006/relationships/hyperlink" Target="https://shs.hal.science/halshs-01761057v1" TargetMode="External"/><Relationship Id="rId131" Type="http://schemas.openxmlformats.org/officeDocument/2006/relationships/hyperlink" Target="https://shs.hal.science/halshs-01786488v1" TargetMode="External"/><Relationship Id="rId132" Type="http://schemas.openxmlformats.org/officeDocument/2006/relationships/hyperlink" Target="https://shs.hal.science/halshs-01786486v1" TargetMode="External"/><Relationship Id="rId133" Type="http://schemas.openxmlformats.org/officeDocument/2006/relationships/hyperlink" Target="https://shs.hal.science/halshs-01781412v1" TargetMode="External"/><Relationship Id="rId134" Type="http://schemas.openxmlformats.org/officeDocument/2006/relationships/hyperlink" Target="https://shs.hal.science/halshs-01780931v1" TargetMode="External"/><Relationship Id="rId135" Type="http://schemas.openxmlformats.org/officeDocument/2006/relationships/hyperlink" Target="https://shs.hal.science/halshs-01807180v1" TargetMode="External"/><Relationship Id="rId136" Type="http://schemas.openxmlformats.org/officeDocument/2006/relationships/hyperlink" Target="https://shs.hal.science/halshs-01791053v1" TargetMode="External"/><Relationship Id="rId137" Type="http://schemas.openxmlformats.org/officeDocument/2006/relationships/hyperlink" Target="https://shs.hal.science/halshs-01806427v1" TargetMode="External"/><Relationship Id="rId138" Type="http://schemas.openxmlformats.org/officeDocument/2006/relationships/hyperlink" Target="https://shs.hal.science/halshs-01817097v1" TargetMode="External"/><Relationship Id="rId139" Type="http://schemas.openxmlformats.org/officeDocument/2006/relationships/hyperlink" Target="https://shs.hal.science/halshs-01780934v1" TargetMode="External"/><Relationship Id="rId140" Type="http://schemas.openxmlformats.org/officeDocument/2006/relationships/hyperlink" Target="https://shs.hal.science/halshs-01791070v1" TargetMode="External"/><Relationship Id="rId141" Type="http://schemas.openxmlformats.org/officeDocument/2006/relationships/hyperlink" Target="https://shs.hal.science/halshs-01822112v1" TargetMode="External"/><Relationship Id="rId142" Type="http://schemas.openxmlformats.org/officeDocument/2006/relationships/hyperlink" Target="https://shs.hal.science/halshs-01889228v1" TargetMode="External"/><Relationship Id="rId143" Type="http://schemas.openxmlformats.org/officeDocument/2006/relationships/hyperlink" Target="https://shs.hal.science/halshs-01872213v1" TargetMode="External"/><Relationship Id="rId144" Type="http://schemas.openxmlformats.org/officeDocument/2006/relationships/hyperlink" Target="https://shs.hal.science/halshs-01894995v1" TargetMode="External"/><Relationship Id="rId145" Type="http://schemas.openxmlformats.org/officeDocument/2006/relationships/hyperlink" Target="https://shs.hal.science/halshs-01889440v1" TargetMode="External"/><Relationship Id="rId146" Type="http://schemas.openxmlformats.org/officeDocument/2006/relationships/hyperlink" Target="https://shs.hal.science/halshs-01853786v1" TargetMode="External"/><Relationship Id="rId147" Type="http://schemas.openxmlformats.org/officeDocument/2006/relationships/hyperlink" Target="https://shs.hal.science/halshs-01889436v1" TargetMode="External"/><Relationship Id="rId148" Type="http://schemas.openxmlformats.org/officeDocument/2006/relationships/hyperlink" Target="https://shs.hal.science/halshs-01879132v1" TargetMode="External"/><Relationship Id="rId149" Type="http://schemas.openxmlformats.org/officeDocument/2006/relationships/hyperlink" Target="https://shs.hal.science/halshs-01879144v1" TargetMode="External"/><Relationship Id="rId150" Type="http://schemas.openxmlformats.org/officeDocument/2006/relationships/hyperlink" Target="https://shs.hal.science/halshs-01822108v1" TargetMode="External"/><Relationship Id="rId151" Type="http://schemas.openxmlformats.org/officeDocument/2006/relationships/hyperlink" Target="https://shs.hal.science/halshs-01858040v1" TargetMode="External"/><Relationship Id="rId152" Type="http://schemas.openxmlformats.org/officeDocument/2006/relationships/hyperlink" Target="https://shs.hal.science/halshs-01817116v1" TargetMode="External"/><Relationship Id="rId153" Type="http://schemas.openxmlformats.org/officeDocument/2006/relationships/hyperlink" Target="https://shs.hal.science/halshs-01879140v1" TargetMode="External"/><Relationship Id="rId154" Type="http://schemas.openxmlformats.org/officeDocument/2006/relationships/hyperlink" Target="https://shs.hal.science/halshs-01894993v1" TargetMode="External"/><Relationship Id="rId155" Type="http://schemas.openxmlformats.org/officeDocument/2006/relationships/hyperlink" Target="https://shs.hal.science/halshs-01853785v1" TargetMode="External"/><Relationship Id="rId156" Type="http://schemas.openxmlformats.org/officeDocument/2006/relationships/hyperlink" Target="https://shs.hal.science/halshs-01925762v1" TargetMode="External"/><Relationship Id="rId157" Type="http://schemas.openxmlformats.org/officeDocument/2006/relationships/hyperlink" Target="https://shs.hal.science/halshs-01964493v1" TargetMode="External"/><Relationship Id="rId158" Type="http://schemas.openxmlformats.org/officeDocument/2006/relationships/hyperlink" Target="https://shs.hal.science/halshs-01906696v1" TargetMode="External"/><Relationship Id="rId159" Type="http://schemas.openxmlformats.org/officeDocument/2006/relationships/hyperlink" Target="https://shs.hal.science/halshs-01911782v1" TargetMode="External"/><Relationship Id="rId160" Type="http://schemas.openxmlformats.org/officeDocument/2006/relationships/hyperlink" Target="https://shs.hal.science/halshs-01970577v1" TargetMode="External"/><Relationship Id="rId161" Type="http://schemas.openxmlformats.org/officeDocument/2006/relationships/hyperlink" Target="https://shs.hal.science/halshs-01970592v1" TargetMode="External"/><Relationship Id="rId162" Type="http://schemas.openxmlformats.org/officeDocument/2006/relationships/hyperlink" Target="https://shs.hal.science/halshs-01933780v1" TargetMode="External"/><Relationship Id="rId163" Type="http://schemas.openxmlformats.org/officeDocument/2006/relationships/hyperlink" Target="https://shs.hal.science/halshs-02091837v1" TargetMode="External"/><Relationship Id="rId164" Type="http://schemas.openxmlformats.org/officeDocument/2006/relationships/hyperlink" Target="https://shs.hal.science/halshs-01925767v1" TargetMode="External"/><Relationship Id="rId165" Type="http://schemas.openxmlformats.org/officeDocument/2006/relationships/hyperlink" Target="https://shs.hal.science/halshs-01906693v1" TargetMode="External"/><Relationship Id="rId166" Type="http://schemas.openxmlformats.org/officeDocument/2006/relationships/hyperlink" Target="https://shs.hal.science/halshs-01956272v1" TargetMode="External"/><Relationship Id="rId167" Type="http://schemas.openxmlformats.org/officeDocument/2006/relationships/hyperlink" Target="https://shs.hal.science/halshs-01966682v1" TargetMode="External"/><Relationship Id="rId168" Type="http://schemas.openxmlformats.org/officeDocument/2006/relationships/hyperlink" Target="https://shs.hal.science/halshs-01964486v1" TargetMode="External"/><Relationship Id="rId169" Type="http://schemas.openxmlformats.org/officeDocument/2006/relationships/hyperlink" Target="https://shs.hal.science/halshs-01906727v1" TargetMode="External"/><Relationship Id="rId170" Type="http://schemas.openxmlformats.org/officeDocument/2006/relationships/hyperlink" Target="https://shs.hal.science/halshs-01956275v1" TargetMode="External"/><Relationship Id="rId171" Type="http://schemas.openxmlformats.org/officeDocument/2006/relationships/hyperlink" Target="https://shs.hal.science/halshs-01964488v1" TargetMode="External"/><Relationship Id="rId172" Type="http://schemas.openxmlformats.org/officeDocument/2006/relationships/hyperlink" Target="https://shs.hal.science/halshs-01933771v1" TargetMode="External"/><Relationship Id="rId173" Type="http://schemas.openxmlformats.org/officeDocument/2006/relationships/hyperlink" Target="https://shs.hal.science/halshs-02070087v1" TargetMode="External"/><Relationship Id="rId174" Type="http://schemas.openxmlformats.org/officeDocument/2006/relationships/hyperlink" Target="https://shs.hal.science/halshs-02062584v1" TargetMode="External"/><Relationship Id="rId175" Type="http://schemas.openxmlformats.org/officeDocument/2006/relationships/hyperlink" Target="https://shs.hal.science/halshs-01925758v1" TargetMode="External"/><Relationship Id="rId176" Type="http://schemas.openxmlformats.org/officeDocument/2006/relationships/hyperlink" Target="https://shs.hal.science/halshs-01906695v1" TargetMode="External"/><Relationship Id="rId177" Type="http://schemas.openxmlformats.org/officeDocument/2006/relationships/hyperlink" Target="https://shs.hal.science/halshs-01895003v1" TargetMode="External"/><Relationship Id="rId178" Type="http://schemas.openxmlformats.org/officeDocument/2006/relationships/hyperlink" Target="https://shs.hal.science/halshs-02105193v1" TargetMode="External"/><Relationship Id="rId179" Type="http://schemas.openxmlformats.org/officeDocument/2006/relationships/hyperlink" Target="https://shs.hal.science/halshs-02105172v1" TargetMode="External"/><Relationship Id="rId180" Type="http://schemas.openxmlformats.org/officeDocument/2006/relationships/hyperlink" Target="https://shs.hal.science/halshs-02062589v1" TargetMode="External"/><Relationship Id="rId181" Type="http://schemas.openxmlformats.org/officeDocument/2006/relationships/hyperlink" Target="https://shs.hal.science/halshs-02139684v1" TargetMode="External"/><Relationship Id="rId182" Type="http://schemas.openxmlformats.org/officeDocument/2006/relationships/hyperlink" Target="https://shs.hal.science/halshs-02288224v1" TargetMode="External"/><Relationship Id="rId183" Type="http://schemas.openxmlformats.org/officeDocument/2006/relationships/hyperlink" Target="https://shs.hal.science/halshs-02139727v1" TargetMode="External"/><Relationship Id="rId184" Type="http://schemas.openxmlformats.org/officeDocument/2006/relationships/hyperlink" Target="https://shs.hal.science/halshs-02157117v1" TargetMode="External"/><Relationship Id="rId185" Type="http://schemas.openxmlformats.org/officeDocument/2006/relationships/hyperlink" Target="https://shs.hal.science/halshs-02116784v1" TargetMode="External"/><Relationship Id="rId186" Type="http://schemas.openxmlformats.org/officeDocument/2006/relationships/hyperlink" Target="https://shs.hal.science/halshs-02062592v1" TargetMode="External"/><Relationship Id="rId187" Type="http://schemas.openxmlformats.org/officeDocument/2006/relationships/hyperlink" Target="https://shs.hal.science/halshs-02144499v1" TargetMode="External"/><Relationship Id="rId188" Type="http://schemas.openxmlformats.org/officeDocument/2006/relationships/hyperlink" Target="https://shs.hal.science/halshs-02463592v1" TargetMode="External"/><Relationship Id="rId189" Type="http://schemas.openxmlformats.org/officeDocument/2006/relationships/hyperlink" Target="https://shs.hal.science/halshs-02134964v1" TargetMode="External"/><Relationship Id="rId190" Type="http://schemas.openxmlformats.org/officeDocument/2006/relationships/hyperlink" Target="https://shs.hal.science/halshs-02276005v1" TargetMode="External"/><Relationship Id="rId191" Type="http://schemas.openxmlformats.org/officeDocument/2006/relationships/hyperlink" Target="https://shs.hal.science/halshs-01979080v1" TargetMode="External"/><Relationship Id="rId192" Type="http://schemas.openxmlformats.org/officeDocument/2006/relationships/hyperlink" Target="https://shs.hal.science/halshs-02091832v1" TargetMode="External"/><Relationship Id="rId193" Type="http://schemas.openxmlformats.org/officeDocument/2006/relationships/hyperlink" Target="https://shs.hal.science/halshs-02091825v1" TargetMode="External"/><Relationship Id="rId194" Type="http://schemas.openxmlformats.org/officeDocument/2006/relationships/hyperlink" Target="https://shs.hal.science/halshs-02288225v1" TargetMode="External"/><Relationship Id="rId195" Type="http://schemas.openxmlformats.org/officeDocument/2006/relationships/hyperlink" Target="https://shs.hal.science/halshs-02105183v1" TargetMode="External"/><Relationship Id="rId196" Type="http://schemas.openxmlformats.org/officeDocument/2006/relationships/hyperlink" Target="https://shs.hal.science/halshs-01979076v1" TargetMode="External"/><Relationship Id="rId197" Type="http://schemas.openxmlformats.org/officeDocument/2006/relationships/hyperlink" Target="https://shs.hal.science/halshs-01995371v1" TargetMode="External"/><Relationship Id="rId198" Type="http://schemas.openxmlformats.org/officeDocument/2006/relationships/hyperlink" Target="https://shs.hal.science/halshs-02046998v1" TargetMode="External"/><Relationship Id="rId199" Type="http://schemas.openxmlformats.org/officeDocument/2006/relationships/hyperlink" Target="https://shs.hal.science/halshs-02116788v1" TargetMode="External"/><Relationship Id="rId200" Type="http://schemas.openxmlformats.org/officeDocument/2006/relationships/hyperlink" Target="https://shs.hal.science/halshs-02062587v1" TargetMode="External"/><Relationship Id="rId201" Type="http://schemas.openxmlformats.org/officeDocument/2006/relationships/hyperlink" Target="https://shs.hal.science/halshs-02105180v1" TargetMode="External"/><Relationship Id="rId202" Type="http://schemas.openxmlformats.org/officeDocument/2006/relationships/hyperlink" Target="https://shs.hal.science/halshs-02306400v1" TargetMode="External"/><Relationship Id="rId203" Type="http://schemas.openxmlformats.org/officeDocument/2006/relationships/hyperlink" Target="https://shs.hal.science/halshs-02424714v1" TargetMode="External"/><Relationship Id="rId204" Type="http://schemas.openxmlformats.org/officeDocument/2006/relationships/hyperlink" Target="https://shs.hal.science/halshs-02461652v1" TargetMode="External"/><Relationship Id="rId205" Type="http://schemas.openxmlformats.org/officeDocument/2006/relationships/hyperlink" Target="https://shs.hal.science/halshs-02494794v1" TargetMode="External"/><Relationship Id="rId206" Type="http://schemas.openxmlformats.org/officeDocument/2006/relationships/hyperlink" Target="https://shs.hal.science/halshs-02387806v1" TargetMode="External"/><Relationship Id="rId207" Type="http://schemas.openxmlformats.org/officeDocument/2006/relationships/hyperlink" Target="https://shs.hal.science/halshs-02293664v1" TargetMode="External"/><Relationship Id="rId208" Type="http://schemas.openxmlformats.org/officeDocument/2006/relationships/hyperlink" Target="https://shs.hal.science/halshs-02293661v1" TargetMode="External"/><Relationship Id="rId209" Type="http://schemas.openxmlformats.org/officeDocument/2006/relationships/hyperlink" Target="https://shs.hal.science/halshs-02145092v1" TargetMode="External"/><Relationship Id="rId210" Type="http://schemas.openxmlformats.org/officeDocument/2006/relationships/hyperlink" Target="https://shs.hal.science/halshs-02377348v1" TargetMode="External"/><Relationship Id="rId211" Type="http://schemas.openxmlformats.org/officeDocument/2006/relationships/hyperlink" Target="https://shs.hal.science/halshs-02461628v1" TargetMode="External"/><Relationship Id="rId212" Type="http://schemas.openxmlformats.org/officeDocument/2006/relationships/hyperlink" Target="https://shs.hal.science/halshs-02494813v1" TargetMode="External"/><Relationship Id="rId213" Type="http://schemas.openxmlformats.org/officeDocument/2006/relationships/hyperlink" Target="https://shs.hal.science/halshs-02501565v1" TargetMode="External"/><Relationship Id="rId214" Type="http://schemas.openxmlformats.org/officeDocument/2006/relationships/hyperlink" Target="https://shs.hal.science/halshs-02444676v1" TargetMode="External"/><Relationship Id="rId215" Type="http://schemas.openxmlformats.org/officeDocument/2006/relationships/hyperlink" Target="https://shs.hal.science/halshs-02501562v1" TargetMode="External"/><Relationship Id="rId216" Type="http://schemas.openxmlformats.org/officeDocument/2006/relationships/hyperlink" Target="https://shs.hal.science/halshs-02501570v1" TargetMode="External"/><Relationship Id="rId217" Type="http://schemas.openxmlformats.org/officeDocument/2006/relationships/hyperlink" Target="https://shs.hal.science/halshs-02147868v1" TargetMode="External"/><Relationship Id="rId218" Type="http://schemas.openxmlformats.org/officeDocument/2006/relationships/hyperlink" Target="https://shs.hal.science/halshs-02377339v1" TargetMode="External"/><Relationship Id="rId219" Type="http://schemas.openxmlformats.org/officeDocument/2006/relationships/hyperlink" Target="https://shs.hal.science/halshs-02377320v1" TargetMode="External"/><Relationship Id="rId220" Type="http://schemas.openxmlformats.org/officeDocument/2006/relationships/hyperlink" Target="https://shs.hal.science/halshs-02306407v1" TargetMode="External"/><Relationship Id="rId221" Type="http://schemas.openxmlformats.org/officeDocument/2006/relationships/hyperlink" Target="https://shs.hal.science/halshs-02410996v1" TargetMode="External"/><Relationship Id="rId222" Type="http://schemas.openxmlformats.org/officeDocument/2006/relationships/hyperlink" Target="https://shs.hal.science/halshs-02268622v1" TargetMode="External"/><Relationship Id="rId223" Type="http://schemas.openxmlformats.org/officeDocument/2006/relationships/hyperlink" Target="https://shs.hal.science/halshs-02471408v1" TargetMode="External"/><Relationship Id="rId224" Type="http://schemas.openxmlformats.org/officeDocument/2006/relationships/hyperlink" Target="https://shs.hal.science/halshs-02288226v1" TargetMode="External"/><Relationship Id="rId225" Type="http://schemas.openxmlformats.org/officeDocument/2006/relationships/hyperlink" Target="https://shs.hal.science/halshs-02514078v1" TargetMode="External"/><Relationship Id="rId226" Type="http://schemas.openxmlformats.org/officeDocument/2006/relationships/hyperlink" Target="https://shs.hal.science/halshs-02514153v1" TargetMode="External"/><Relationship Id="rId227" Type="http://schemas.openxmlformats.org/officeDocument/2006/relationships/hyperlink" Target="https://hal.science/hal-03263738v1" TargetMode="External"/><Relationship Id="rId228" Type="http://schemas.openxmlformats.org/officeDocument/2006/relationships/hyperlink" Target="https://hal.science/search/index/?q=*&amp;authFullName_s=Alexandre Charbonneau" TargetMode="External"/><Relationship Id="rId229" Type="http://schemas.openxmlformats.org/officeDocument/2006/relationships/hyperlink" Target="https://hal.science/search/index/?q=*&amp;authFullName_s=Konstantina Chatzilaou" TargetMode="External"/><Relationship Id="rId230" Type="http://schemas.openxmlformats.org/officeDocument/2006/relationships/hyperlink" Target="https://hal.science/search/index/?q=*&amp;authFullName_s=Emmanuelle Lafuma" TargetMode="External"/><Relationship Id="rId231" Type="http://schemas.openxmlformats.org/officeDocument/2006/relationships/hyperlink" Target="https://hal.science/search/index/?q=*&amp;authFullName_s=Barbara Palli" TargetMode="External"/><Relationship Id="rId232" Type="http://schemas.openxmlformats.org/officeDocument/2006/relationships/hyperlink" Target="https://shs.hal.science/halshs-02162788v1" TargetMode="External"/><Relationship Id="rId233" Type="http://schemas.openxmlformats.org/officeDocument/2006/relationships/hyperlink" Target="https://shs.hal.science/halshs-01780940v1" TargetMode="External"/><Relationship Id="rId234" Type="http://schemas.openxmlformats.org/officeDocument/2006/relationships/hyperlink" Target="https://shs.hal.science/halshs-01456261v1" TargetMode="External"/><Relationship Id="rId235" Type="http://schemas.openxmlformats.org/officeDocument/2006/relationships/hyperlink" Target="https://shs.hal.science/halshs-01382062v1" TargetMode="External"/><Relationship Id="rId236" Type="http://schemas.openxmlformats.org/officeDocument/2006/relationships/hyperlink" Target="https://shs.hal.science/halshs-02442784v1" TargetMode="External"/><Relationship Id="rId237" Type="http://schemas.openxmlformats.org/officeDocument/2006/relationships/hyperlink" Target="https://hal.science/search/index/?q=*&amp;authFullName_s=Nicole Maggi-Germain" TargetMode="External"/><Relationship Id="rId238" Type="http://schemas.openxmlformats.org/officeDocument/2006/relationships/hyperlink" Target="https://hal.science/search/index/?q=*&amp;authFullName_s=Jean-Pierre Le Crom" TargetMode="External"/><Relationship Id="rId239" Type="http://schemas.openxmlformats.org/officeDocument/2006/relationships/hyperlink" Target="https://hal.science/search/index/?q=*&amp;authFullName_s=Pascal Caillaud" TargetMode="External"/><Relationship Id="rId240" Type="http://schemas.openxmlformats.org/officeDocument/2006/relationships/hyperlink" Target="https://hal.science/search/index/?q=*&amp;authFullName_s=Franck H&#233;as" TargetMode="External"/><Relationship Id="rId241" Type="http://schemas.openxmlformats.org/officeDocument/2006/relationships/hyperlink" Target="https://hal.science/hal-00797453v1" TargetMode="External"/><Relationship Id="rId242" Type="http://schemas.openxmlformats.org/officeDocument/2006/relationships/hyperlink" Target="https://shs.hal.science/halshs-01354137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Carré</dc:title>
  <dc:description>CV</dc:description>
  <dc:subject/>
  <cp:keywords/>
  <cp:category/>
  <cp:lastModifiedBy/>
  <dcterms:created xsi:type="dcterms:W3CDTF">2026-05-16T08:21:45+02:00</dcterms:created>
  <dcterms:modified xsi:type="dcterms:W3CDTF">2026-05-16T08:21:45+02:00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