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MIGLIERINA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Du Fresny dans le recueil d’Evaristo Gherardi: la satire métathéâtrale et ses échos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Miglierina</w:t>
              </w:r>
            </w:hyperlink>
          </w:p>
          <w:p>
            <w:pPr/>
            <w:r>
              <w:rPr/>
              <w:t xml:space="preserve">Emanuele de Luca; Andrea Fabiano. </w:t>
            </w:r>
            <w:r>
              <w:rPr>
                <w:i w:val="1"/>
                <w:iCs w:val="1"/>
              </w:rPr>
              <w:t xml:space="preserve">L'apothéose d'Arlequin. La Comédie-Italienne de Paris : un théâtre de l’expérimentation dramatique au XVIIIe siècle</w:t>
            </w:r>
            <w:r>
              <w:rPr/>
              <w:t xml:space="preserve">, Sorbonne Université Presses, pp.47-59, 2023, e-Theatrum Mundi, 979-10-231-2549-8.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⟨10.70551/GYLO8324⟩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dangers de l'obscène dans la Cortigiana et la Candelaio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Miglierina</w:t>
              </w:r>
            </w:hyperlink>
          </w:p>
          <w:p>
            <w:pPr/>
            <w:r>
              <w:rPr/>
              <w:t xml:space="preserve">Stéphane Miglierina; Frédérique Dubard de Gaillarbois. </w:t>
            </w:r>
            <w:r>
              <w:rPr>
                <w:i w:val="1"/>
                <w:iCs w:val="1"/>
              </w:rPr>
              <w:t xml:space="preserve">« Valete et plaudite », Réflexions sur la vis comica dans les comédies de la Renaissance</w:t>
            </w:r>
            <w:r>
              <w:rPr/>
              <w:t xml:space="preserve">, Spartacus IDH, pp.107-124,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hal-03757472v1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 Maria Maggi pregoldoniano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Miglierina</w:t>
              </w:r>
            </w:hyperlink>
          </w:p>
          <w:p>
            <w:pPr/>
            <w:r>
              <w:rPr/>
              <w:t xml:space="preserve">Javier Gutiérrez Carou; Francesco Cotticelli; Irina Freixeiro Ayo. </w:t>
            </w:r>
            <w:r>
              <w:rPr>
                <w:i w:val="1"/>
                <w:iCs w:val="1"/>
              </w:rPr>
              <w:t xml:space="preserve">Goldoni "avant la lettre": drammaturgie e pratiche attoriali fra Italia, Spagna e Francia (1650-1760)</w:t>
            </w:r>
            <w:r>
              <w:rPr/>
              <w:t xml:space="preserve">, Lineadacqua, pp.185-191, 2019, 978-8832066104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halshs-03756566v1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tragédies d'un comico : théâtre sérieux et comédie du pouvoir chez Niccolò Biancolelli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Miglierina</w:t>
              </w:r>
            </w:hyperlink>
          </w:p>
          <w:p>
            <w:pPr/>
            <w:r>
              <w:rPr/>
              <w:t xml:space="preserve">Florence d'Artois; Anne Teulade. </w:t>
            </w:r>
            <w:r>
              <w:rPr>
                <w:i w:val="1"/>
                <w:iCs w:val="1"/>
              </w:rPr>
              <w:t xml:space="preserve">La Tragédie et ses marges, penser le théâtre sérieux en Europe (XVIe-XVIIe siècles)</w:t>
            </w:r>
            <w:r>
              <w:rPr/>
              <w:t xml:space="preserve">, Droz, pp.257-270,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hal-03756710v1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et suavité, entre traités religieux et texte liminaires théâtraux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Miglierina</w:t>
              </w:r>
            </w:hyperlink>
          </w:p>
          <w:p>
            <w:pPr/>
            <w:r>
              <w:rPr/>
              <w:t xml:space="preserve">Anne Cayuela; Marc Vuillermoz. </w:t>
            </w:r>
            <w:r>
              <w:rPr>
                <w:i w:val="1"/>
                <w:iCs w:val="1"/>
              </w:rPr>
              <w:t xml:space="preserve">Les Mots et les choses du théâtre, France, Italie, Espagne XVIe-XVIIe siècles</w:t>
            </w:r>
            <w:r>
              <w:rPr/>
              <w:t xml:space="preserve">, Droz, pp.275-283,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hal-03756670v1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L'enfer métathéâtral. Le miroir du monde dans la Tartarea de Giovanni Briccio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Miglierina</w:t>
              </w:r>
            </w:hyperlink>
          </w:p>
          <w:p>
            <w:pPr/>
            <w:r>
              <w:rPr/>
              <w:t xml:space="preserve">Céline Frigau Manning. </w:t>
            </w:r>
            <w:r>
              <w:rPr>
                <w:i w:val="1"/>
                <w:iCs w:val="1"/>
              </w:rPr>
              <w:t xml:space="preserve">Le Scène en miroir : métathéâtres italiens (XVIe-XXIe siècles). Etudes en l'honneur de Françoise Decroisette</w:t>
            </w:r>
            <w:r>
              <w:rPr/>
              <w:t xml:space="preserve">, Classiques Garnier, pp.179-191,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hal-03756729v1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des corbeaux: anciens et nouveaux mendiants dans La Peste di Milano del 1630 de Benedetto Cinquanta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Miglierina</w:t>
              </w:r>
            </w:hyperlink>
          </w:p>
          <w:p>
            <w:pPr/>
            <w:r>
              <w:rPr/>
              <w:t xml:space="preserve">Luc Torres; H. Rabaey. </w:t>
            </w:r>
            <w:r>
              <w:rPr>
                <w:i w:val="1"/>
                <w:iCs w:val="1"/>
              </w:rPr>
              <w:t xml:space="preserve">Pauvres et pauvretés en Europe à l'époque Moderne (XVIe-XVIIIe siècles)</w:t>
            </w:r>
            <w:r>
              <w:rPr/>
              <w:t xml:space="preserve">, Classiques Garnier, pp.191-201,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hal-03756737v1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après le tribunal de l'Inquisition : le paratexte apologétique et théorique de Luigi Groto, cieco d'Adria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Miglierina</w:t>
              </w:r>
            </w:hyperlink>
          </w:p>
          <w:p>
            <w:pPr/>
            <w:r>
              <w:rPr/>
              <w:t xml:space="preserve">Jean-François Lattarico; Zoé Schweitzer. </w:t>
            </w:r>
            <w:r>
              <w:rPr>
                <w:i w:val="1"/>
                <w:iCs w:val="1"/>
              </w:rPr>
              <w:t xml:space="preserve">Le Paratexte théâtral face à l'auctoritas: entre soumission et subversion, Regardes croisées entre Italie, France et Espagne au XVIe et XVIIe siècles</w:t>
            </w:r>
            <w:r>
              <w:rPr/>
              <w:t xml:space="preserve">, LLSETI, pp.75-90,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hal-03756734v1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Metateatralità e legittimazione comica nelle commedie di Dufresny per la Comédie-Italienne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Miglierina</w:t>
              </w:r>
            </w:hyperlink>
          </w:p>
          <w:p>
            <w:pPr/>
            <w:r>
              <w:rPr/>
              <w:t xml:space="preserve">Javier Gutiérrez Carou. </w:t>
            </w:r>
            <w:r>
              <w:rPr>
                <w:i w:val="1"/>
                <w:iCs w:val="1"/>
              </w:rPr>
              <w:t xml:space="preserve">Goldoni "avant la lettre": esperienze teatrali pregoldoniane (1650-1750)</w:t>
            </w:r>
            <w:r>
              <w:rPr/>
              <w:t xml:space="preserve">, Lineadacqua, pp.159-169,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hal-03756846v1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et pathos dans les tableaux de guerre des comédies de Carlo Maria Maggi : Meneghino et la mort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Miglierina</w:t>
              </w:r>
            </w:hyperlink>
          </w:p>
          <w:p>
            <w:pPr/>
            <w:r>
              <w:rPr/>
              <w:t xml:space="preserve">Jean-François Lattarico. </w:t>
            </w:r>
            <w:r>
              <w:rPr>
                <w:i w:val="1"/>
                <w:iCs w:val="1"/>
              </w:rPr>
              <w:t xml:space="preserve">La guerre mise en scène - Théâtre et conflits dans l'Italie du XVIIe siècle</w:t>
            </w:r>
            <w:r>
              <w:rPr/>
              <w:t xml:space="preserve">, Chemins de Tr@verse,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hal-03757113v1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Billets doux de Fileride&amp;quot; : amour et comique juridique dans la dramaturgie du Moindre Mal de Carlo Maria Maggi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Miglierina</w:t>
              </w:r>
            </w:hyperlink>
          </w:p>
          <w:p>
            <w:pPr/>
            <w:r>
              <w:rPr/>
              <w:t xml:space="preserve">Jean-Pierre Dupouy; Gabriele Vickermann-Ribémont. </w:t>
            </w:r>
            <w:r>
              <w:rPr>
                <w:i w:val="1"/>
                <w:iCs w:val="1"/>
              </w:rPr>
              <w:t xml:space="preserve">Discours juridique et amours littéraires</w:t>
            </w:r>
            <w:r>
              <w:rPr/>
              <w:t xml:space="preserve">, Klincksieck,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hal-03757066v1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mio amore è un malore da sanar col Ciocolate&amp;quot;, réflexion et expérimentation sur le livret : La Lucrina de Carlo Maria Maggi (1666)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Miglierina</w:t>
              </w:r>
            </w:hyperlink>
          </w:p>
          <w:p>
            <w:pPr/>
            <w:r>
              <w:rPr/>
              <w:t xml:space="preserve">Françoise Decroisette. </w:t>
            </w:r>
            <w:r>
              <w:rPr>
                <w:i w:val="1"/>
                <w:iCs w:val="1"/>
              </w:rPr>
              <w:t xml:space="preserve">Le livret d'opera, un objet littéraire?</w:t>
            </w:r>
            <w:r>
              <w:rPr/>
              <w:t xml:space="preserve">, Presses Universitaires de Vincennes,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hal-03757155v1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Valete et plaudite », Réflexions sur la vis comica dans les comédies de la Renaissance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Frédérique DUBARD DE GAILLARBOIS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Miglierina</w:t>
              </w:r>
            </w:hyperlink>
          </w:p>
          <w:p>
            <w:pPr/>
            <w:r>
              <w:rPr/>
              <w:t xml:space="preserve">Frédérique Dubard de Gaillarbois; Stéphane Miglierina. Spartacus IDH, 2022, Frédérique Dubard de Gaillarbois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hal-03757425v1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Valete et Plaudite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Frédérique Dubard de Gaillarbois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Miglierina</w:t>
              </w:r>
            </w:hyperlink>
          </w:p>
          <w:p>
            <w:pPr/>
            <w:r>
              <w:rPr/>
              <w:t xml:space="preserve">Spartacus édition,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 Maria Maggi - La Lucrina, favola pastorale per musica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Miglierina</w:t>
              </w:r>
            </w:hyperlink>
          </w:p>
          <w:p>
            <w:pPr/>
            <w:r>
              <w:rPr/>
              <w:t xml:space="preserve">Stéphane Miglierina. Lineadacqua, 2021, Javier Guttiérrez Carou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hal-03757213v1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Dufresny - Les Mal-Assortis, edizione critica a cura di Stéphane Miglierina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Miglierina</w:t>
              </w:r>
            </w:hyperlink>
          </w:p>
          <w:p>
            <w:pPr/>
            <w:r>
              <w:rPr/>
              <w:t xml:space="preserve">Stéphane Miglierina. Lineadacqua, 2016, Javier Guttiérrez Carou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hal-03757257v1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Arrigo Boito - Re Orso, traduction collective sous la direction de Stéphane Miglierina, Michele Gulina, Stéphane Lanfranchi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Miglierina</w:t>
              </w:r>
            </w:hyperlink>
          </w:p>
          <w:p>
            <w:pPr/>
            <w:r>
              <w:rPr/>
              <w:t xml:space="preserve">Stéphane Miglierina. Opéra Comique,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hal-03757343v1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Reinventing Theatre Practice: Italian Voices in Early Modern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Miglierina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Society of America Annual Conference</w:t>
            </w:r>
            <w:r>
              <w:rPr/>
              <w:t xml:space="preserve">, Renaissance Society of America, Mar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hal-03757568v1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 Melani, A Diplomat And A Castrato (1626-1714) : Music, Diplomatic Protocol and Political Negotiation at the Courts of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Miglierina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Society of America Annual Conference</w:t>
            </w:r>
            <w:r>
              <w:rPr/>
              <w:t xml:space="preserve">, Renaissance Society of America, Mar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hal-03757507v1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communicationnel et dramaturgie dans les mises en scène universitaires de L'Arte della Commedia d'E. de Filippo et de Gabriele de F. Paravidino e G. Rappa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Miglierina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l'Observatoire Européen du Plurilinguisme</w:t>
            </w:r>
            <w:r>
              <w:rPr/>
              <w:t xml:space="preserve">, 2016,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hal-03756840v1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Delimitations of Diplomatic Spaces: Jurisdictional Conflicts and Triumphal Entries in Spanish Milan of the Counter Reformation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Miglierina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2015,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hal-03756951v1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rire contrôlé : opposition et adéquation aux modèles théoriques dans les prologues des comédies milanaises de Carlo Maria Maggi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Miglierina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2014, Préface et critique - Le Paratexte théâtral en France, en Italie et en Espagne (XVIe-XVIIe siècles), 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hal-03756971v1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L'irruption du dialecte à l'académie : Giovan Paolo Lomazzo et l'Accademia della Valle di Blenio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Miglierina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CELEC</w:t>
            </w:r>
            <w:r>
              <w:rPr/>
              <w:t xml:space="preserve">, 2013,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hal-03757058v1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Sangue di Carlo, apologia e licenza teatrale nel Cromwele di Girolamo Graziani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Miglierina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Krypton</w:t>
            </w:r>
            <w:r>
              <w:rPr/>
              <w:t xml:space="preserve">, 2013,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hal-03757022v1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fortunes de Meneghino, du personnage théâtral au masque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Miglierina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hal-03757131v1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la transition: les intermèdes dans les traités de technique théâtrale italiens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Miglierina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2008, Interstices, entractes et transitions,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hal-03757175v1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Didier Souiller (dir) - Maniérisme et Littérature - review by Stéphane Miglierina (Renaissance Society of America)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Miglierina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hal-03757294v1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Satires sociales et pratiques théâtrales à Milan au XVIIe siècle : la dramaturgie du moindre mal de Carlo Maria Maggi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Miglierina</w:t>
              </w:r>
            </w:hyperlink>
          </w:p>
          <w:p>
            <w:pPr/>
            <w:r>
              <w:rPr/>
              <w:t xml:space="preserve">Littératures. Université Paris 8, 2009.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tel-03757714v1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117316v1" TargetMode="External"/><Relationship Id="rId8" Type="http://schemas.openxmlformats.org/officeDocument/2006/relationships/hyperlink" Target="https://hal.science/search/index/?q=*&amp;authFullName_s=St&#233;phane Miglierina" TargetMode="External"/><Relationship Id="rId9" Type="http://schemas.openxmlformats.org/officeDocument/2006/relationships/hyperlink" Target="https://dx.doi.org/10.70551/GYLO8324" TargetMode="External"/><Relationship Id="rId10" Type="http://schemas.openxmlformats.org/officeDocument/2006/relationships/hyperlink" Target="https://hal.science/hal-03757472v1" TargetMode="External"/><Relationship Id="rId11" Type="http://schemas.openxmlformats.org/officeDocument/2006/relationships/hyperlink" Target="https://shs.hal.science/halshs-03756566v1" TargetMode="External"/><Relationship Id="rId12" Type="http://schemas.openxmlformats.org/officeDocument/2006/relationships/hyperlink" Target="https://hal.science/hal-03756710v1" TargetMode="External"/><Relationship Id="rId13" Type="http://schemas.openxmlformats.org/officeDocument/2006/relationships/hyperlink" Target="https://hal.science/hal-03756670v1" TargetMode="External"/><Relationship Id="rId14" Type="http://schemas.openxmlformats.org/officeDocument/2006/relationships/hyperlink" Target="https://hal.science/hal-03756729v1" TargetMode="External"/><Relationship Id="rId15" Type="http://schemas.openxmlformats.org/officeDocument/2006/relationships/hyperlink" Target="https://hal.science/hal-03756737v1" TargetMode="External"/><Relationship Id="rId16" Type="http://schemas.openxmlformats.org/officeDocument/2006/relationships/hyperlink" Target="https://hal.science/hal-03756734v1" TargetMode="External"/><Relationship Id="rId17" Type="http://schemas.openxmlformats.org/officeDocument/2006/relationships/hyperlink" Target="https://hal.science/hal-03756846v1" TargetMode="External"/><Relationship Id="rId18" Type="http://schemas.openxmlformats.org/officeDocument/2006/relationships/hyperlink" Target="https://hal.science/hal-03757113v1" TargetMode="External"/><Relationship Id="rId19" Type="http://schemas.openxmlformats.org/officeDocument/2006/relationships/hyperlink" Target="https://hal.science/hal-03757066v1" TargetMode="External"/><Relationship Id="rId20" Type="http://schemas.openxmlformats.org/officeDocument/2006/relationships/hyperlink" Target="https://hal.science/hal-03757155v1" TargetMode="External"/><Relationship Id="rId21" Type="http://schemas.openxmlformats.org/officeDocument/2006/relationships/hyperlink" Target="https://hal.science/hal-03757425v1" TargetMode="External"/><Relationship Id="rId22" Type="http://schemas.openxmlformats.org/officeDocument/2006/relationships/hyperlink" Target="https://hal.science/search/index/?q=*&amp;authFullName_s=Fr&#233;d&#233;rique DUBARD DE GAILLARBOIS" TargetMode="External"/><Relationship Id="rId23" Type="http://schemas.openxmlformats.org/officeDocument/2006/relationships/hyperlink" Target="https://hal.science/hal-03949879v1" TargetMode="External"/><Relationship Id="rId24" Type="http://schemas.openxmlformats.org/officeDocument/2006/relationships/hyperlink" Target="https://hal.science/search/index/?q=*&amp;authFullName_s=Fr&#233;d&#233;rique Dubard de Gaillarbois" TargetMode="External"/><Relationship Id="rId25" Type="http://schemas.openxmlformats.org/officeDocument/2006/relationships/hyperlink" Target="https://hal.science/hal-03757213v1" TargetMode="External"/><Relationship Id="rId26" Type="http://schemas.openxmlformats.org/officeDocument/2006/relationships/hyperlink" Target="https://hal.science/hal-03757257v1" TargetMode="External"/><Relationship Id="rId27" Type="http://schemas.openxmlformats.org/officeDocument/2006/relationships/hyperlink" Target="https://hal.science/hal-03757343v1" TargetMode="External"/><Relationship Id="rId28" Type="http://schemas.openxmlformats.org/officeDocument/2006/relationships/hyperlink" Target="https://hal.science/hal-03757568v1" TargetMode="External"/><Relationship Id="rId29" Type="http://schemas.openxmlformats.org/officeDocument/2006/relationships/hyperlink" Target="https://hal.science/hal-03757507v1" TargetMode="External"/><Relationship Id="rId30" Type="http://schemas.openxmlformats.org/officeDocument/2006/relationships/hyperlink" Target="https://hal.science/hal-03756840v1" TargetMode="External"/><Relationship Id="rId31" Type="http://schemas.openxmlformats.org/officeDocument/2006/relationships/hyperlink" Target="https://hal.science/hal-03756951v1" TargetMode="External"/><Relationship Id="rId32" Type="http://schemas.openxmlformats.org/officeDocument/2006/relationships/hyperlink" Target="https://hal.science/hal-03756971v1" TargetMode="External"/><Relationship Id="rId33" Type="http://schemas.openxmlformats.org/officeDocument/2006/relationships/hyperlink" Target="https://hal.science/hal-03757058v1" TargetMode="External"/><Relationship Id="rId34" Type="http://schemas.openxmlformats.org/officeDocument/2006/relationships/hyperlink" Target="https://hal.science/hal-03757022v1" TargetMode="External"/><Relationship Id="rId35" Type="http://schemas.openxmlformats.org/officeDocument/2006/relationships/hyperlink" Target="https://hal.science/hal-03757131v1" TargetMode="External"/><Relationship Id="rId36" Type="http://schemas.openxmlformats.org/officeDocument/2006/relationships/hyperlink" Target="https://hal.science/hal-03757175v1" TargetMode="External"/><Relationship Id="rId37" Type="http://schemas.openxmlformats.org/officeDocument/2006/relationships/hyperlink" Target="https://hal.science/hal-03757294v1" TargetMode="External"/><Relationship Id="rId38" Type="http://schemas.openxmlformats.org/officeDocument/2006/relationships/hyperlink" Target="https://hal.science/tel-03757714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MIGLIERINA</dc:title>
  <dc:description>CV</dc:description>
  <dc:subject/>
  <cp:keywords/>
  <cp:category/>
  <cp:lastModifiedBy/>
  <dcterms:created xsi:type="dcterms:W3CDTF">2026-03-15T14:15:10+01:00</dcterms:created>
  <dcterms:modified xsi:type="dcterms:W3CDTF">2026-03-15T14:15:10+01:00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