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Pujol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Université Toulouse-Jean Jaurès</w:t>
      </w:r>
    </w:p>
    <w:p>
      <w:pPr/>
      <w:r>
        <w:rPr/>
        <w:t xml:space="preserve">Membre de PLH/ELH (</w:t>
      </w:r>
      <w:hyperlink r:id="rId7" w:history="1">
        <w:r>
          <w:rPr>
            <w:color w:val="#410a8c"/>
            <w:u w:val="single"/>
          </w:rPr>
          <w:t xml:space="preserve">https://plh.univ-tlse2.fr</w:t>
        </w:r>
      </w:hyperlink>
      <w:r>
        <w:rPr/>
        <w:t xml:space="preserve">)</w:t>
      </w:r>
    </w:p>
    <w:p>
      <w:pPr/>
      <w:r>
        <w:rPr/>
        <w:t xml:space="preserve">Ex-directeur de programme au Collège International de Philosophie (2000-2016)</w:t>
      </w:r>
    </w:p>
    <w:p>
      <w:pPr/>
      <w:r>
        <w:rPr/>
        <w:t xml:space="preserve">Spécialiste de Littérature française du XVIIIe siècle</w:t>
      </w:r>
    </w:p>
    <w:p>
      <w:pPr/>
      <w:r>
        <w:rPr/>
        <w:t xml:space="preserve">Président de la Société Diderot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parole sans voix? Faire entendre la voix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2025, Littératures,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‘C’était un assez agréable tableau à voir’ ». Scène et tableau dans La Religieuse de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2023, 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⟨10.58048/2263-7664/3970⟩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Milord, Milady... Quelques figures du héros anglais dans la fiction française du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Zeitschrift fur Literaturgeschichte. Cahiers d'Histoire des littératures romanes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– L'identité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reconnaissance dans Le Neveu de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Milord, Milady... Quelques figures du héros anglais dans la fiction française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2021, 45 (3-4), pp.293-309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‘Son Spinoza qu’il savait par cœur’ ? À propos d’une image pseudo-spinoziste chez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2021, 56, pp.55-77.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⟨10.4000/rde.6997⟩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lésion. Le discours politique et moral de Sade à la lumière de Montesquieu et de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2019,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parasitaire de Jean-François Rameau. Économie, morale et politique dans Le Neveu de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2019, 54, pp.21-46.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⟨10.4000/rde.6199⟩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L'ombre du grand Colbert. Quand l'architecture dialogue avec la politique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2019, tome XXXVI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principe de lésion. Le discours politique et moral de Sade à la lumière de Montesquieu et de Rousseau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2019, n° 46 (Sade, roman et philosophie)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Intolérance religieuse et « esprit de vertige ». La Lettre LXXXIII des Lettres persanes et l’invention d’un nouveau paradigme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Diciottesimo Secolo</w:t>
            </w:r>
            <w:r>
              <w:rPr/>
              <w:t xml:space="preserve">, 2017, 2 (2017), p. 167-184.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⟨10.13128/ds-20626⟩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&amp;quot;crise du droit naturel&amp;quot; ? L'article DROIT NATUREL de Diderot dans l'&amp;quot;Encyclopédie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Cultura, Revista de História e Teoria das Ideias</w:t>
            </w:r>
            <w:r>
              <w:rPr/>
              <w:t xml:space="preserve">, 2016, Diderot et la morale (34),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⟨10.4000/cultura.2454⟩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Gianluigi Goggi, De l'Encyclopédie à l'éloquence républicaine. Études sur Diderot et autour de Diderot, Paris, Honoré Champion, coll. &amp;quot;Les dix-huitièmes siècles&amp;quot;, n°165,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2016, pp.317-319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parole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2015, Lumières européennes, Lumières chinoises,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⟨10.3917/rdes.084.0110⟩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Jenni ou la conversion des Gentils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 productive dépense improductive dans l'oeuvre de 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Ética e Filosofia Política</w:t>
            </w:r>
            <w:r>
              <w:rPr/>
              <w:t xml:space="preserve">, 2015, 26, pp. 240-257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meurt que deux fois. Ou quand la fiction devient réalité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2015, n°12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Franck Salaün, Le langage politique de Diderot, Paris, Hermann,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2015, pp.49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ou la pensée nomade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Dépense productive et dépense improductive dans l’œuvre de Sade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Ética e Filosofia Política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Auctoritas, auteur et autorité chez Diderot. A propos de quelques épigraphes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Diderot – Sartre – Chris Marker, 1014,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Débat. Pour une archive des génocides (V)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Dumesnil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2013, 12,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Débat. Pour une archive des génocides (IV)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Magnan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Dumesnil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2012, 11,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philosophe... au Brésil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2012, ''Philosopher au Brésil aujourd'hui'' (76), pp.1-6.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⟨10.3917/rdes.076.0001⟩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question du scepticisme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2012, 11, pp.104-124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ancien pour une idée nouvelle. Voltaire et le concept de &amp;quot;génocide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2012, 12, pp.206-212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scepticisme. 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2012, 11,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Franck Salaün, Le genou de Jacques. Singularités et théorie du moi dans l’œuvre de Diderot, Paris, éditions Hermann, collection &amp;quot;Fictions pensantes&amp;quot;,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2011, pp.244-248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substantif n’est rien et l’adjectif est tout. Inversions et retournements dans l’écriture philosophique de Diderot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2011, n°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mythe libéral, une invention des Lumières: le commerce comme remède à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: Selected Proceedings from the Canadian Society for Eighteenth-Century Studies Lumen / Travaux choisis de la Société canadienne d'étude du dix-huitième siècle</w:t>
            </w:r>
            <w:r>
              <w:rPr/>
              <w:t xml:space="preserve">, 2011, 30, pp.113-130.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⟨10.7202/1007719ar⟩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Apprendre à porter sa vue au loin. Hommage à Michèle Duchet. Textes réunis par Sylviane Albertan-Coppola, Paris, ENS éditions,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2010, pp.272-273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“enfants qu’on fait mourir”. Description ethnographique et projet colonial aux XVIIe et XVIIIe siècles. (Le cas de Madagascar)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2009,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«enfants qu'on fait mourir». Description ethnographique et projet colonial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2009, Dialogue des cultures dans l'océan Indien occidental (XVIIe-XXe siècle), 05,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Misère du dialogue ou misère de la philosophie. L’impossible mot de la fin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2005,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Socrate et les sophistes : la conversation au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2000,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épreuves de la vertu : un topos romanesque, un débat esthétique et moral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1999,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L’humanisme et les Lumières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Voltaire douteur ou docteur ? Langage et connaissance dans les Dialogues philosophiques de Voltaire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1994, n° 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Rhétorique et apologétique : le rôle du dialogue chez les défenseurs de la religion aux XVIIe et XVIIIe siècles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l’ENS Fontenay</w:t>
            </w:r>
            <w:r>
              <w:rPr/>
              <w:t xml:space="preserve">, 1993, 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public du Neveu de Rameau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1993,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au féminin. Mendiantes et pauvresses dans la fiction des XVIIIe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Magnot-Ogilvy</w:t>
              </w:r>
            </w:hyperlink>
          </w:p>
          <w:p>
            <w:pPr/>
            <w:r>
              <w:rPr/>
              <w:t xml:space="preserve">Hermann, 2024, Fictions pensantes, 9791037038791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de Monsieur le baron de Lahontan et d'un sauvage dans l'Amérique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Leborgne</w:t>
              </w:r>
            </w:hyperlink>
          </w:p>
          <w:p>
            <w:pPr/>
            <w:r>
              <w:rPr/>
              <w:t xml:space="preserve">Desjonquères, 2023, 9782494500006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l’âge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Classiques Garnier, 329 p., 2021, 978-2-406-11041-5.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⟨10.15122/isbn.978-2-406-11041-5⟩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Science des moeurs dans l'Encyclopédie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Champion, 469 p., 2021, 9782745355669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l'âge classique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Wald Lasowski</w:t>
              </w:r>
            </w:hyperlink>
          </w:p>
          <w:p>
            <w:pPr/>
            <w:r>
              <w:rPr/>
              <w:t xml:space="preserve">Classiques Garnier, 498, 2021, Rencontres, 978-2-406-11039-2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artistes à l'âge classique : arts du dessin-peinture, sculpture, gravure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Wald Lasowski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329 p., 2021, Rencontres (Éd. Classiques Garnier), ISSN 2103-5636 ; 498 / Série Le Dix-huitième siècle, ISSN 2260-7536 ; 36, 978-2-406-11039-2.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⟨10.15122/isbn.978-2-406-11041-5⟩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science des mœurs dans l'&amp;quot;Encyclopédie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Honoré Champion,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philosophe. Regards croisés : textes réunis par Sébastien Charles et Stéphane Pujol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/>
              <w:t xml:space="preserve">Pujol, Stéphane; Charles, Sébastien. Centre international d'étude du XVIIIe siècle, 76, 2017, Rue Descartes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et l'original : étude du &amp;quot;Neveu de Rameau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Presses Universitaires de Rouen et du Havre, 2016, 979-10-240-0803-5.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⟨10.4000/books.purh.2965⟩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d’idées au dix-huitième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Studies on Voltaire and Eighteenth Century, Oxford, Voltaire Foundation,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d’idées au 18e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Studies on Voltaire and Eighteenth Century, Oxford, Voltaire Foundation,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universelle et conscience nationale au siècle des Lumières,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Ludmila Pimenova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l’action généreuse au plaidoyer pro domo. À propos d’une lettre inédite de Beaumarchais et de ses suites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Linda Gil. </w:t>
            </w:r>
            <w:r>
              <w:rPr>
                <w:i w:val="1"/>
                <w:iCs w:val="1"/>
              </w:rPr>
              <w:t xml:space="preserve">Éditer la correspondance de Beaumarchais. Enquêtes, inventaire et édition</w:t>
            </w:r>
            <w:r>
              <w:rPr/>
              <w:t xml:space="preserve">, 19, Presses de l'Université de Bretagne Ouest, coll. "Cahiers du Centre des correspondances et Journaux intimes", 2023, 978-2-9555195-9-2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petit garçon fort gentil mais boîteux ”. La morale de Jean-Jacques à l’épreuve du don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Thierry Belleguic, Philip Knee. </w:t>
            </w:r>
            <w:r>
              <w:rPr>
                <w:i w:val="1"/>
                <w:iCs w:val="1"/>
              </w:rPr>
              <w:t xml:space="preserve">Le sentiment de l'existence. Lectures des Rêveries du promeneur solitaire de Rousseau</w:t>
            </w:r>
            <w:r>
              <w:rPr/>
              <w:t xml:space="preserve">, Hermann, 2021, 9791037007025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petit garçon fort gentil mais boiteux ”. La morale de Jean-Jacques à l’épreuve du 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Belleguic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 Knee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sentiment de l'existence. Lectures des Rêveries du promeneur solitaire de Rousseau</w:t>
            </w:r>
            <w:r>
              <w:rPr/>
              <w:t xml:space="preserve">, pp.235-253,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L’injure faite à Dieu selon Diderot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Boris Klein, Philippe Martin et Sébastien Roman. </w:t>
            </w:r>
            <w:r>
              <w:rPr>
                <w:i w:val="1"/>
                <w:iCs w:val="1"/>
              </w:rPr>
              <w:t xml:space="preserve">L'Europe des superstitions. Une anthologie : XVIe - XXe siècle</w:t>
            </w:r>
            <w:r>
              <w:rPr/>
              <w:t xml:space="preserve">, CERF, 2020, 9782204141727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injure faite à Dieu ? Quand Diderot réécrit Plutarque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Boris Klein, Philippe Martin, Sébastien Roman,. </w:t>
            </w:r>
            <w:r>
              <w:rPr>
                <w:i w:val="1"/>
                <w:iCs w:val="1"/>
              </w:rPr>
              <w:t xml:space="preserve">L’Europe des superstitions. Une anthologie : XVIe-XXe siècles</w:t>
            </w:r>
            <w:r>
              <w:rPr/>
              <w:t xml:space="preserve">, Cerf,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Satire contre le luxe de Diderot ou le risque du contresens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Elise Pavy-guilbert, Françoise Poulet. </w:t>
            </w:r>
            <w:r>
              <w:rPr>
                <w:i w:val="1"/>
                <w:iCs w:val="1"/>
              </w:rPr>
              <w:t xml:space="preserve">Contre le luxe</w:t>
            </w:r>
            <w:r>
              <w:rPr/>
              <w:t xml:space="preserve">, Garnier, 2020, 2406105032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“Un petit garçon fort gentil mais boiteux ”. La morale de Jean-Jacques à l’épreuve du don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Thierry Belleguic, Philip Knee. </w:t>
            </w:r>
            <w:r>
              <w:rPr>
                <w:i w:val="1"/>
                <w:iCs w:val="1"/>
              </w:rPr>
              <w:t xml:space="preserve">Le sentiment de l'existence. Lectures des Rêveries du promeneur solitaire de Rousseau</w:t>
            </w:r>
            <w:r>
              <w:rPr/>
              <w:t xml:space="preserve">, Hermann, 2020, 9791037007025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injure faite à Dieu ? Quand Diderot réécrit Plutarque (1746)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Klein, Boris; Martin, Philippe; Roman, Sébastien. </w:t>
            </w:r>
            <w:r>
              <w:rPr>
                <w:i w:val="1"/>
                <w:iCs w:val="1"/>
              </w:rPr>
              <w:t xml:space="preserve">L'Europe des superstitions : une anthologie : XVIe-XXe siècle</w:t>
            </w:r>
            <w:r>
              <w:rPr/>
              <w:t xml:space="preserve">, Les éditions du Cerf, pp.249-256,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en système ? De l’Encyclopédie aux morales matérialistes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L’Esprit de système au XVIIIe siècle</w:t>
            </w:r>
            <w:r>
              <w:rPr/>
              <w:t xml:space="preserve">, Hermann, pp.99-113,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⟨10.3917/herm.march.2017.01.0099⟩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échanges dans l'&amp;quot;Histoire des deux Indes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Raynal's Histoire des deux Indes : Colonial Writing, Cultural Exchange and Social Networks in the Age of the Enlightenment</w:t>
            </w:r>
            <w:r>
              <w:rPr/>
              <w:t xml:space="preserve">, Voltaire Foundation, 2015, Studies on Voltaire and the Eighteenth Century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Jaucourt, la morale et l'Encyclopédie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Barroux, Gilles; Pépin, François. </w:t>
            </w:r>
            <w:r>
              <w:rPr>
                <w:i w:val="1"/>
                <w:iCs w:val="1"/>
              </w:rPr>
              <w:t xml:space="preserve">Le chevalier de Jaucourt: l'homme aux dix-sept mille articles</w:t>
            </w:r>
            <w:r>
              <w:rPr/>
              <w:t xml:space="preserve">, Société Diderot, 2015, L'Atelier, 978-2-9520898-9-0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des Lumières et l’Encyclopédie » (Статус морали в « Энциклопедии)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Zlatopolskaya, Alla. </w:t>
            </w:r>
            <w:r>
              <w:rPr>
                <w:i w:val="1"/>
                <w:iCs w:val="1"/>
              </w:rPr>
              <w:t xml:space="preserve">L'encyclopédisme Ouest-Européen et La Russie : Au 300ème Anniversaire de Denis Diderot</w:t>
            </w:r>
            <w:r>
              <w:rPr/>
              <w:t xml:space="preserve">, Bibliothèque Nationale de Russie, 2015, Lectures voltairiennes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logique des échanges dans l’Histoire des deux Indes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Cecil Courtney and Jenny Mander. </w:t>
            </w:r>
            <w:r>
              <w:rPr>
                <w:i w:val="1"/>
                <w:iCs w:val="1"/>
              </w:rPr>
              <w:t xml:space="preserve">Raynal's Histoire des deux Indes: Colonial Writing, Cultural Exchange and Social Networks in the Age of the Enlightenment,</w:t>
            </w:r>
            <w:r>
              <w:rPr/>
              <w:t xml:space="preserve">, Oxford University Studies in the Enlightenment,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la question du droit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Yastrebtseva, A. </w:t>
            </w:r>
            <w:r>
              <w:rPr>
                <w:i w:val="1"/>
                <w:iCs w:val="1"/>
              </w:rPr>
              <w:t xml:space="preserve">Denis Diderot. Encyclopédie. Lumières (дени дидро. энциклопедия. просвещение)</w:t>
            </w:r>
            <w:r>
              <w:rPr/>
              <w:t xml:space="preserve">, Aleteya, pp.18-36,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Aims of Voltairean Scepticism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Charles, Sébastien; Smith, Plínio J. </w:t>
            </w:r>
            <w:r>
              <w:rPr>
                <w:i w:val="1"/>
                <w:iCs w:val="1"/>
              </w:rPr>
              <w:t xml:space="preserve">Scepticism in the Eighteenth Century: Enlightenment, Lumières, Aufklärung</w:t>
            </w:r>
            <w:r>
              <w:rPr/>
              <w:t xml:space="preserve">, 210, Springer Netherlands, pp.189-204, 2013, International Archives of the History of Ideas Archives internationales d'histoire des idées, 978-94-007-4809-5 978-94-007-4810-1.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⟨10.1007/978-94-007-4810-1_13⟩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Topiques du dialogue et fiction utopique : des métaphores spatiales et de leurs significations dans le dialogue philosophique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Høxbro Andersen, Michael; Toftgaard, Anders. </w:t>
            </w:r>
            <w:r>
              <w:rPr>
                <w:i w:val="1"/>
                <w:iCs w:val="1"/>
              </w:rPr>
              <w:t xml:space="preserve">Dialogo e conversazione. I luoghi di una socialità ideale dal Rinascimento all'Illuminismo</w:t>
            </w:r>
            <w:r>
              <w:rPr/>
              <w:t xml:space="preserve">, Olschki, pp.165-189, 2013, Biblioteca dell'Archivum Romanicum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Paysan parvenu à La Commère ou le retour du refoulé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Douzou, Catherine; Greiner, Frank. </w:t>
            </w:r>
            <w:r>
              <w:rPr>
                <w:i w:val="1"/>
                <w:iCs w:val="1"/>
              </w:rPr>
              <w:t xml:space="preserve">Le roman mis en scène</w:t>
            </w:r>
            <w:r>
              <w:rPr/>
              <w:t xml:space="preserve">, Classiques Garnier, pp.189-205, 2012, Lire le XVIIe siècle,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⟨10.15122/isbn.978-2-8124-4111-0.p.0189⟩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règle du je. Continuités et discontinuités narratives dans le roman marivaudien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Escola M., Herman J., Omacini L., Pelckmans P., Sermain J.-P. </w:t>
            </w:r>
            <w:r>
              <w:rPr>
                <w:i w:val="1"/>
                <w:iCs w:val="1"/>
              </w:rPr>
              <w:t xml:space="preserve">La partie et le tout. La composition du roman, de l'âge baroque au tournant des Lumières (Actes des colloques de Paris, Bruxelles et Venise, automne 2008)</w:t>
            </w:r>
            <w:r>
              <w:rPr/>
              <w:t xml:space="preserve">, Peeters, coll. « La République des Lettres »,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morale et politique chez Mably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Muriel Brot. </w:t>
            </w:r>
            <w:r>
              <w:rPr>
                <w:i w:val="1"/>
                <w:iCs w:val="1"/>
              </w:rPr>
              <w:t xml:space="preserve">Les philosophes et l'histoire au XVIIIe siècle</w:t>
            </w:r>
            <w:r>
              <w:rPr/>
              <w:t xml:space="preserve">, Hermann, 2011, 9782405680473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Tolérer l’intolérant ? De la pétition de principe aux actualisations littéraires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John Renwick. </w:t>
            </w:r>
            <w:r>
              <w:rPr>
                <w:i w:val="1"/>
                <w:iCs w:val="1"/>
              </w:rPr>
              <w:t xml:space="preserve">Voltaire, Tolérance et Justice</w:t>
            </w:r>
            <w:r>
              <w:rPr/>
              <w:t xml:space="preserve">, Voltaire Foundation,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“Relisez votre Lettre” : la leçon d’écriture de Mme de Merteuil, ou la critique littéraire de Laclos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saveur. Explications de textes et commentaires offerts à Jean Goldzink ,</w:t>
            </w:r>
            <w:r>
              <w:rPr/>
              <w:t xml:space="preserve">, Editions Le Manuscrit,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ou l’histoire catastrophique. L’exemple du Discours sur l’origine de l’inégalité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Anne-Marie Mercier-Faivre, Chantal Thomas. </w:t>
            </w:r>
            <w:r>
              <w:rPr>
                <w:i w:val="1"/>
                <w:iCs w:val="1"/>
              </w:rPr>
              <w:t xml:space="preserve">L’invention de la catastrophe au XVIIIe siècle : du châtiment divin au désastre naturel</w:t>
            </w:r>
            <w:r>
              <w:rPr/>
              <w:t xml:space="preserve">, Droz,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Montesquieu et la question du dialogue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Jean Ehrard, Catherine Volpilhac Auger. </w:t>
            </w:r>
            <w:r>
              <w:rPr>
                <w:i w:val="1"/>
                <w:iCs w:val="1"/>
              </w:rPr>
              <w:t xml:space="preserve">Montesquieu. Du goût à l’esthétique</w:t>
            </w:r>
            <w:r>
              <w:rPr/>
              <w:t xml:space="preserve">, Presses Universitaires de Bordeaux,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fiction comme évidence historique. L’exemple de Fernández de Quirós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Pedro Fernandez de Quirós et le Vanuatu. Découverte mutuelle et historiographie d’un acte fondateur (1606)</w:t>
            </w:r>
            <w:r>
              <w:rPr/>
              <w:t xml:space="preserve">, Editions du GRHOC,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prose d’idées, l'essai et le dialogue philosophique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Michel Delon, Jean-Charles Darmon. </w:t>
            </w:r>
            <w:r>
              <w:rPr>
                <w:i w:val="1"/>
                <w:iCs w:val="1"/>
              </w:rPr>
              <w:t xml:space="preserve">Histoire de la France Littéraire, Tome 2, Classicismes. XVIIe-XVIIIe siècles</w:t>
            </w:r>
            <w:r>
              <w:rPr/>
              <w:t xml:space="preserve">, PUF, 2006, 9782130524298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philosophique et philosophie de l’histoire chez Voltaire et Herder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David Bell, Ludmila Pimenova, Stéphane Pujol,. </w:t>
            </w:r>
            <w:r>
              <w:rPr>
                <w:i w:val="1"/>
                <w:iCs w:val="1"/>
              </w:rPr>
              <w:t xml:space="preserve">Raison universelle et conscience nationale au siècle des Lumières</w:t>
            </w:r>
            <w:r>
              <w:rPr/>
              <w:t xml:space="preserve">, Etudes Internationales sur le Dix-huitième Siècle, Honoré Champion,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formes de l’éloquence dans l’Histoire des Deux Indes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H.-J. Lüsebrink, A. Strugnell. </w:t>
            </w:r>
            <w:r>
              <w:rPr>
                <w:i w:val="1"/>
                <w:iCs w:val="1"/>
              </w:rPr>
              <w:t xml:space="preserve">L'Histoire des deux Indes : Réécriture et polygraphie,</w:t>
            </w:r>
            <w:r>
              <w:rPr/>
              <w:t xml:space="preserve">, Studies on Voltaire and the Eighteenth Century,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conversation à l’entretien littéraire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Alain Montandon,. </w:t>
            </w:r>
            <w:r>
              <w:rPr>
                <w:i w:val="1"/>
                <w:iCs w:val="1"/>
              </w:rPr>
              <w:t xml:space="preserve">Du goût, de la conversation et des femmes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et sociabilité dans les dialogues de vulgarisation scientifique aux XVIIe et XVIIIe siècles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Diffusion du savoir et affrontement des idées 1600-1770. Actes du colloque du Festival d'histoire de Montbrison (1992)</w:t>
            </w:r>
            <w:r>
              <w:rPr/>
              <w:t xml:space="preserve">, Association du Centre culturel de la ville de Montbrison,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hal-05128712v1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de commerce ou esprit de conquête ? Les termes d’un débat philosophique dans L’Histoire des deux Indes de l'abbé Raynal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contre le luxe de Diderot ou le risque du contresens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AUCTORITAS , AUTEUR ET AUTORITÉ CHEZ DIDEROT À propos de quelques épigraphes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Paysan parvenu à La Commère, ou le retour du refoulé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Pujol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hal-02486188v1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h.univ-tlse2.fr" TargetMode="External"/><Relationship Id="rId8" Type="http://schemas.openxmlformats.org/officeDocument/2006/relationships/hyperlink" Target="https://hal.science/hal-05128537v1" TargetMode="External"/><Relationship Id="rId9" Type="http://schemas.openxmlformats.org/officeDocument/2006/relationships/hyperlink" Target="https://hal.science/search/index/?q=*&amp;authFullName_s=St&#233;phane Pujol" TargetMode="External"/><Relationship Id="rId10" Type="http://schemas.openxmlformats.org/officeDocument/2006/relationships/hyperlink" Target="https://hal.science/hal-04194400v1" TargetMode="External"/><Relationship Id="rId11" Type="http://schemas.openxmlformats.org/officeDocument/2006/relationships/hyperlink" Target="https://dx.doi.org/10.58048/2263-7664/3970" TargetMode="External"/><Relationship Id="rId12" Type="http://schemas.openxmlformats.org/officeDocument/2006/relationships/hyperlink" Target="https://hal.science/hal-05129603v1" TargetMode="External"/><Relationship Id="rId13" Type="http://schemas.openxmlformats.org/officeDocument/2006/relationships/hyperlink" Target="https://hal.science/hal-04194374v1" TargetMode="External"/><Relationship Id="rId14" Type="http://schemas.openxmlformats.org/officeDocument/2006/relationships/hyperlink" Target="https://hal.science/hal-04194397v1" TargetMode="External"/><Relationship Id="rId15" Type="http://schemas.openxmlformats.org/officeDocument/2006/relationships/hyperlink" Target="https://hal.science/hal-04194396v1" TargetMode="External"/><Relationship Id="rId16" Type="http://schemas.openxmlformats.org/officeDocument/2006/relationships/hyperlink" Target="https://hal.science/hal-04194394v1" TargetMode="External"/><Relationship Id="rId17" Type="http://schemas.openxmlformats.org/officeDocument/2006/relationships/hyperlink" Target="https://dx.doi.org/10.4000/rde.6997" TargetMode="External"/><Relationship Id="rId18" Type="http://schemas.openxmlformats.org/officeDocument/2006/relationships/hyperlink" Target="https://hal.science/hal-04194387v1" TargetMode="External"/><Relationship Id="rId19" Type="http://schemas.openxmlformats.org/officeDocument/2006/relationships/hyperlink" Target="https://hal.science/hal-04194386v1" TargetMode="External"/><Relationship Id="rId20" Type="http://schemas.openxmlformats.org/officeDocument/2006/relationships/hyperlink" Target="https://dx.doi.org/10.4000/rde.6199" TargetMode="External"/><Relationship Id="rId21" Type="http://schemas.openxmlformats.org/officeDocument/2006/relationships/hyperlink" Target="https://hal.science/hal-04903652v1" TargetMode="External"/><Relationship Id="rId22" Type="http://schemas.openxmlformats.org/officeDocument/2006/relationships/hyperlink" Target="https://hal.science/hal-05129588v1" TargetMode="External"/><Relationship Id="rId23" Type="http://schemas.openxmlformats.org/officeDocument/2006/relationships/hyperlink" Target="https://hal.science/hal-02480271v1" TargetMode="External"/><Relationship Id="rId24" Type="http://schemas.openxmlformats.org/officeDocument/2006/relationships/hyperlink" Target="https://dx.doi.org/10.13128/ds-20626" TargetMode="External"/><Relationship Id="rId25" Type="http://schemas.openxmlformats.org/officeDocument/2006/relationships/hyperlink" Target="https://hal.parisnanterre.fr/hal-01464615v1" TargetMode="External"/><Relationship Id="rId26" Type="http://schemas.openxmlformats.org/officeDocument/2006/relationships/hyperlink" Target="https://dx.doi.org/10.4000/cultura.2454" TargetMode="External"/><Relationship Id="rId27" Type="http://schemas.openxmlformats.org/officeDocument/2006/relationships/hyperlink" Target="https://hal.parisnanterre.fr/hal-01464617v1" TargetMode="External"/><Relationship Id="rId28" Type="http://schemas.openxmlformats.org/officeDocument/2006/relationships/hyperlink" Target="https://hal.parisnanterre.fr/hal-01464624v1" TargetMode="External"/><Relationship Id="rId29" Type="http://schemas.openxmlformats.org/officeDocument/2006/relationships/hyperlink" Target="https://dx.doi.org/10.3917/rdes.084.0110" TargetMode="External"/><Relationship Id="rId30" Type="http://schemas.openxmlformats.org/officeDocument/2006/relationships/hyperlink" Target="https://hal.parisnanterre.fr/hal-01464620v1" TargetMode="External"/><Relationship Id="rId31" Type="http://schemas.openxmlformats.org/officeDocument/2006/relationships/hyperlink" Target="https://hal.science/hal-02486082v1" TargetMode="External"/><Relationship Id="rId32" Type="http://schemas.openxmlformats.org/officeDocument/2006/relationships/hyperlink" Target="https://hal.science/hal-05129553v1" TargetMode="External"/><Relationship Id="rId33" Type="http://schemas.openxmlformats.org/officeDocument/2006/relationships/hyperlink" Target="https://hal.parisnanterre.fr/hal-01464621v1" TargetMode="External"/><Relationship Id="rId34" Type="http://schemas.openxmlformats.org/officeDocument/2006/relationships/hyperlink" Target="https://hal.parisnanterre.fr/hal-01464622v1" TargetMode="External"/><Relationship Id="rId35" Type="http://schemas.openxmlformats.org/officeDocument/2006/relationships/hyperlink" Target="https://hal.science/hal-05129569v1" TargetMode="External"/><Relationship Id="rId36" Type="http://schemas.openxmlformats.org/officeDocument/2006/relationships/hyperlink" Target="https://hal.parisnanterre.fr/hal-02096228v1" TargetMode="External"/><Relationship Id="rId37" Type="http://schemas.openxmlformats.org/officeDocument/2006/relationships/hyperlink" Target="https://hal.parisnanterre.fr/hal-01464628v1" TargetMode="External"/><Relationship Id="rId38" Type="http://schemas.openxmlformats.org/officeDocument/2006/relationships/hyperlink" Target="https://hal.science/search/index/?q=*&amp;authFullName_s=Pierre Dumesnil" TargetMode="External"/><Relationship Id="rId39" Type="http://schemas.openxmlformats.org/officeDocument/2006/relationships/hyperlink" Target="https://hal.science/search/index/?q=*&amp;authFullName_s=Andr&#233; Magnan" TargetMode="External"/><Relationship Id="rId40" Type="http://schemas.openxmlformats.org/officeDocument/2006/relationships/hyperlink" Target="https://hal.parisnanterre.fr/hal-01464637v1" TargetMode="External"/><Relationship Id="rId41" Type="http://schemas.openxmlformats.org/officeDocument/2006/relationships/hyperlink" Target="https://hal.parisnanterre.fr/hal-01464639v1" TargetMode="External"/><Relationship Id="rId42" Type="http://schemas.openxmlformats.org/officeDocument/2006/relationships/hyperlink" Target="https://dx.doi.org/10.3917/rdes.076.0001" TargetMode="External"/><Relationship Id="rId43" Type="http://schemas.openxmlformats.org/officeDocument/2006/relationships/hyperlink" Target="https://hal.parisnanterre.fr/hal-01464633v1" TargetMode="External"/><Relationship Id="rId44" Type="http://schemas.openxmlformats.org/officeDocument/2006/relationships/hyperlink" Target="https://hal.parisnanterre.fr/hal-01464638v1" TargetMode="External"/><Relationship Id="rId45" Type="http://schemas.openxmlformats.org/officeDocument/2006/relationships/hyperlink" Target="https://hal.parisnanterre.fr/hal-01464636v1" TargetMode="External"/><Relationship Id="rId46" Type="http://schemas.openxmlformats.org/officeDocument/2006/relationships/hyperlink" Target="https://hal.parisnanterre.fr/hal-01464640v1" TargetMode="External"/><Relationship Id="rId47" Type="http://schemas.openxmlformats.org/officeDocument/2006/relationships/hyperlink" Target="https://hal.science/hal-05129540v1" TargetMode="External"/><Relationship Id="rId48" Type="http://schemas.openxmlformats.org/officeDocument/2006/relationships/hyperlink" Target="https://hal.science/hal-02486196v1" TargetMode="External"/><Relationship Id="rId49" Type="http://schemas.openxmlformats.org/officeDocument/2006/relationships/hyperlink" Target="https://dx.doi.org/10.7202/1007719ar" TargetMode="External"/><Relationship Id="rId50" Type="http://schemas.openxmlformats.org/officeDocument/2006/relationships/hyperlink" Target="https://hal.parisnanterre.fr/hal-01464642v1" TargetMode="External"/><Relationship Id="rId51" Type="http://schemas.openxmlformats.org/officeDocument/2006/relationships/hyperlink" Target="https://hal.science/hal-05128840v1" TargetMode="External"/><Relationship Id="rId52" Type="http://schemas.openxmlformats.org/officeDocument/2006/relationships/hyperlink" Target="https://univ-reunion.hal.science/hal-03426346v1" TargetMode="External"/><Relationship Id="rId53" Type="http://schemas.openxmlformats.org/officeDocument/2006/relationships/hyperlink" Target="https://hal.science/hal-05128785v1" TargetMode="External"/><Relationship Id="rId54" Type="http://schemas.openxmlformats.org/officeDocument/2006/relationships/hyperlink" Target="https://hal.science/hal-05128778v1" TargetMode="External"/><Relationship Id="rId55" Type="http://schemas.openxmlformats.org/officeDocument/2006/relationships/hyperlink" Target="https://hal.science/hal-05128772v1" TargetMode="External"/><Relationship Id="rId56" Type="http://schemas.openxmlformats.org/officeDocument/2006/relationships/hyperlink" Target="https://hal.science/hal-05128767v1" TargetMode="External"/><Relationship Id="rId57" Type="http://schemas.openxmlformats.org/officeDocument/2006/relationships/hyperlink" Target="https://hal.science/hal-05128743v1" TargetMode="External"/><Relationship Id="rId58" Type="http://schemas.openxmlformats.org/officeDocument/2006/relationships/hyperlink" Target="https://hal.science/hal-05128708v1" TargetMode="External"/><Relationship Id="rId59" Type="http://schemas.openxmlformats.org/officeDocument/2006/relationships/hyperlink" Target="https://hal.science/hal-05128723v1" TargetMode="External"/><Relationship Id="rId60" Type="http://schemas.openxmlformats.org/officeDocument/2006/relationships/hyperlink" Target="https://hal.science/hal-04716198v1" TargetMode="External"/><Relationship Id="rId61" Type="http://schemas.openxmlformats.org/officeDocument/2006/relationships/hyperlink" Target="https://hal.science/search/index/?q=*&amp;authFullName_s=Florence Magnot-Ogilvy" TargetMode="External"/><Relationship Id="rId62" Type="http://schemas.openxmlformats.org/officeDocument/2006/relationships/hyperlink" Target="https://hal.science/hal-05128682v1" TargetMode="External"/><Relationship Id="rId63" Type="http://schemas.openxmlformats.org/officeDocument/2006/relationships/hyperlink" Target="https://hal.science/search/index/?q=*&amp;authFullName_s=Erik Leborgne" TargetMode="External"/><Relationship Id="rId64" Type="http://schemas.openxmlformats.org/officeDocument/2006/relationships/hyperlink" Target="https://hal.science/hal-04194371v1" TargetMode="External"/><Relationship Id="rId65" Type="http://schemas.openxmlformats.org/officeDocument/2006/relationships/hyperlink" Target="https://dx.doi.org/10.15122/isbn.978-2-406-11041-5" TargetMode="External"/><Relationship Id="rId66" Type="http://schemas.openxmlformats.org/officeDocument/2006/relationships/hyperlink" Target="https://hal.science/hal-04194369v1" TargetMode="External"/><Relationship Id="rId67" Type="http://schemas.openxmlformats.org/officeDocument/2006/relationships/hyperlink" Target="https://hal.science/hal-02522308v1" TargetMode="External"/><Relationship Id="rId68" Type="http://schemas.openxmlformats.org/officeDocument/2006/relationships/hyperlink" Target="https://hal.science/search/index/?q=*&amp;authFullName_s=&#201;lise Pavy-Guilbert" TargetMode="External"/><Relationship Id="rId69" Type="http://schemas.openxmlformats.org/officeDocument/2006/relationships/hyperlink" Target="https://hal.science/search/index/?q=*&amp;authFullName_s=Patrick Wald Lasowski" TargetMode="External"/><Relationship Id="rId70" Type="http://schemas.openxmlformats.org/officeDocument/2006/relationships/hyperlink" Target="https://hal.science/hal-05240463v1" TargetMode="External"/><Relationship Id="rId71" Type="http://schemas.openxmlformats.org/officeDocument/2006/relationships/hyperlink" Target="https://classiques-garnier.com/femmes-artistes-a-l-age-classique-arts-du-dessin-peinture-sculpture-gravure.html" TargetMode="External"/><Relationship Id="rId72" Type="http://schemas.openxmlformats.org/officeDocument/2006/relationships/hyperlink" Target="https://hal.parisnanterre.fr/hal-01464613v1" TargetMode="External"/><Relationship Id="rId73" Type="http://schemas.openxmlformats.org/officeDocument/2006/relationships/hyperlink" Target="https://hal.parisnanterre.fr/hal-01464614v1" TargetMode="External"/><Relationship Id="rId74" Type="http://schemas.openxmlformats.org/officeDocument/2006/relationships/hyperlink" Target="https://hal.science/search/index/?q=*&amp;authFullName_s=S&#233;bastien Charles" TargetMode="External"/><Relationship Id="rId75" Type="http://schemas.openxmlformats.org/officeDocument/2006/relationships/hyperlink" Target="https://hal.parisnanterre.fr/hal-01464616v1" TargetMode="External"/><Relationship Id="rId76" Type="http://schemas.openxmlformats.org/officeDocument/2006/relationships/hyperlink" Target="https://dx.doi.org/10.4000/books.purh.2965" TargetMode="External"/><Relationship Id="rId77" Type="http://schemas.openxmlformats.org/officeDocument/2006/relationships/hyperlink" Target="https://hal.science/hal-05129638v1" TargetMode="External"/><Relationship Id="rId78" Type="http://schemas.openxmlformats.org/officeDocument/2006/relationships/hyperlink" Target="https://hal.science/hal-02486156v1" TargetMode="External"/><Relationship Id="rId79" Type="http://schemas.openxmlformats.org/officeDocument/2006/relationships/hyperlink" Target="https://hal.science/hal-05128670v1" TargetMode="External"/><Relationship Id="rId80" Type="http://schemas.openxmlformats.org/officeDocument/2006/relationships/hyperlink" Target="https://hal.science/search/index/?q=*&amp;authFullName_s=David Bell" TargetMode="External"/><Relationship Id="rId81" Type="http://schemas.openxmlformats.org/officeDocument/2006/relationships/hyperlink" Target="https://hal.science/search/index/?q=*&amp;authFullName_s=Ludmila Pimenova" TargetMode="External"/><Relationship Id="rId82" Type="http://schemas.openxmlformats.org/officeDocument/2006/relationships/hyperlink" Target="http://978-2-7453-0033-1" TargetMode="External"/><Relationship Id="rId83" Type="http://schemas.openxmlformats.org/officeDocument/2006/relationships/hyperlink" Target="https://hal.science/hal-04716170v1" TargetMode="External"/><Relationship Id="rId84" Type="http://schemas.openxmlformats.org/officeDocument/2006/relationships/hyperlink" Target="https://hal.science/hal-02486775v1" TargetMode="External"/><Relationship Id="rId85" Type="http://schemas.openxmlformats.org/officeDocument/2006/relationships/hyperlink" Target="https://hal.science/hal-04194391v1" TargetMode="External"/><Relationship Id="rId86" Type="http://schemas.openxmlformats.org/officeDocument/2006/relationships/hyperlink" Target="https://hal.science/search/index/?q=*&amp;authFullName_s=Thierry Belleguic" TargetMode="External"/><Relationship Id="rId87" Type="http://schemas.openxmlformats.org/officeDocument/2006/relationships/hyperlink" Target="https://hal.science/search/index/?q=*&amp;authFullName_s=Philip Knee" TargetMode="External"/><Relationship Id="rId88" Type="http://schemas.openxmlformats.org/officeDocument/2006/relationships/hyperlink" Target="https://hal.science/hal-04903633v1" TargetMode="External"/><Relationship Id="rId89" Type="http://schemas.openxmlformats.org/officeDocument/2006/relationships/hyperlink" Target="https://hal.science/hal-05128701v1" TargetMode="External"/><Relationship Id="rId90" Type="http://schemas.openxmlformats.org/officeDocument/2006/relationships/hyperlink" Target="https://hal.science/hal-04903671v1" TargetMode="External"/><Relationship Id="rId91" Type="http://schemas.openxmlformats.org/officeDocument/2006/relationships/hyperlink" Target="https://hal.science/hal-04903686v1" TargetMode="External"/><Relationship Id="rId92" Type="http://schemas.openxmlformats.org/officeDocument/2006/relationships/hyperlink" Target="https://hal.science/hal-04194383v1" TargetMode="External"/><Relationship Id="rId93" Type="http://schemas.openxmlformats.org/officeDocument/2006/relationships/hyperlink" Target="https://hal.science/hal-04194377v1" TargetMode="External"/><Relationship Id="rId94" Type="http://schemas.openxmlformats.org/officeDocument/2006/relationships/hyperlink" Target="https://dx.doi.org/10.3917/herm.march.2017.01.0099" TargetMode="External"/><Relationship Id="rId95" Type="http://schemas.openxmlformats.org/officeDocument/2006/relationships/hyperlink" Target="https://hal.parisnanterre.fr/hal-01464619v1" TargetMode="External"/><Relationship Id="rId96" Type="http://schemas.openxmlformats.org/officeDocument/2006/relationships/hyperlink" Target="https://hal.parisnanterre.fr/hal-01464623v1" TargetMode="External"/><Relationship Id="rId97" Type="http://schemas.openxmlformats.org/officeDocument/2006/relationships/hyperlink" Target="https://hal.parisnanterre.fr/hal-01464618v1" TargetMode="External"/><Relationship Id="rId98" Type="http://schemas.openxmlformats.org/officeDocument/2006/relationships/hyperlink" Target="https://hal.science/hal-05129562v1" TargetMode="External"/><Relationship Id="rId99" Type="http://schemas.openxmlformats.org/officeDocument/2006/relationships/hyperlink" Target="https://hal.parisnanterre.fr/hal-01464625v1" TargetMode="External"/><Relationship Id="rId100" Type="http://schemas.openxmlformats.org/officeDocument/2006/relationships/hyperlink" Target="https://hal.parisnanterre.fr/hal-01464630v1" TargetMode="External"/><Relationship Id="rId101" Type="http://schemas.openxmlformats.org/officeDocument/2006/relationships/hyperlink" Target="https://dx.doi.org/10.1007/978-94-007-4810-1_13" TargetMode="External"/><Relationship Id="rId102" Type="http://schemas.openxmlformats.org/officeDocument/2006/relationships/hyperlink" Target="https://api.istex.fr/ark:/67375/D9H-MF51GJDW-F/fulltext.pdf?sid=hal" TargetMode="External"/><Relationship Id="rId103" Type="http://schemas.openxmlformats.org/officeDocument/2006/relationships/hyperlink" Target="https://hal.parisnanterre.fr/hal-01464627v1" TargetMode="External"/><Relationship Id="rId104" Type="http://schemas.openxmlformats.org/officeDocument/2006/relationships/hyperlink" Target="https://hal.parisnanterre.fr/hal-01464635v1" TargetMode="External"/><Relationship Id="rId105" Type="http://schemas.openxmlformats.org/officeDocument/2006/relationships/hyperlink" Target="https://dx.doi.org/10.15122/isbn.978-2-8124-4111-0.p.0189" TargetMode="External"/><Relationship Id="rId106" Type="http://schemas.openxmlformats.org/officeDocument/2006/relationships/hyperlink" Target="https://hal.science/hal-05129531v1" TargetMode="External"/><Relationship Id="rId107" Type="http://schemas.openxmlformats.org/officeDocument/2006/relationships/hyperlink" Target="https://hal.science/hal-02486178v1" TargetMode="External"/><Relationship Id="rId108" Type="http://schemas.openxmlformats.org/officeDocument/2006/relationships/hyperlink" Target="https://hal.science/hal-05128849v1" TargetMode="External"/><Relationship Id="rId109" Type="http://schemas.openxmlformats.org/officeDocument/2006/relationships/hyperlink" Target="https://hal.science/hal-05128828v1" TargetMode="External"/><Relationship Id="rId110" Type="http://schemas.openxmlformats.org/officeDocument/2006/relationships/hyperlink" Target="https://hal.science/hal-05128822v1" TargetMode="External"/><Relationship Id="rId111" Type="http://schemas.openxmlformats.org/officeDocument/2006/relationships/hyperlink" Target="https://hal.science/hal-05128800v1" TargetMode="External"/><Relationship Id="rId112" Type="http://schemas.openxmlformats.org/officeDocument/2006/relationships/hyperlink" Target="https://hal.science/hal-05128809v1" TargetMode="External"/><Relationship Id="rId113" Type="http://schemas.openxmlformats.org/officeDocument/2006/relationships/hyperlink" Target="https://hal.science/hal-05128696v1" TargetMode="External"/><Relationship Id="rId114" Type="http://schemas.openxmlformats.org/officeDocument/2006/relationships/hyperlink" Target="https://hal.science/hal-05128761v1" TargetMode="External"/><Relationship Id="rId115" Type="http://schemas.openxmlformats.org/officeDocument/2006/relationships/hyperlink" Target="https://hal.science/hal-05128755v1" TargetMode="External"/><Relationship Id="rId116" Type="http://schemas.openxmlformats.org/officeDocument/2006/relationships/hyperlink" Target="https://hal.science/hal-05128734v1" TargetMode="External"/><Relationship Id="rId117" Type="http://schemas.openxmlformats.org/officeDocument/2006/relationships/hyperlink" Target="https://hal.science/hal-05128712v1" TargetMode="External"/><Relationship Id="rId118" Type="http://schemas.openxmlformats.org/officeDocument/2006/relationships/hyperlink" Target="https://hal.science/hal-02486101v1" TargetMode="External"/><Relationship Id="rId119" Type="http://schemas.openxmlformats.org/officeDocument/2006/relationships/hyperlink" Target="https://hal.science/hal-02486792v1" TargetMode="External"/><Relationship Id="rId120" Type="http://schemas.openxmlformats.org/officeDocument/2006/relationships/hyperlink" Target="https://hal.science/hal-02486002v1" TargetMode="External"/><Relationship Id="rId121" Type="http://schemas.openxmlformats.org/officeDocument/2006/relationships/hyperlink" Target="https://hal.science/hal-02486188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Pujol</dc:title>
  <dc:description>CV</dc:description>
  <dc:subject/>
  <cp:keywords/>
  <cp:category/>
  <cp:lastModifiedBy/>
  <dcterms:created xsi:type="dcterms:W3CDTF">2026-05-09T16:28:42+02:00</dcterms:created>
  <dcterms:modified xsi:type="dcterms:W3CDTF">2026-05-09T16:28:42+02:00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