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Stéphane SACHET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>
          <w:b w:val="1"/>
          <w:bCs w:val="1"/>
        </w:rPr>
        <w:t xml:space="preserve">Research interests</w:t>
      </w:r>
    </w:p>
    <w:p>
      <w:pPr/>
      <w:r>
        <w:rPr/>
        <w:t xml:space="preserve">Agroforestry</w:t>
      </w:r>
    </w:p>
    <w:p>
      <w:pPr/>
      <w:r>
        <w:rPr/>
        <w:t xml:space="preserve">Agroecology</w:t>
      </w:r>
    </w:p>
    <w:p>
      <w:pPr/>
      <w:r>
        <w:rPr/>
        <w:t xml:space="preserve">Social inequality</w:t>
      </w:r>
    </w:p>
    <w:p>
      <w:pPr/>
      <w:r>
        <w:rPr/>
        <w:t xml:space="preserve">Ecosocial interdependency</w:t>
      </w:r>
    </w:p>
    <w:p>
      <w:pPr/>
      <w:r>
        <w:rPr/>
        <w:t xml:space="preserve">Greening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origines à la désuétude du bocage : sociohistoire de la séparation progressive entre sylviculture et agriculture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Stephane Sachet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Pour. La revue du Groupe Ruralités, Éducation et Politiques</w:t>
            </w:r>
            <w:r>
              <w:rPr/>
              <w:t xml:space="preserve">, 2024, 247 (3), pp.71-83.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⟨10.3917/pour.247.0071⟩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hal-04501976v1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mise en politique de l’agroforesterie. Des interdépendances sociales défiant le corporatisme sectoriel en France 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Stephane Sachet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Économie rurale</w:t>
            </w:r>
            <w:r>
              <w:rPr/>
              <w:t xml:space="preserve">, 2020, 372, pp.119-135.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⟨10.4000/economierurale.7791⟩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hal-03599538v1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collectifs agroécologiques, vers un renouvellement de l'élite agricole ?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Stéphane Sachet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17èmes Journées de Recherches en Sciences Sociale, Paris-Saclay</w:t>
            </w:r>
            <w:r>
              <w:rPr/>
              <w:t xml:space="preserve">, SFER - Société française d'économie rurale; INRAE; CIRAD, Dec 2023, Palaiseau,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hal-04484243v1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bibliométrique des publications scientifiques mondiales sur l’Agroforesterie sur la période 1956-2023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Colette Savajol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Guillaume Ollivier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Hélène Rapey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Stephane Sachet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Aude Alaphilippe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INRAE - groupe filière Agroforesteries. 2024, pp.64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hal-04609870v1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L’arbre en agriculture, trajectoire d’un problème socio-écologique et reconfigurations des interdépendances au nom de l’agroécologie.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Stephane Sachet</w:t>
              </w:r>
            </w:hyperlink>
          </w:p>
          <w:p>
            <w:pPr/>
            <w:r>
              <w:rPr/>
              <w:t xml:space="preserve">Sociologie. Université de Bordeaux, 2020. Français.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⟨NNT : 2020BORD0106⟩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tel-03152437v1</w:t>
              </w:r>
            </w:hyperlink>
          </w:p>
        </w:tc>
      </w:tr>
    </w:tbl>
    <w:sectPr>
      <w:footerReference w:type="default" r:id="rId2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4501976v1" TargetMode="External"/><Relationship Id="rId9" Type="http://schemas.openxmlformats.org/officeDocument/2006/relationships/hyperlink" Target="https://hal.science/search/index/?q=*&amp;authFullName_s=Stephane Sachet" TargetMode="External"/><Relationship Id="rId10" Type="http://schemas.openxmlformats.org/officeDocument/2006/relationships/hyperlink" Target="https://dx.doi.org/10.3917/pour.247.0071" TargetMode="External"/><Relationship Id="rId11" Type="http://schemas.openxmlformats.org/officeDocument/2006/relationships/hyperlink" Target="https://hal.science/hal-03599538v1" TargetMode="External"/><Relationship Id="rId12" Type="http://schemas.openxmlformats.org/officeDocument/2006/relationships/hyperlink" Target="https://dx.doi.org/10.4000/economierurale.7791" TargetMode="External"/><Relationship Id="rId13" Type="http://schemas.openxmlformats.org/officeDocument/2006/relationships/hyperlink" Target="https://hal.inrae.fr/hal-04484243v1" TargetMode="External"/><Relationship Id="rId14" Type="http://schemas.openxmlformats.org/officeDocument/2006/relationships/hyperlink" Target="https://hal.science/search/index/?q=*&amp;authFullName_s=St&#233;phane Sachet" TargetMode="External"/><Relationship Id="rId15" Type="http://schemas.openxmlformats.org/officeDocument/2006/relationships/hyperlink" Target="https://hal.inrae.fr/hal-04609870v1" TargetMode="External"/><Relationship Id="rId16" Type="http://schemas.openxmlformats.org/officeDocument/2006/relationships/hyperlink" Target="https://hal.science/search/index/?q=*&amp;authFullName_s=Colette Savajol" TargetMode="External"/><Relationship Id="rId17" Type="http://schemas.openxmlformats.org/officeDocument/2006/relationships/hyperlink" Target="https://hal.science/search/index/?q=*&amp;authFullName_s=Guillaume Ollivier" TargetMode="External"/><Relationship Id="rId18" Type="http://schemas.openxmlformats.org/officeDocument/2006/relationships/hyperlink" Target="https://hal.science/search/index/?q=*&amp;authFullName_s=H&#233;l&#232;ne Rapey" TargetMode="External"/><Relationship Id="rId19" Type="http://schemas.openxmlformats.org/officeDocument/2006/relationships/hyperlink" Target="https://hal.science/search/index/?q=*&amp;authFullName_s=Aude Alaphilippe" TargetMode="External"/><Relationship Id="rId20" Type="http://schemas.openxmlformats.org/officeDocument/2006/relationships/hyperlink" Target="https://theses.hal.science/tel-03152437v1" TargetMode="External"/><Relationship Id="rId21" Type="http://schemas.openxmlformats.org/officeDocument/2006/relationships/hyperlink" Target="https://www.theses.fr/2020BORD0106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Stéphane SACHET</dc:title>
  <dc:description>CV</dc:description>
  <dc:subject/>
  <cp:keywords/>
  <cp:category/>
  <cp:lastModifiedBy/>
  <dcterms:created xsi:type="dcterms:W3CDTF">2026-05-25T19:32:49+02:00</dcterms:created>
  <dcterms:modified xsi:type="dcterms:W3CDTF">2026-05-25T19:32:49+02:00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