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Savary </w:t>
      </w:r>
      <w:r>
        <w:rPr>
          <w:color w:val="641e6e"/>
        </w:rPr>
        <w:t xml:space="preserve">Professeur des Universités en Biochimie et Biologie Moléculaire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stephane-savary</w:t>
        </w:r>
      </w:hyperlink>
    </w:p>
    <w:p>
      <w:pPr>
        <w:numPr>
          <w:ilvl w:val="0"/>
          <w:numId w:val="1"/>
        </w:numPr>
      </w:pPr>
      <w:r>
        <w:rPr/>
        <w:t xml:space="preserve"> ORCID : </w:t>
      </w:r>
      <w:hyperlink r:id="rId9" w:history="1">
        <w:r>
          <w:rPr>
            <w:color w:val="#410a8c"/>
            <w:u w:val="single"/>
          </w:rPr>
          <w:t xml:space="preserve">0000-0002-9237-1727</w:t>
        </w:r>
      </w:hyperlink>
    </w:p>
    <w:p>
      <w:pPr>
        <w:numPr>
          <w:ilvl w:val="0"/>
          <w:numId w:val="1"/>
        </w:numPr>
      </w:pPr>
      <w:r>
        <w:rPr/>
        <w:t xml:space="preserve"> IdRef : </w:t>
      </w:r>
      <w:hyperlink r:id="rId10" w:history="1">
        <w:r>
          <w:rPr>
            <w:color w:val="#410a8c"/>
            <w:u w:val="single"/>
          </w:rPr>
          <w:t xml:space="preserve">071035044</w:t>
        </w:r>
      </w:hyperlink>
    </w:p>
    <w:p>
      <w:pPr>
        <w:numPr>
          <w:ilvl w:val="0"/>
          <w:numId w:val="1"/>
        </w:numPr>
      </w:pPr>
      <w:r>
        <w:rPr/>
        <w:t xml:space="preserve"> ResearcherID : </w:t>
      </w:r>
      <w:hyperlink r:id="rId11" w:history="1">
        <w:r>
          <w:rPr>
            <w:color w:val="#410a8c"/>
            <w:u w:val="single"/>
          </w:rPr>
          <w:t xml:space="preserve">http://www.researcherid.com/rid/C-8137-2011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Stéphane SAVARY</w:t>
      </w:r>
    </w:p>
    <w:p>
      <w:pPr/>
      <w:r>
        <w:rPr/>
        <w:t xml:space="preserve">CSGAUMR6265 CNRS, 1324 INRAE, Institut Agro Dijon, Université Bourgogne EuropeEquipe NeuroFeed9E, boulevard Jeanne d'Arc, 21000 Dijon, France</w:t>
      </w:r>
      <w:hyperlink r:id="rId12" w:history="1">
        <w:r>
          <w:rPr>
            <w:color w:val="#410a8c"/>
            <w:u w:val="single"/>
          </w:rPr>
          <w:t xml:space="preserve">https://csga.fr/</w:t>
        </w:r>
      </w:hyperlink>
    </w:p>
    <w:p>
      <w:pPr/>
      <w:r>
        <w:rPr>
          <w:b w:val="1"/>
          <w:bCs w:val="1"/>
        </w:rPr>
        <w:t xml:space="preserve">POSITIONS AND EMPLOYMENT</w:t>
      </w:r>
      <w:r>
        <w:rPr/>
        <w:t xml:space="preserve">Since 2012: Professor of Biochemistry and Molecular Biology, IUT Dijon, University of Bourgogne1998-2012 : Associate Professor, Biochemistry and Molecular Biology, IUT Dijon, University of Bourgogne1996-1998 : Assistant Professor, Molecular Biology, University of Tours, Postdoc in the Research Institute of Insect Biology, Genomic relationship between the wasp </w:t>
      </w:r>
      <w:r>
        <w:rPr>
          <w:i w:val="1"/>
          <w:iCs w:val="1"/>
        </w:rPr>
        <w:t xml:space="preserve">Cotesia congregata</w:t>
      </w:r>
      <w:r>
        <w:rPr/>
        <w:t xml:space="preserve"> and its symbiotic polydnavirus.</w:t>
      </w:r>
    </w:p>
    <w:p>
      <w:pPr/>
      <w:r>
        <w:rPr>
          <w:b w:val="1"/>
          <w:bCs w:val="1"/>
        </w:rPr>
        <w:t xml:space="preserve">EDUCATION AND TRAINING</w:t>
      </w:r>
      <w:r>
        <w:rPr/>
        <w:t xml:space="preserve">2004 - Habilitation to Supervise Researches, Univeristy of Bourgogne,  “Cloning and characterization of the </w:t>
      </w:r>
      <w:r>
        <w:rPr>
          <w:i w:val="1"/>
          <w:iCs w:val="1"/>
        </w:rPr>
        <w:t xml:space="preserve">ABCD2</w:t>
      </w:r>
      <w:r>
        <w:rPr/>
        <w:t xml:space="preserve"> gene: therapeutic hope for adrenoleukodystrophy”1996 - PhD. Immunology, University of the Mediterranean Marseille, France, CIML, Identification and characterization of novel ABC transporters in mammals.1993 - MS Immunology, University of the Mediterranean Marseille, France1989-1992 - BS,MS Biochemistry, University of the Mediterranean Marseille, France</w:t>
      </w:r>
    </w:p>
    <w:p>
      <w:pPr/>
      <w:r>
        <w:rPr>
          <w:b w:val="1"/>
          <w:bCs w:val="1"/>
        </w:rPr>
        <w:t xml:space="preserve">THESIS AND MASTER SUPERVISION</w:t>
      </w:r>
      <w:r>
        <w:rPr/>
        <w:t xml:space="preserve">Supervisor of 8 PhD studentsSupervisor of 10 Master studentsSupervisor of 2 postdoctoral fellows</w:t>
      </w:r>
    </w:p>
    <w:p>
      <w:pPr/>
      <w:r>
        <w:rPr>
          <w:b w:val="1"/>
          <w:bCs w:val="1"/>
        </w:rPr>
        <w:t xml:space="preserve">RESEARCH RESPONSABILITIES</w:t>
      </w:r>
      <w:r>
        <w:rPr/>
        <w:t xml:space="preserve">2023 : Director of the Lab. BioperoxIL, EA7270 University of Bourgogne2017-2023: Deputy Director of BioperoxIL2004-2023: Head of the research group “ABCD transporters and X-ALD”, BioperoxIL</w:t>
      </w:r>
    </w:p>
    <w:p>
      <w:pPr/>
      <w:r>
        <w:rPr>
          <w:b w:val="1"/>
          <w:bCs w:val="1"/>
        </w:rPr>
        <w:t xml:space="preserve">PUBLICATIONS</w:t>
      </w:r>
      <w:hyperlink r:id="rId13" w:history="1">
        <w:r>
          <w:rPr>
            <w:color w:val="#410a8c"/>
            <w:u w:val="single"/>
          </w:rPr>
          <w:t xml:space="preserve">http://www.researcherid.com/rid/C-8137-2011</w:t>
        </w:r>
      </w:hyperlink>
      <w:r>
        <w:rPr/>
        <w:t xml:space="preserve">52 publications since 1994, average citation per article 35, Average iF 5,1 , h-index 23 (Jan 2025)</w:t>
      </w:r>
    </w:p>
    <w:p>
      <w:pPr/>
      <w:r>
        <w:rPr>
          <w:b w:val="1"/>
          <w:bCs w:val="1"/>
        </w:rPr>
        <w:t xml:space="preserve">OTHER EXPERIENCES AND PROFESSIONAL MEMBERSHIP</w:t>
      </w:r>
    </w:p>
    <w:p>
      <w:pPr>
        <w:numPr>
          <w:ilvl w:val="0"/>
          <w:numId w:val="2"/>
        </w:numPr>
      </w:pPr>
      <w:r>
        <w:rPr/>
        <w:t xml:space="preserve">President of the BCP 64/65 University Bourgogne Europe</w:t>
      </w:r>
    </w:p>
    <w:p>
      <w:pPr>
        <w:numPr>
          <w:ilvl w:val="0"/>
          <w:numId w:val="2"/>
        </w:numPr>
      </w:pPr>
      <w:r>
        <w:rPr/>
        <w:t xml:space="preserve">Elected to the Administrative Council of the IUT of Dijon 2018-2022</w:t>
      </w:r>
    </w:p>
    <w:p>
      <w:pPr>
        <w:numPr>
          <w:ilvl w:val="0"/>
          <w:numId w:val="2"/>
        </w:numPr>
      </w:pPr>
      <w:r>
        <w:rPr/>
        <w:t xml:space="preserve">Member of the concil of the Doctoral School Environment-Health of the University of Bourgogne-Franche-Comté since 2017 (</w:t>
      </w:r>
      <w:hyperlink r:id="rId14" w:history="1">
        <w:r>
          <w:rPr>
            <w:color w:val="#410a8c"/>
            <w:u w:val="single"/>
          </w:rPr>
          <w:t xml:space="preserve">https://e2s.ubfc.fr/</w:t>
        </w:r>
      </w:hyperlink>
      <w:r>
        <w:rPr/>
        <w:t xml:space="preserve">)</w:t>
      </w:r>
    </w:p>
    <w:p>
      <w:pPr>
        <w:numPr>
          <w:ilvl w:val="0"/>
          <w:numId w:val="2"/>
        </w:numPr>
      </w:pPr>
      <w:r>
        <w:rPr/>
        <w:t xml:space="preserve">Elected to the Comission of human ressources of the IUT of Dijon 2014-2022</w:t>
      </w:r>
    </w:p>
    <w:p>
      <w:pPr>
        <w:numPr>
          <w:ilvl w:val="0"/>
          <w:numId w:val="2"/>
        </w:numPr>
      </w:pPr>
      <w:r>
        <w:rPr/>
        <w:t xml:space="preserve">Elected to the Scientific Council of the IUT of Dijon 2006-2012</w:t>
      </w:r>
    </w:p>
    <w:p>
      <w:pPr>
        <w:numPr>
          <w:ilvl w:val="0"/>
          <w:numId w:val="2"/>
        </w:numPr>
      </w:pPr>
      <w:r>
        <w:rPr/>
        <w:t xml:space="preserve">vice-president of the recruitment committee (section 64 Biochemistry-Molecular Biology) of the University of Bourgogne 2002-2004</w:t>
      </w:r>
    </w:p>
    <w:p>
      <w:pPr>
        <w:numPr>
          <w:ilvl w:val="0"/>
          <w:numId w:val="2"/>
        </w:numPr>
      </w:pPr>
      <w:r>
        <w:rPr/>
        <w:t xml:space="preserve">President of the AEP-Bio (Association for the Study of Peroxisomes) whose aim is to animate a scientific network and organize scientific meeting every two years on peroxisomal themes.</w:t>
      </w:r>
    </w:p>
    <w:p>
      <w:pPr>
        <w:numPr>
          <w:ilvl w:val="0"/>
          <w:numId w:val="2"/>
        </w:numPr>
      </w:pPr>
      <w:r>
        <w:rPr/>
        <w:t xml:space="preserve">Co-organizer of the 3rd OEPM (Dijon, 2012), of the 29th Forum of Young Researchers SFBBM (Dijon, 2002) and Organizer of the 11th (Dijon, 2004) and 12th (Paris, 2006) meeting of AEP-Bio</w:t>
      </w:r>
    </w:p>
    <w:p>
      <w:pPr/>
      <w:r>
        <w:rPr>
          <w:b w:val="1"/>
          <w:bCs w:val="1"/>
        </w:rPr>
        <w:t xml:space="preserve">SCIENTIFIC SUMMARY</w:t>
      </w:r>
      <w:r>
        <w:rPr>
          <w:b w:val="1"/>
          <w:bCs w:val="1"/>
        </w:rPr>
        <w:t xml:space="preserve">Cloning of novel ABC transporters in mammals</w:t>
      </w:r>
      <w:r>
        <w:rPr/>
        <w:t xml:space="preserve">ABCA1 - Tangier Disease, Cholesterol efflux </w:t>
      </w:r>
      <w:hyperlink r:id="rId15" w:history="1">
        <w:r>
          <w:rPr>
            <w:color w:val="#410a8c"/>
            <w:u w:val="single"/>
          </w:rPr>
          <w:t xml:space="preserve">https://omim.org/entry/600046</w:t>
        </w:r>
      </w:hyperlink>
      <w:r>
        <w:rPr/>
        <w:t xml:space="preserve">ABCB7 - Sideroblastic Anemia </w:t>
      </w:r>
      <w:hyperlink r:id="rId16" w:history="1">
        <w:r>
          <w:rPr>
            <w:color w:val="#410a8c"/>
            <w:u w:val="single"/>
          </w:rPr>
          <w:t xml:space="preserve">https://omim.org/entry/300135</w:t>
        </w:r>
      </w:hyperlink>
      <w:r>
        <w:rPr/>
        <w:t xml:space="preserve">ABCG1 - Cholesterol efflux </w:t>
      </w:r>
      <w:hyperlink r:id="rId17" w:history="1">
        <w:r>
          <w:rPr>
            <w:color w:val="#410a8c"/>
            <w:u w:val="single"/>
          </w:rPr>
          <w:t xml:space="preserve">https://omim.org/entry/603076</w:t>
        </w:r>
      </w:hyperlink>
      <w:r>
        <w:rPr/>
        <w:t xml:space="preserve">ABCD2 - Closest homolog of ABCD1, whose defect is associated with X-linked adrenoleukodystrophy </w:t>
      </w:r>
      <w:hyperlink r:id="rId18" w:history="1">
        <w:r>
          <w:rPr>
            <w:color w:val="#410a8c"/>
            <w:u w:val="single"/>
          </w:rPr>
          <w:t xml:space="preserve">https://omim.org/entry/601081</w:t>
        </w:r>
      </w:hyperlink>
    </w:p>
    <w:p>
      <w:pPr/>
      <w:r>
        <w:rPr>
          <w:b w:val="1"/>
          <w:bCs w:val="1"/>
        </w:rPr>
        <w:t xml:space="preserve">ABCD2, a therapeutic target for X-ALD</w:t>
      </w:r>
      <w:r>
        <w:rPr/>
        <w:t xml:space="preserve">Transcriptional regulation of the </w:t>
      </w:r>
      <w:r>
        <w:rPr>
          <w:i w:val="1"/>
          <w:iCs w:val="1"/>
        </w:rPr>
        <w:t xml:space="preserve">Abcd2</w:t>
      </w:r>
      <w:r>
        <w:rPr/>
        <w:t xml:space="preserve"> genePPARalpha pathway, fibrates, fatty acidsDHEA, Thyroid hormone and thyromimetics as inducersPhenyl butyrate and chromatin remodelingLXR antagonists</w:t>
      </w:r>
    </w:p>
    <w:p>
      <w:pPr/>
      <w:r>
        <w:rPr>
          <w:b w:val="1"/>
          <w:bCs w:val="1"/>
        </w:rPr>
        <w:t xml:space="preserve">Structure-function analysis of ABCD2</w:t>
      </w:r>
      <w:r>
        <w:rPr/>
        <w:t xml:space="preserve">Substrate specificityFunctional redundancyOligomerization</w:t>
      </w:r>
    </w:p>
    <w:p>
      <w:pPr/>
      <w:r>
        <w:rPr>
          <w:b w:val="1"/>
          <w:bCs w:val="1"/>
        </w:rPr>
        <w:t xml:space="preserve">Microglia and physiopathogenesis of X-ALD</w:t>
      </w:r>
      <w:r>
        <w:rPr/>
        <w:t xml:space="preserve">Establishment of BV2 microglial mutant cell lines using CRISPR-mediated edition of </w:t>
      </w:r>
      <w:r>
        <w:rPr>
          <w:i w:val="1"/>
          <w:iCs w:val="1"/>
        </w:rPr>
        <w:t xml:space="preserve">Abcd1, Abcd2, Acox1</w:t>
      </w:r>
      <w:r>
        <w:rPr/>
        <w:t xml:space="preserve"> genesBiochemical and functional characterization (lipids, membrane properties, phagocytosis, cytokines, ...)Co-culture with oligodendrocytes or neurons (link between microglial peroxisomes and neurodegeneration)Co-culture with T lymphocytes (link between microglial peroxisomes and immune response)</w:t>
      </w:r>
    </w:p>
    <w:p>
      <w:pPr/>
      <w:r>
        <w:rPr>
          <w:b w:val="1"/>
          <w:bCs w:val="1"/>
        </w:rPr>
        <w:t xml:space="preserve">Peroxisome, lipid sensing and control of food intake (from Jan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Peroxisomes and the nervous system: progress and challenges in neuroinflammation and cell-specific functions</w:t>
              </w:r>
            </w:hyperlink>
          </w:p>
          <w:p>
            <w:pPr/>
            <w:hyperlink r:id="rId20" w:history="1">
              <w:r>
                <w:rPr>
                  <w:color w:val="#410a8c"/>
                  <w:u w:val="single"/>
                </w:rPr>
                <w:t xml:space="preserve">Francesca Di Cara</w:t>
              </w:r>
            </w:hyperlink>
            <w:r>
              <w:rPr/>
              <w:t xml:space="preserve">,</w:t>
            </w:r>
            <w:hyperlink r:id="rId21" w:history="1">
              <w:r>
                <w:rPr>
                  <w:color w:val="#410a8c"/>
                  <w:u w:val="single"/>
                </w:rPr>
                <w:t xml:space="preserve">Stéphane Savary</w:t>
              </w:r>
            </w:hyperlink>
          </w:p>
          <w:p>
            <w:pPr/>
            <w:r>
              <w:rPr>
                <w:i w:val="1"/>
                <w:iCs w:val="1"/>
              </w:rPr>
              <w:t xml:space="preserve">Frontiers in Molecular Neuroscience</w:t>
            </w:r>
            <w:r>
              <w:rPr/>
              <w:t xml:space="preserve">, 2026, 19, pp.1745086. </w:t>
            </w:r>
            <w:hyperlink r:id="rId22" w:history="1">
              <w:r>
                <w:rPr>
                  <w:color w:val="#410a8c"/>
                  <w:u w:val="single"/>
                </w:rPr>
                <w:t xml:space="preserve">⟨10.3389/fnmol.2026.1745086⟩</w:t>
              </w:r>
            </w:hyperlink>
          </w:p>
          <w:p>
            <w:pPr/>
            <w:r>
              <w:rPr/>
              <w:t xml:space="preserve">Article dans une revue</w:t>
            </w:r>
          </w:p>
          <w:p>
            <w:pPr/>
            <w:hyperlink r:id="rId19" w:history="1">
              <w:r>
                <w:rPr>
                  <w:color w:val="#410a8c"/>
                  <w:u w:val="single"/>
                </w:rPr>
                <w:t xml:space="preserve">hal-05562551v1</w:t>
              </w:r>
            </w:hyperlink>
          </w:p>
        </w:tc>
      </w:tr>
      <w:tr>
        <w:trPr/>
        <w:tc>
          <w:tcPr>
            <w:noWrap/>
          </w:tcPr>
          <w:p>
            <w:pPr>
              <w:spacing w:after="200"/>
            </w:pPr>
            <w:hyperlink r:id="rId23" w:history="1">
              <w:r>
                <w:rPr>
                  <w:color w:val="1e198e"/>
                  <w:b w:val="1"/>
                  <w:bCs w:val="1"/>
                  <w:u w:val="single"/>
                </w:rPr>
                <w:t xml:space="preserve">Impaired peroxisomal beta-oxidation in microglia triggers oxidative stress and impacts neurons and oligodendrocytes</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27" w:history="1">
              <w:r>
                <w:rPr>
                  <w:color w:val="#410a8c"/>
                  <w:u w:val="single"/>
                </w:rPr>
                <w:t xml:space="preserve">Damien Loichot</w:t>
              </w:r>
            </w:hyperlink>
            <w:r>
              <w:rPr/>
              <w:t xml:space="preserve">,</w:t>
            </w:r>
            <w:hyperlink r:id="rId28" w:history="1">
              <w:r>
                <w:rPr>
                  <w:color w:val="#410a8c"/>
                  <w:u w:val="single"/>
                </w:rPr>
                <w:t xml:space="preserve">Yannick Hamon</w:t>
              </w:r>
            </w:hyperlink>
            <w:r>
              <w:rPr/>
              <w:t xml:space="preserve">et al.</w:t>
            </w:r>
          </w:p>
          <w:p>
            <w:pPr/>
            <w:r>
              <w:rPr>
                <w:i w:val="1"/>
                <w:iCs w:val="1"/>
              </w:rPr>
              <w:t xml:space="preserve">Frontiers in Molecular Neuroscience</w:t>
            </w:r>
            <w:r>
              <w:rPr/>
              <w:t xml:space="preserve">, 2025, 18, pp.1542938. </w:t>
            </w:r>
            <w:hyperlink r:id="rId29" w:history="1">
              <w:r>
                <w:rPr>
                  <w:color w:val="#410a8c"/>
                  <w:u w:val="single"/>
                </w:rPr>
                <w:t xml:space="preserve">⟨10.3389/fnmol.2025.1542938⟩</w:t>
              </w:r>
            </w:hyperlink>
          </w:p>
          <w:p>
            <w:pPr/>
            <w:r>
              <w:rPr/>
              <w:t xml:space="preserve">Article dans une revue</w:t>
            </w:r>
            <w:r>
              <w:rPr/>
              <w:t xml:space="preserve"> (data paper)</w:t>
            </w:r>
          </w:p>
          <w:p>
            <w:pPr/>
            <w:hyperlink r:id="rId23" w:history="1">
              <w:r>
                <w:rPr>
                  <w:color w:val="#410a8c"/>
                  <w:u w:val="single"/>
                </w:rPr>
                <w:t xml:space="preserve">hal-04958543v1</w:t>
              </w:r>
            </w:hyperlink>
          </w:p>
        </w:tc>
      </w:tr>
      <w:tr>
        <w:trPr/>
        <w:tc>
          <w:tcPr>
            <w:noWrap/>
          </w:tcPr>
          <w:p>
            <w:pPr>
              <w:spacing w:after="200"/>
            </w:pPr>
            <w:hyperlink r:id="rId30" w:history="1">
              <w:r>
                <w:rPr>
                  <w:color w:val="1e198e"/>
                  <w:b w:val="1"/>
                  <w:bCs w:val="1"/>
                  <w:u w:val="single"/>
                </w:rPr>
                <w:t xml:space="preserve">&amp;lt;i&amp;gt;Ribes nigrum&amp;lt;/i&amp;gt; leaf extract downregulates pro-inflammatory gene expression and regulates redox balance in microglial cells</w:t>
              </w:r>
            </w:hyperlink>
          </w:p>
          <w:p>
            <w:pPr/>
            <w:hyperlink r:id="rId31" w:history="1">
              <w:r>
                <w:rPr>
                  <w:color w:val="#410a8c"/>
                  <w:u w:val="single"/>
                </w:rPr>
                <w:t xml:space="preserve">Alvard Minasyan</w:t>
              </w:r>
            </w:hyperlink>
            <w:r>
              <w:rPr/>
              <w:t xml:space="preserve">,</w:t>
            </w:r>
            <w:hyperlink r:id="rId32" w:history="1">
              <w:r>
                <w:rPr>
                  <w:color w:val="#410a8c"/>
                  <w:u w:val="single"/>
                </w:rPr>
                <w:t xml:space="preserve">Vivien Pires</w:t>
              </w:r>
            </w:hyperlink>
            <w:r>
              <w:rPr/>
              <w:t xml:space="preserve">,</w:t>
            </w:r>
            <w:hyperlink r:id="rId25" w:history="1">
              <w:r>
                <w:rPr>
                  <w:color w:val="#410a8c"/>
                  <w:u w:val="single"/>
                </w:rPr>
                <w:t xml:space="preserve">Catherine Gondcaille</w:t>
              </w:r>
            </w:hyperlink>
            <w:r>
              <w:rPr/>
              <w:t xml:space="preserve">,</w:t>
            </w:r>
            <w:hyperlink r:id="rId33" w:history="1">
              <w:r>
                <w:rPr>
                  <w:color w:val="#410a8c"/>
                  <w:u w:val="single"/>
                </w:rPr>
                <w:t xml:space="preserve">Mikayel Ginovyan</w:t>
              </w:r>
            </w:hyperlink>
            <w:r>
              <w:rPr/>
              <w:t xml:space="preserve">,</w:t>
            </w:r>
            <w:hyperlink r:id="rId34" w:history="1">
              <w:r>
                <w:rPr>
                  <w:color w:val="#410a8c"/>
                  <w:u w:val="single"/>
                </w:rPr>
                <w:t xml:space="preserve">Marika Mróz</w:t>
              </w:r>
            </w:hyperlink>
            <w:r>
              <w:rPr/>
              <w:t xml:space="preserve">et al.</w:t>
            </w:r>
          </w:p>
          <w:p>
            <w:pPr/>
            <w:r>
              <w:rPr>
                <w:i w:val="1"/>
                <w:iCs w:val="1"/>
              </w:rPr>
              <w:t xml:space="preserve">BMC Complementary Medicine and Therapies</w:t>
            </w:r>
            <w:r>
              <w:rPr/>
              <w:t xml:space="preserve">, 2025, 25 (1), pp.49. </w:t>
            </w:r>
            <w:hyperlink r:id="rId35" w:history="1">
              <w:r>
                <w:rPr>
                  <w:color w:val="#410a8c"/>
                  <w:u w:val="single"/>
                </w:rPr>
                <w:t xml:space="preserve">⟨10.1186/s12906-025-04780-7⟩</w:t>
              </w:r>
            </w:hyperlink>
          </w:p>
          <w:p>
            <w:pPr/>
            <w:r>
              <w:rPr/>
              <w:t xml:space="preserve">Article dans une revue</w:t>
            </w:r>
          </w:p>
          <w:p>
            <w:pPr/>
            <w:hyperlink r:id="rId30" w:history="1">
              <w:r>
                <w:rPr>
                  <w:color w:val="#410a8c"/>
                  <w:u w:val="single"/>
                </w:rPr>
                <w:t xml:space="preserve">hal-04958552v1</w:t>
              </w:r>
            </w:hyperlink>
          </w:p>
        </w:tc>
      </w:tr>
      <w:tr>
        <w:trPr/>
        <w:tc>
          <w:tcPr>
            <w:noWrap/>
          </w:tcPr>
          <w:p>
            <w:pPr>
              <w:spacing w:after="200"/>
            </w:pPr>
            <w:hyperlink r:id="rId36" w:history="1">
              <w:r>
                <w:rPr>
                  <w:color w:val="1e198e"/>
                  <w:b w:val="1"/>
                  <w:bCs w:val="1"/>
                  <w:u w:val="single"/>
                </w:rPr>
                <w:t xml:space="preserve">Analytical subcellular fractionation of microglial BV-2 cells with peroxisomal beta-oxidation defect</w:t>
              </w:r>
            </w:hyperlink>
          </w:p>
          <w:p>
            <w:pPr/>
            <w:hyperlink r:id="rId37" w:history="1">
              <w:r>
                <w:rPr>
                  <w:color w:val="#410a8c"/>
                  <w:u w:val="single"/>
                </w:rPr>
                <w:t xml:space="preserve">Mounia Tahri-Joutey</w:t>
              </w:r>
            </w:hyperlink>
            <w:r>
              <w:rPr/>
              <w:t xml:space="preserve">,</w:t>
            </w:r>
            <w:hyperlink r:id="rId38" w:history="1">
              <w:r>
                <w:rPr>
                  <w:color w:val="#410a8c"/>
                  <w:u w:val="single"/>
                </w:rPr>
                <w:t xml:space="preserve">Isabelle Hamer</w:t>
              </w:r>
            </w:hyperlink>
            <w:r>
              <w:rPr/>
              <w:t xml:space="preserve">,</w:t>
            </w:r>
            <w:hyperlink r:id="rId39" w:history="1">
              <w:r>
                <w:rPr>
                  <w:color w:val="#410a8c"/>
                  <w:u w:val="single"/>
                </w:rPr>
                <w:t xml:space="preserve">Virginie Tevel</w:t>
              </w:r>
            </w:hyperlink>
            <w:r>
              <w:rPr/>
              <w:t xml:space="preserve">,</w:t>
            </w:r>
            <w:hyperlink r:id="rId26" w:history="1">
              <w:r>
                <w:rPr>
                  <w:color w:val="#410a8c"/>
                  <w:u w:val="single"/>
                </w:rPr>
                <w:t xml:space="preserve">Quentin Raas</w:t>
              </w:r>
            </w:hyperlink>
            <w:r>
              <w:rPr/>
              <w:t xml:space="preserve">,</w:t>
            </w:r>
            <w:hyperlink r:id="rId25" w:history="1">
              <w:r>
                <w:rPr>
                  <w:color w:val="#410a8c"/>
                  <w:u w:val="single"/>
                </w:rPr>
                <w:t xml:space="preserve">Catherine Gondcaille</w:t>
              </w:r>
            </w:hyperlink>
            <w:r>
              <w:rPr/>
              <w:t xml:space="preserve">et al.</w:t>
            </w:r>
          </w:p>
          <w:p>
            <w:pPr/>
            <w:r>
              <w:rPr>
                <w:i w:val="1"/>
                <w:iCs w:val="1"/>
              </w:rPr>
              <w:t xml:space="preserve">Histochemistry and Cell Biology</w:t>
            </w:r>
            <w:r>
              <w:rPr/>
              <w:t xml:space="preserve">, 2025, 163 (1), pp.44. </w:t>
            </w:r>
            <w:hyperlink r:id="rId40" w:history="1">
              <w:r>
                <w:rPr>
                  <w:color w:val="#410a8c"/>
                  <w:u w:val="single"/>
                </w:rPr>
                <w:t xml:space="preserve">⟨10.1007/s00418-025-02372-7⟩</w:t>
              </w:r>
            </w:hyperlink>
          </w:p>
          <w:p>
            <w:pPr/>
            <w:r>
              <w:rPr/>
              <w:t xml:space="preserve">Article dans une revue</w:t>
            </w:r>
          </w:p>
          <w:p>
            <w:pPr/>
            <w:hyperlink r:id="rId36" w:history="1">
              <w:r>
                <w:rPr>
                  <w:color w:val="#410a8c"/>
                  <w:u w:val="single"/>
                </w:rPr>
                <w:t xml:space="preserve">hal-05097597v1</w:t>
              </w:r>
            </w:hyperlink>
          </w:p>
        </w:tc>
      </w:tr>
      <w:tr>
        <w:trPr/>
        <w:tc>
          <w:tcPr>
            <w:noWrap/>
          </w:tcPr>
          <w:p>
            <w:pPr>
              <w:spacing w:after="200"/>
            </w:pPr>
            <w:hyperlink r:id="rId41" w:history="1">
              <w:r>
                <w:rPr>
                  <w:color w:val="1e198e"/>
                  <w:b w:val="1"/>
                  <w:bCs w:val="1"/>
                  <w:u w:val="single"/>
                </w:rPr>
                <w:t xml:space="preserve">Microgliosis: a double‐edged sword in the control of food intake</w:t>
              </w:r>
            </w:hyperlink>
          </w:p>
          <w:p>
            <w:pPr/>
            <w:hyperlink r:id="rId42" w:history="1">
              <w:r>
                <w:rPr>
                  <w:color w:val="#410a8c"/>
                  <w:u w:val="single"/>
                </w:rPr>
                <w:t xml:space="preserve">Juliette Salvi</w:t>
              </w:r>
            </w:hyperlink>
            <w:r>
              <w:rPr/>
              <w:t xml:space="preserve">,</w:t>
            </w:r>
            <w:hyperlink r:id="rId43" w:history="1">
              <w:r>
                <w:rPr>
                  <w:color w:val="#410a8c"/>
                  <w:u w:val="single"/>
                </w:rPr>
                <w:t xml:space="preserve">Pierre Andreoletti</w:t>
              </w:r>
            </w:hyperlink>
            <w:r>
              <w:rPr/>
              <w:t xml:space="preserve">,</w:t>
            </w:r>
            <w:hyperlink r:id="rId44" w:history="1">
              <w:r>
                <w:rPr>
                  <w:color w:val="#410a8c"/>
                  <w:u w:val="single"/>
                </w:rPr>
                <w:t xml:space="preserve">Etienne Audinat</w:t>
              </w:r>
            </w:hyperlink>
            <w:r>
              <w:rPr/>
              <w:t xml:space="preserve">,</w:t>
            </w:r>
            <w:hyperlink r:id="rId45" w:history="1">
              <w:r>
                <w:rPr>
                  <w:color w:val="#410a8c"/>
                  <w:u w:val="single"/>
                </w:rPr>
                <w:t xml:space="preserve">Eglantine Balland</w:t>
              </w:r>
            </w:hyperlink>
            <w:r>
              <w:rPr/>
              <w:t xml:space="preserve">,</w:t>
            </w:r>
            <w:hyperlink r:id="rId46" w:history="1">
              <w:r>
                <w:rPr>
                  <w:color w:val="#410a8c"/>
                  <w:u w:val="single"/>
                </w:rPr>
                <w:t xml:space="preserve">Selma Ben Fradj</w:t>
              </w:r>
            </w:hyperlink>
            <w:r>
              <w:rPr/>
              <w:t xml:space="preserve">et al.</w:t>
            </w:r>
          </w:p>
          <w:p>
            <w:pPr/>
            <w:r>
              <w:rPr>
                <w:i w:val="1"/>
                <w:iCs w:val="1"/>
              </w:rPr>
              <w:t xml:space="preserve">FEBS Journal</w:t>
            </w:r>
            <w:r>
              <w:rPr/>
              <w:t xml:space="preserve">, 2024, 291 (4), pp.615-631. </w:t>
            </w:r>
            <w:hyperlink r:id="rId47" w:history="1">
              <w:r>
                <w:rPr>
                  <w:color w:val="#410a8c"/>
                  <w:u w:val="single"/>
                </w:rPr>
                <w:t xml:space="preserve">⟨10.1111/febs.16583⟩</w:t>
              </w:r>
            </w:hyperlink>
          </w:p>
          <w:p>
            <w:pPr/>
            <w:r>
              <w:rPr/>
              <w:t xml:space="preserve">Article dans une revue</w:t>
            </w:r>
            <w:r>
              <w:rPr/>
              <w:t xml:space="preserve"> (article de synthèse)</w:t>
            </w:r>
          </w:p>
          <w:p>
            <w:pPr/>
            <w:hyperlink r:id="rId41" w:history="1">
              <w:r>
                <w:rPr>
                  <w:color w:val="#410a8c"/>
                  <w:u w:val="single"/>
                </w:rPr>
                <w:t xml:space="preserve">hal-03739689v1</w:t>
              </w:r>
            </w:hyperlink>
          </w:p>
        </w:tc>
      </w:tr>
      <w:tr>
        <w:trPr/>
        <w:tc>
          <w:tcPr>
            <w:noWrap/>
          </w:tcPr>
          <w:p>
            <w:pPr>
              <w:spacing w:after="200"/>
            </w:pPr>
            <w:hyperlink r:id="rId48" w:history="1">
              <w:r>
                <w:rPr>
                  <w:color w:val="1e198e"/>
                  <w:b w:val="1"/>
                  <w:bCs w:val="1"/>
                  <w:u w:val="single"/>
                </w:rPr>
                <w:t xml:space="preserve">Peroxisome deficiency underlies failures in hepatic immune cell development and antigen presentation in a severe Zellweger disease model</w:t>
              </w:r>
            </w:hyperlink>
          </w:p>
          <w:p>
            <w:pPr/>
            <w:hyperlink r:id="rId49" w:history="1">
              <w:r>
                <w:rPr>
                  <w:color w:val="#410a8c"/>
                  <w:u w:val="single"/>
                </w:rPr>
                <w:t xml:space="preserve">Brendon Parsons</w:t>
              </w:r>
            </w:hyperlink>
            <w:r>
              <w:rPr/>
              <w:t xml:space="preserve">,</w:t>
            </w:r>
            <w:hyperlink r:id="rId50" w:history="1">
              <w:r>
                <w:rPr>
                  <w:color w:val="#410a8c"/>
                  <w:u w:val="single"/>
                </w:rPr>
                <w:t xml:space="preserve">Daniel Medina-Luna</w:t>
              </w:r>
            </w:hyperlink>
            <w:r>
              <w:rPr/>
              <w:t xml:space="preserve">,</w:t>
            </w:r>
            <w:hyperlink r:id="rId51" w:history="1">
              <w:r>
                <w:rPr>
                  <w:color w:val="#410a8c"/>
                  <w:u w:val="single"/>
                </w:rPr>
                <w:t xml:space="preserve">Michal Scur</w:t>
              </w:r>
            </w:hyperlink>
            <w:r>
              <w:rPr/>
              <w:t xml:space="preserve">,</w:t>
            </w:r>
            <w:hyperlink r:id="rId52" w:history="1">
              <w:r>
                <w:rPr>
                  <w:color w:val="#410a8c"/>
                  <w:u w:val="single"/>
                </w:rPr>
                <w:t xml:space="preserve">Marinella Pinelli</w:t>
              </w:r>
            </w:hyperlink>
            <w:r>
              <w:rPr/>
              <w:t xml:space="preserve">,</w:t>
            </w:r>
            <w:hyperlink r:id="rId53" w:history="1">
              <w:r>
                <w:rPr>
                  <w:color w:val="#410a8c"/>
                  <w:u w:val="single"/>
                </w:rPr>
                <w:t xml:space="preserve">Gayani Gamage</w:t>
              </w:r>
            </w:hyperlink>
            <w:r>
              <w:rPr/>
              <w:t xml:space="preserve">et al.</w:t>
            </w:r>
          </w:p>
          <w:p>
            <w:pPr/>
            <w:r>
              <w:rPr>
                <w:i w:val="1"/>
                <w:iCs w:val="1"/>
              </w:rPr>
              <w:t xml:space="preserve">Cell Reports</w:t>
            </w:r>
            <w:r>
              <w:rPr/>
              <w:t xml:space="preserve">, 2024, 43 (2), pp.113744. </w:t>
            </w:r>
            <w:hyperlink r:id="rId54" w:history="1">
              <w:r>
                <w:rPr>
                  <w:color w:val="#410a8c"/>
                  <w:u w:val="single"/>
                </w:rPr>
                <w:t xml:space="preserve">⟨10.1016/j.celrep.2024.113744⟩</w:t>
              </w:r>
            </w:hyperlink>
          </w:p>
          <w:p>
            <w:pPr/>
            <w:r>
              <w:rPr/>
              <w:t xml:space="preserve">Article dans une revue</w:t>
            </w:r>
          </w:p>
          <w:p>
            <w:pPr/>
            <w:hyperlink r:id="rId48" w:history="1">
              <w:r>
                <w:rPr>
                  <w:color w:val="#410a8c"/>
                  <w:u w:val="single"/>
                </w:rPr>
                <w:t xml:space="preserve">hal-04667779v1</w:t>
              </w:r>
            </w:hyperlink>
          </w:p>
        </w:tc>
      </w:tr>
      <w:tr>
        <w:trPr/>
        <w:tc>
          <w:tcPr>
            <w:noWrap/>
          </w:tcPr>
          <w:p>
            <w:pPr>
              <w:spacing w:after="200"/>
            </w:pPr>
            <w:hyperlink r:id="rId55" w:history="1">
              <w:r>
                <w:rPr>
                  <w:color w:val="1e198e"/>
                  <w:b w:val="1"/>
                  <w:bCs w:val="1"/>
                  <w:u w:val="single"/>
                </w:rPr>
                <w:t xml:space="preserve">Immune response of BV-2 microglial cells is impacted by peroxisomal beta-oxidation</w:t>
              </w:r>
            </w:hyperlink>
          </w:p>
          <w:p>
            <w:pPr/>
            <w:hyperlink r:id="rId24" w:history="1">
              <w:r>
                <w:rPr>
                  <w:color w:val="#410a8c"/>
                  <w:u w:val="single"/>
                </w:rPr>
                <w:t xml:space="preserve">Ali Tawbeh</w:t>
              </w:r>
            </w:hyperlink>
            <w:r>
              <w:rPr/>
              <w:t xml:space="preserve">,</w:t>
            </w:r>
            <w:hyperlink r:id="rId26" w:history="1">
              <w:r>
                <w:rPr>
                  <w:color w:val="#410a8c"/>
                  <w:u w:val="single"/>
                </w:rPr>
                <w:t xml:space="preserve">Quentin Raas</w:t>
              </w:r>
            </w:hyperlink>
            <w:r>
              <w:rPr/>
              <w:t xml:space="preserve">,</w:t>
            </w:r>
            <w:hyperlink r:id="rId37" w:history="1">
              <w:r>
                <w:rPr>
                  <w:color w:val="#410a8c"/>
                  <w:u w:val="single"/>
                </w:rPr>
                <w:t xml:space="preserve">Mounia Tahri-Joutey</w:t>
              </w:r>
            </w:hyperlink>
            <w:r>
              <w:rPr/>
              <w:t xml:space="preserve">,</w:t>
            </w:r>
            <w:hyperlink r:id="rId56" w:history="1">
              <w:r>
                <w:rPr>
                  <w:color w:val="#410a8c"/>
                  <w:u w:val="single"/>
                </w:rPr>
                <w:t xml:space="preserve">Céline Keime</w:t>
              </w:r>
            </w:hyperlink>
            <w:r>
              <w:rPr/>
              <w:t xml:space="preserve">,</w:t>
            </w:r>
            <w:hyperlink r:id="rId57" w:history="1">
              <w:r>
                <w:rPr>
                  <w:color w:val="#410a8c"/>
                  <w:u w:val="single"/>
                </w:rPr>
                <w:t xml:space="preserve">Romain Kaiser</w:t>
              </w:r>
            </w:hyperlink>
            <w:r>
              <w:rPr/>
              <w:t xml:space="preserve">et al.</w:t>
            </w:r>
          </w:p>
          <w:p>
            <w:pPr/>
            <w:r>
              <w:rPr>
                <w:i w:val="1"/>
                <w:iCs w:val="1"/>
              </w:rPr>
              <w:t xml:space="preserve">Frontiers in Molecular Neuroscience</w:t>
            </w:r>
            <w:r>
              <w:rPr/>
              <w:t xml:space="preserve">, 2023, 16, pp.1299314. </w:t>
            </w:r>
            <w:hyperlink r:id="rId58" w:history="1">
              <w:r>
                <w:rPr>
                  <w:color w:val="#410a8c"/>
                  <w:u w:val="single"/>
                </w:rPr>
                <w:t xml:space="preserve">⟨10.3389/fnmol.2023.1299314⟩</w:t>
              </w:r>
            </w:hyperlink>
          </w:p>
          <w:p>
            <w:pPr/>
            <w:r>
              <w:rPr/>
              <w:t xml:space="preserve">Article dans une revue</w:t>
            </w:r>
          </w:p>
          <w:p>
            <w:pPr/>
            <w:hyperlink r:id="rId55" w:history="1">
              <w:r>
                <w:rPr>
                  <w:color w:val="#410a8c"/>
                  <w:u w:val="single"/>
                </w:rPr>
                <w:t xml:space="preserve">hal-04352894v1</w:t>
              </w:r>
            </w:hyperlink>
          </w:p>
        </w:tc>
      </w:tr>
      <w:tr>
        <w:trPr/>
        <w:tc>
          <w:tcPr>
            <w:noWrap/>
          </w:tcPr>
          <w:p>
            <w:pPr>
              <w:spacing w:after="200"/>
            </w:pPr>
            <w:hyperlink r:id="rId59" w:history="1">
              <w:r>
                <w:rPr>
                  <w:color w:val="1e198e"/>
                  <w:b w:val="1"/>
                  <w:bCs w:val="1"/>
                  <w:u w:val="single"/>
                </w:rPr>
                <w:t xml:space="preserve">Peroxisomal defects in microglial cells induce a disease-associated microglial signature</w:t>
              </w:r>
            </w:hyperlink>
          </w:p>
          <w:p>
            <w:pPr/>
            <w:hyperlink r:id="rId26" w:history="1">
              <w:r>
                <w:rPr>
                  <w:color w:val="#410a8c"/>
                  <w:u w:val="single"/>
                </w:rPr>
                <w:t xml:space="preserve">Quentin Raas</w:t>
              </w:r>
            </w:hyperlink>
            <w:r>
              <w:rPr/>
              <w:t xml:space="preserve">,</w:t>
            </w:r>
            <w:hyperlink r:id="rId24" w:history="1">
              <w:r>
                <w:rPr>
                  <w:color w:val="#410a8c"/>
                  <w:u w:val="single"/>
                </w:rPr>
                <w:t xml:space="preserve">Ali Tawbeh</w:t>
              </w:r>
            </w:hyperlink>
            <w:r>
              <w:rPr/>
              <w:t xml:space="preserve">,</w:t>
            </w:r>
            <w:hyperlink r:id="rId37" w:history="1">
              <w:r>
                <w:rPr>
                  <w:color w:val="#410a8c"/>
                  <w:u w:val="single"/>
                </w:rPr>
                <w:t xml:space="preserve">Mounia Tahri-Joutey</w:t>
              </w:r>
            </w:hyperlink>
            <w:r>
              <w:rPr/>
              <w:t xml:space="preserve">,</w:t>
            </w:r>
            <w:hyperlink r:id="rId25" w:history="1">
              <w:r>
                <w:rPr>
                  <w:color w:val="#410a8c"/>
                  <w:u w:val="single"/>
                </w:rPr>
                <w:t xml:space="preserve">Catherine Gondcaille</w:t>
              </w:r>
            </w:hyperlink>
            <w:r>
              <w:rPr/>
              <w:t xml:space="preserve">,</w:t>
            </w:r>
            <w:hyperlink r:id="rId56" w:history="1">
              <w:r>
                <w:rPr>
                  <w:color w:val="#410a8c"/>
                  <w:u w:val="single"/>
                </w:rPr>
                <w:t xml:space="preserve">Céline Keime</w:t>
              </w:r>
            </w:hyperlink>
            <w:r>
              <w:rPr/>
              <w:t xml:space="preserve">et al.</w:t>
            </w:r>
          </w:p>
          <w:p>
            <w:pPr/>
            <w:r>
              <w:rPr>
                <w:i w:val="1"/>
                <w:iCs w:val="1"/>
              </w:rPr>
              <w:t xml:space="preserve">Frontiers in Molecular Neuroscience</w:t>
            </w:r>
            <w:r>
              <w:rPr/>
              <w:t xml:space="preserve">, 2023, 16 (Sec. Brain Disease Mechanisms), pp.1170313. </w:t>
            </w:r>
            <w:hyperlink r:id="rId60" w:history="1">
              <w:r>
                <w:rPr>
                  <w:color w:val="#410a8c"/>
                  <w:u w:val="single"/>
                </w:rPr>
                <w:t xml:space="preserve">⟨10.3389/fnmol.2023.1170313⟩</w:t>
              </w:r>
            </w:hyperlink>
          </w:p>
          <w:p>
            <w:pPr/>
            <w:r>
              <w:rPr/>
              <w:t xml:space="preserve">Article dans une revue</w:t>
            </w:r>
          </w:p>
          <w:p>
            <w:pPr/>
            <w:hyperlink r:id="rId59" w:history="1">
              <w:r>
                <w:rPr>
                  <w:color w:val="#410a8c"/>
                  <w:u w:val="single"/>
                </w:rPr>
                <w:t xml:space="preserve">hal-04092819v1</w:t>
              </w:r>
            </w:hyperlink>
          </w:p>
        </w:tc>
      </w:tr>
      <w:tr>
        <w:trPr/>
        <w:tc>
          <w:tcPr>
            <w:noWrap/>
          </w:tcPr>
          <w:p>
            <w:pPr>
              <w:spacing w:after="200"/>
            </w:pPr>
            <w:hyperlink r:id="rId61" w:history="1">
              <w:r>
                <w:rPr>
                  <w:color w:val="1e198e"/>
                  <w:b w:val="1"/>
                  <w:bCs w:val="1"/>
                  <w:u w:val="single"/>
                </w:rPr>
                <w:t xml:space="preserve">Two Argan Oil Phytosterols, Schottenol and Spinasterol, Attenuate Oxidative Stress and Restore LPS-Dysregulated Peroxisomal Functions in &amp;lt;i&amp;gt;Acox1&amp;lt;sup&amp;gt;−/−&amp;lt;/sup&amp;gt;&amp;lt;/i&amp;gt; and Wild-Type BV-2 Microglial Cells</w:t>
              </w:r>
            </w:hyperlink>
          </w:p>
          <w:p>
            <w:pPr/>
            <w:hyperlink r:id="rId62" w:history="1">
              <w:r>
                <w:rPr>
                  <w:color w:val="#410a8c"/>
                  <w:u w:val="single"/>
                </w:rPr>
                <w:t xml:space="preserve">Soukaina Essadek</w:t>
              </w:r>
            </w:hyperlink>
            <w:r>
              <w:rPr/>
              <w:t xml:space="preserve">,</w:t>
            </w:r>
            <w:hyperlink r:id="rId25" w:history="1">
              <w:r>
                <w:rPr>
                  <w:color w:val="#410a8c"/>
                  <w:u w:val="single"/>
                </w:rPr>
                <w:t xml:space="preserve">Catherine Gondcaille</w:t>
              </w:r>
            </w:hyperlink>
            <w:r>
              <w:rPr/>
              <w:t xml:space="preserve">,</w:t>
            </w:r>
            <w:hyperlink r:id="rId21" w:history="1">
              <w:r>
                <w:rPr>
                  <w:color w:val="#410a8c"/>
                  <w:u w:val="single"/>
                </w:rPr>
                <w:t xml:space="preserve">Stéphane Savary</w:t>
              </w:r>
            </w:hyperlink>
            <w:r>
              <w:rPr/>
              <w:t xml:space="preserve">,</w:t>
            </w:r>
            <w:hyperlink r:id="rId63" w:history="1">
              <w:r>
                <w:rPr>
                  <w:color w:val="#410a8c"/>
                  <w:u w:val="single"/>
                </w:rPr>
                <w:t xml:space="preserve">Mohammad Samadi</w:t>
              </w:r>
            </w:hyperlink>
            <w:r>
              <w:rPr/>
              <w:t xml:space="preserve">,</w:t>
            </w:r>
            <w:hyperlink r:id="rId64" w:history="1">
              <w:r>
                <w:rPr>
                  <w:color w:val="#410a8c"/>
                  <w:u w:val="single"/>
                </w:rPr>
                <w:t xml:space="preserve">Joseph Vamecq</w:t>
              </w:r>
            </w:hyperlink>
            <w:r>
              <w:rPr/>
              <w:t xml:space="preserve">et al.</w:t>
            </w:r>
          </w:p>
          <w:p>
            <w:pPr/>
            <w:r>
              <w:rPr>
                <w:i w:val="1"/>
                <w:iCs w:val="1"/>
              </w:rPr>
              <w:t xml:space="preserve">Antioxidants </w:t>
            </w:r>
            <w:r>
              <w:rPr/>
              <w:t xml:space="preserve">, 2023, 12 (1), pp.168. </w:t>
            </w:r>
            <w:hyperlink r:id="rId65" w:history="1">
              <w:r>
                <w:rPr>
                  <w:color w:val="#410a8c"/>
                  <w:u w:val="single"/>
                </w:rPr>
                <w:t xml:space="preserve">⟨10.3390/antiox12010168⟩</w:t>
              </w:r>
            </w:hyperlink>
          </w:p>
          <w:p>
            <w:pPr/>
            <w:r>
              <w:rPr/>
              <w:t xml:space="preserve">Article dans une revue</w:t>
            </w:r>
          </w:p>
          <w:p>
            <w:pPr/>
            <w:hyperlink r:id="rId61" w:history="1">
              <w:r>
                <w:rPr>
                  <w:color w:val="#410a8c"/>
                  <w:u w:val="single"/>
                </w:rPr>
                <w:t xml:space="preserve">hal-03994321v1</w:t>
              </w:r>
            </w:hyperlink>
          </w:p>
        </w:tc>
      </w:tr>
      <w:tr>
        <w:trPr/>
        <w:tc>
          <w:tcPr>
            <w:noWrap/>
          </w:tcPr>
          <w:p>
            <w:pPr>
              <w:spacing w:after="200"/>
            </w:pPr>
            <w:hyperlink r:id="rId66" w:history="1">
              <w:r>
                <w:rPr>
                  <w:color w:val="1e198e"/>
                  <w:b w:val="1"/>
                  <w:bCs w:val="1"/>
                  <w:u w:val="single"/>
                </w:rPr>
                <w:t xml:space="preserve">Protective Effect of Nopal Cactus (Opuntia ficus-indica) Seed Oil against Short-Term Lipopolysaccharides-Induced Inflammation and Peroxisomal Functions Dysregulation in Mouse Brain and Liver</w:t>
              </w:r>
            </w:hyperlink>
          </w:p>
          <w:p>
            <w:pPr/>
            <w:hyperlink r:id="rId37" w:history="1">
              <w:r>
                <w:rPr>
                  <w:color w:val="#410a8c"/>
                  <w:u w:val="single"/>
                </w:rPr>
                <w:t xml:space="preserve">Mounia Tahri-Joutey</w:t>
              </w:r>
            </w:hyperlink>
            <w:r>
              <w:rPr/>
              <w:t xml:space="preserve">,</w:t>
            </w:r>
            <w:hyperlink r:id="rId67" w:history="1">
              <w:r>
                <w:rPr>
                  <w:color w:val="#410a8c"/>
                  <w:u w:val="single"/>
                </w:rPr>
                <w:t xml:space="preserve">Fatima-Ezzahra Saih</w:t>
              </w:r>
            </w:hyperlink>
            <w:r>
              <w:rPr/>
              <w:t xml:space="preserve">,</w:t>
            </w:r>
            <w:hyperlink r:id="rId68" w:history="1">
              <w:r>
                <w:rPr>
                  <w:color w:val="#410a8c"/>
                  <w:u w:val="single"/>
                </w:rPr>
                <w:t xml:space="preserve">Riad El Kebbaj</w:t>
              </w:r>
            </w:hyperlink>
            <w:r>
              <w:rPr/>
              <w:t xml:space="preserve">,</w:t>
            </w:r>
            <w:hyperlink r:id="rId25" w:history="1">
              <w:r>
                <w:rPr>
                  <w:color w:val="#410a8c"/>
                  <w:u w:val="single"/>
                </w:rPr>
                <w:t xml:space="preserve">Catherine Gondcaille</w:t>
              </w:r>
            </w:hyperlink>
            <w:r>
              <w:rPr/>
              <w:t xml:space="preserve">,</w:t>
            </w:r>
            <w:hyperlink r:id="rId64" w:history="1">
              <w:r>
                <w:rPr>
                  <w:color w:val="#410a8c"/>
                  <w:u w:val="single"/>
                </w:rPr>
                <w:t xml:space="preserve">Joseph Vamecq</w:t>
              </w:r>
            </w:hyperlink>
            <w:r>
              <w:rPr/>
              <w:t xml:space="preserve">et al.</w:t>
            </w:r>
          </w:p>
          <w:p>
            <w:pPr/>
            <w:r>
              <w:rPr>
                <w:i w:val="1"/>
                <w:iCs w:val="1"/>
              </w:rPr>
              <w:t xml:space="preserve">International Journal of Molecular Sciences</w:t>
            </w:r>
            <w:r>
              <w:rPr/>
              <w:t xml:space="preserve">, 2022, 23 (19), pp.11849. </w:t>
            </w:r>
            <w:hyperlink r:id="rId69" w:history="1">
              <w:r>
                <w:rPr>
                  <w:color w:val="#410a8c"/>
                  <w:u w:val="single"/>
                </w:rPr>
                <w:t xml:space="preserve">⟨10.3390/ijms231911849⟩</w:t>
              </w:r>
            </w:hyperlink>
          </w:p>
          <w:p>
            <w:pPr/>
            <w:r>
              <w:rPr/>
              <w:t xml:space="preserve">Article dans une revue</w:t>
            </w:r>
          </w:p>
          <w:p>
            <w:pPr/>
            <w:hyperlink r:id="rId66" w:history="1">
              <w:r>
                <w:rPr>
                  <w:color w:val="#410a8c"/>
                  <w:u w:val="single"/>
                </w:rPr>
                <w:t xml:space="preserve">hal-04342093v1</w:t>
              </w:r>
            </w:hyperlink>
          </w:p>
        </w:tc>
      </w:tr>
      <w:tr>
        <w:trPr/>
        <w:tc>
          <w:tcPr>
            <w:noWrap/>
          </w:tcPr>
          <w:p>
            <w:pPr>
              <w:spacing w:after="200"/>
            </w:pPr>
            <w:hyperlink r:id="rId70" w:history="1">
              <w:r>
                <w:rPr>
                  <w:color w:val="1e198e"/>
                  <w:b w:val="1"/>
                  <w:bCs w:val="1"/>
                  <w:u w:val="single"/>
                </w:rPr>
                <w:t xml:space="preserve">Peroxisomal ABC Transporters: An Update</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71" w:history="1">
              <w:r>
                <w:rPr>
                  <w:color w:val="#410a8c"/>
                  <w:u w:val="single"/>
                </w:rPr>
                <w:t xml:space="preserve">Doriane Trompier</w:t>
              </w:r>
            </w:hyperlink>
            <w:r>
              <w:rPr/>
              <w:t xml:space="preserve">,</w:t>
            </w:r>
            <w:hyperlink r:id="rId21" w:history="1">
              <w:r>
                <w:rPr>
                  <w:color w:val="#410a8c"/>
                  <w:u w:val="single"/>
                </w:rPr>
                <w:t xml:space="preserve">Stéphane Savary</w:t>
              </w:r>
            </w:hyperlink>
          </w:p>
          <w:p>
            <w:pPr/>
            <w:r>
              <w:rPr>
                <w:i w:val="1"/>
                <w:iCs w:val="1"/>
              </w:rPr>
              <w:t xml:space="preserve">International Journal of Molecular Sciences</w:t>
            </w:r>
            <w:r>
              <w:rPr/>
              <w:t xml:space="preserve">, 2021, 22 (11), pp.6093. </w:t>
            </w:r>
            <w:hyperlink r:id="rId72" w:history="1">
              <w:r>
                <w:rPr>
                  <w:color w:val="#410a8c"/>
                  <w:u w:val="single"/>
                </w:rPr>
                <w:t xml:space="preserve">⟨10.3390/ijms22116093⟩</w:t>
              </w:r>
            </w:hyperlink>
          </w:p>
          <w:p>
            <w:pPr/>
            <w:r>
              <w:rPr/>
              <w:t xml:space="preserve">Article dans une revue</w:t>
            </w:r>
            <w:r>
              <w:rPr/>
              <w:t xml:space="preserve"> (article de synthèse)</w:t>
            </w:r>
          </w:p>
          <w:p>
            <w:pPr/>
            <w:hyperlink r:id="rId70" w:history="1">
              <w:r>
                <w:rPr>
                  <w:color w:val="#410a8c"/>
                  <w:u w:val="single"/>
                </w:rPr>
                <w:t xml:space="preserve">hal-04344446v1</w:t>
              </w:r>
            </w:hyperlink>
          </w:p>
        </w:tc>
      </w:tr>
      <w:tr>
        <w:trPr/>
        <w:tc>
          <w:tcPr>
            <w:noWrap/>
          </w:tcPr>
          <w:p>
            <w:pPr>
              <w:spacing w:after="200"/>
            </w:pPr>
            <w:hyperlink r:id="rId73" w:history="1">
              <w:r>
                <w:rPr>
                  <w:color w:val="1e198e"/>
                  <w:b w:val="1"/>
                  <w:bCs w:val="1"/>
                  <w:u w:val="single"/>
                </w:rPr>
                <w:t xml:space="preserve">Do ABC transporters regulate plasma membrane organization?</w:t>
              </w:r>
            </w:hyperlink>
          </w:p>
          <w:p>
            <w:pPr/>
            <w:hyperlink r:id="rId74" w:history="1">
              <w:r>
                <w:rPr>
                  <w:color w:val="#410a8c"/>
                  <w:u w:val="single"/>
                </w:rPr>
                <w:t xml:space="preserve">Ambroise Wu</w:t>
              </w:r>
            </w:hyperlink>
            <w:r>
              <w:rPr/>
              <w:t xml:space="preserve">,</w:t>
            </w:r>
            <w:hyperlink r:id="rId75" w:history="1">
              <w:r>
                <w:rPr>
                  <w:color w:val="#410a8c"/>
                  <w:u w:val="single"/>
                </w:rPr>
                <w:t xml:space="preserve">Karolina Wojtowicz</w:t>
              </w:r>
            </w:hyperlink>
            <w:r>
              <w:rPr/>
              <w:t xml:space="preserve">,</w:t>
            </w:r>
            <w:hyperlink r:id="rId21" w:history="1">
              <w:r>
                <w:rPr>
                  <w:color w:val="#410a8c"/>
                  <w:u w:val="single"/>
                </w:rPr>
                <w:t xml:space="preserve">Stéphane Savary</w:t>
              </w:r>
            </w:hyperlink>
            <w:r>
              <w:rPr/>
              <w:t xml:space="preserve">,</w:t>
            </w:r>
            <w:hyperlink r:id="rId28" w:history="1">
              <w:r>
                <w:rPr>
                  <w:color w:val="#410a8c"/>
                  <w:u w:val="single"/>
                </w:rPr>
                <w:t xml:space="preserve">Yannick Hamon</w:t>
              </w:r>
            </w:hyperlink>
            <w:r>
              <w:rPr/>
              <w:t xml:space="preserve">,</w:t>
            </w:r>
            <w:hyperlink r:id="rId76" w:history="1">
              <w:r>
                <w:rPr>
                  <w:color w:val="#410a8c"/>
                  <w:u w:val="single"/>
                </w:rPr>
                <w:t xml:space="preserve">Tomasz Trombik</w:t>
              </w:r>
            </w:hyperlink>
          </w:p>
          <w:p>
            <w:pPr/>
            <w:r>
              <w:rPr>
                <w:i w:val="1"/>
                <w:iCs w:val="1"/>
              </w:rPr>
              <w:t xml:space="preserve">Cellular and Molecular Biology Letters</w:t>
            </w:r>
            <w:r>
              <w:rPr/>
              <w:t xml:space="preserve">, 2020, 25 (1), </w:t>
            </w:r>
            <w:hyperlink r:id="rId77" w:history="1">
              <w:r>
                <w:rPr>
                  <w:color w:val="#410a8c"/>
                  <w:u w:val="single"/>
                </w:rPr>
                <w:t xml:space="preserve">⟨10.1186/s11658-020-00224-x⟩</w:t>
              </w:r>
            </w:hyperlink>
          </w:p>
          <w:p>
            <w:pPr/>
            <w:r>
              <w:rPr/>
              <w:t xml:space="preserve">Article dans une revue</w:t>
            </w:r>
          </w:p>
          <w:p>
            <w:pPr/>
            <w:hyperlink r:id="rId73" w:history="1">
              <w:r>
                <w:rPr>
                  <w:color w:val="#410a8c"/>
                  <w:u w:val="single"/>
                </w:rPr>
                <w:t xml:space="preserve">hal-02997365v1</w:t>
              </w:r>
            </w:hyperlink>
          </w:p>
        </w:tc>
      </w:tr>
      <w:tr>
        <w:trPr/>
        <w:tc>
          <w:tcPr>
            <w:noWrap/>
          </w:tcPr>
          <w:p>
            <w:pPr>
              <w:spacing w:after="200"/>
            </w:pPr>
            <w:hyperlink r:id="rId78" w:history="1">
              <w:r>
                <w:rPr>
                  <w:color w:val="1e198e"/>
                  <w:b w:val="1"/>
                  <w:bCs w:val="1"/>
                  <w:u w:val="single"/>
                </w:rPr>
                <w:t xml:space="preserve">A microglial cell model for acyl-CoA oxidase 1 deficiency</w:t>
              </w:r>
            </w:hyperlink>
          </w:p>
          <w:p>
            <w:pPr/>
            <w:hyperlink r:id="rId79" w:history="1">
              <w:r>
                <w:rPr>
                  <w:color w:val="#410a8c"/>
                  <w:u w:val="single"/>
                </w:rPr>
                <w:t xml:space="preserve">Q. Raas</w:t>
              </w:r>
            </w:hyperlink>
            <w:r>
              <w:rPr/>
              <w:t xml:space="preserve">,</w:t>
            </w:r>
            <w:hyperlink r:id="rId80" w:history="1">
              <w:r>
                <w:rPr>
                  <w:color w:val="#410a8c"/>
                  <w:u w:val="single"/>
                </w:rPr>
                <w:t xml:space="preserve">F-E Saih</w:t>
              </w:r>
            </w:hyperlink>
            <w:r>
              <w:rPr/>
              <w:t xml:space="preserve">,</w:t>
            </w:r>
            <w:hyperlink r:id="rId81" w:history="1">
              <w:r>
                <w:rPr>
                  <w:color w:val="#410a8c"/>
                  <w:u w:val="single"/>
                </w:rPr>
                <w:t xml:space="preserve">C. Gondcaille</w:t>
              </w:r>
            </w:hyperlink>
            <w:r>
              <w:rPr/>
              <w:t xml:space="preserve">,</w:t>
            </w:r>
            <w:hyperlink r:id="rId82" w:history="1">
              <w:r>
                <w:rPr>
                  <w:color w:val="#410a8c"/>
                  <w:u w:val="single"/>
                </w:rPr>
                <w:t xml:space="preserve">D. Trompier</w:t>
              </w:r>
            </w:hyperlink>
            <w:r>
              <w:rPr/>
              <w:t xml:space="preserve">,</w:t>
            </w:r>
            <w:hyperlink r:id="rId83" w:history="1">
              <w:r>
                <w:rPr>
                  <w:color w:val="#410a8c"/>
                  <w:u w:val="single"/>
                </w:rPr>
                <w:t xml:space="preserve">Y. Hamon</w:t>
              </w:r>
            </w:hyperlink>
            <w:r>
              <w:rPr/>
              <w:t xml:space="preserve">et al.</w:t>
            </w:r>
          </w:p>
          <w:p>
            <w:pPr/>
            <w:r>
              <w:rPr>
                <w:i w:val="1"/>
                <w:iCs w:val="1"/>
              </w:rPr>
              <w:t xml:space="preserve">Biochimica et Biophysica Acta Molecular and Cell Biology of Lipids</w:t>
            </w:r>
            <w:r>
              <w:rPr/>
              <w:t xml:space="preserve">, 2019, 1864 (4), pp.567-576. </w:t>
            </w:r>
            <w:hyperlink r:id="rId84" w:history="1">
              <w:r>
                <w:rPr>
                  <w:color w:val="#410a8c"/>
                  <w:u w:val="single"/>
                </w:rPr>
                <w:t xml:space="preserve">⟨10.1016/j.bbalip.2018.10.005⟩</w:t>
              </w:r>
            </w:hyperlink>
          </w:p>
          <w:p>
            <w:pPr/>
            <w:r>
              <w:rPr/>
              <w:t xml:space="preserve">Article dans une revue</w:t>
            </w:r>
          </w:p>
          <w:p>
            <w:pPr/>
            <w:hyperlink r:id="rId78" w:history="1">
              <w:r>
                <w:rPr>
                  <w:color w:val="#410a8c"/>
                  <w:u w:val="single"/>
                </w:rPr>
                <w:t xml:space="preserve">hal-02359450v1</w:t>
              </w:r>
            </w:hyperlink>
          </w:p>
        </w:tc>
      </w:tr>
      <w:tr>
        <w:trPr/>
        <w:tc>
          <w:tcPr>
            <w:noWrap/>
          </w:tcPr>
          <w:p>
            <w:pPr>
              <w:spacing w:after="200"/>
            </w:pPr>
            <w:hyperlink r:id="rId85" w:history="1">
              <w:r>
                <w:rPr>
                  <w:color w:val="1e198e"/>
                  <w:b w:val="1"/>
                  <w:bCs w:val="1"/>
                  <w:u w:val="single"/>
                </w:rPr>
                <w:t xml:space="preserve">Peroxisomes in Immune Response and Inflammation</w:t>
              </w:r>
            </w:hyperlink>
          </w:p>
          <w:p>
            <w:pPr/>
            <w:hyperlink r:id="rId20" w:history="1">
              <w:r>
                <w:rPr>
                  <w:color w:val="#410a8c"/>
                  <w:u w:val="single"/>
                </w:rPr>
                <w:t xml:space="preserve">Francesca Di Cara</w:t>
              </w:r>
            </w:hyperlink>
            <w:r>
              <w:rPr/>
              <w:t xml:space="preserve">,</w:t>
            </w:r>
            <w:hyperlink r:id="rId43" w:history="1">
              <w:r>
                <w:rPr>
                  <w:color w:val="#410a8c"/>
                  <w:u w:val="single"/>
                </w:rPr>
                <w:t xml:space="preserve">Pierre Andreoletti</w:t>
              </w:r>
            </w:hyperlink>
            <w:r>
              <w:rPr/>
              <w:t xml:space="preserve">,</w:t>
            </w:r>
            <w:hyperlink r:id="rId71" w:history="1">
              <w:r>
                <w:rPr>
                  <w:color w:val="#410a8c"/>
                  <w:u w:val="single"/>
                </w:rPr>
                <w:t xml:space="preserve">Doriane Trompier</w:t>
              </w:r>
            </w:hyperlink>
            <w:r>
              <w:rPr/>
              <w:t xml:space="preserve">,</w:t>
            </w:r>
            <w:hyperlink r:id="rId86" w:history="1">
              <w:r>
                <w:rPr>
                  <w:color w:val="#410a8c"/>
                  <w:u w:val="single"/>
                </w:rPr>
                <w:t xml:space="preserve">Anne Vejux</w:t>
              </w:r>
            </w:hyperlink>
            <w:r>
              <w:rPr/>
              <w:t xml:space="preserve">,</w:t>
            </w:r>
            <w:hyperlink r:id="rId87" w:history="1">
              <w:r>
                <w:rPr>
                  <w:color w:val="#410a8c"/>
                  <w:u w:val="single"/>
                </w:rPr>
                <w:t xml:space="preserve">Margret H Bülow</w:t>
              </w:r>
            </w:hyperlink>
            <w:r>
              <w:rPr/>
              <w:t xml:space="preserve">et al.</w:t>
            </w:r>
          </w:p>
          <w:p>
            <w:pPr/>
            <w:r>
              <w:rPr>
                <w:i w:val="1"/>
                <w:iCs w:val="1"/>
              </w:rPr>
              <w:t xml:space="preserve">International Journal of Molecular Sciences</w:t>
            </w:r>
            <w:r>
              <w:rPr/>
              <w:t xml:space="preserve">, 2019, 20 (16), </w:t>
            </w:r>
            <w:hyperlink r:id="rId88" w:history="1">
              <w:r>
                <w:rPr>
                  <w:color w:val="#410a8c"/>
                  <w:u w:val="single"/>
                </w:rPr>
                <w:t xml:space="preserve">⟨10.3390/ijms20163877⟩</w:t>
              </w:r>
            </w:hyperlink>
          </w:p>
          <w:p>
            <w:pPr/>
            <w:r>
              <w:rPr/>
              <w:t xml:space="preserve">Article dans une revue</w:t>
            </w:r>
            <w:r>
              <w:rPr/>
              <w:t xml:space="preserve"> (article de synthèse)</w:t>
            </w:r>
          </w:p>
          <w:p>
            <w:pPr/>
            <w:hyperlink r:id="rId85" w:history="1">
              <w:r>
                <w:rPr>
                  <w:color w:val="#410a8c"/>
                  <w:u w:val="single"/>
                </w:rPr>
                <w:t xml:space="preserve">hal-04346483v1</w:t>
              </w:r>
            </w:hyperlink>
          </w:p>
        </w:tc>
      </w:tr>
      <w:tr>
        <w:trPr/>
        <w:tc>
          <w:tcPr>
            <w:noWrap/>
          </w:tcPr>
          <w:p>
            <w:pPr>
              <w:spacing w:after="200"/>
            </w:pPr>
            <w:hyperlink r:id="rId89" w:history="1">
              <w:r>
                <w:rPr>
                  <w:color w:val="1e198e"/>
                  <w:b w:val="1"/>
                  <w:bCs w:val="1"/>
                  <w:u w:val="single"/>
                </w:rPr>
                <w:t xml:space="preserve">CRISPR/Cas9-mediated knockout of Abcd1 and Abcd2 genes in BV-2 cells: novel microglial models for X-linked Adrenoleukodystrophy</w:t>
              </w:r>
            </w:hyperlink>
          </w:p>
          <w:p>
            <w:pPr/>
            <w:hyperlink r:id="rId79" w:history="1">
              <w:r>
                <w:rPr>
                  <w:color w:val="#410a8c"/>
                  <w:u w:val="single"/>
                </w:rPr>
                <w:t xml:space="preserve">Q. Raas</w:t>
              </w:r>
            </w:hyperlink>
            <w:r>
              <w:rPr/>
              <w:t xml:space="preserve">,</w:t>
            </w:r>
            <w:hyperlink r:id="rId81" w:history="1">
              <w:r>
                <w:rPr>
                  <w:color w:val="#410a8c"/>
                  <w:u w:val="single"/>
                </w:rPr>
                <w:t xml:space="preserve">C. Gondcaille</w:t>
              </w:r>
            </w:hyperlink>
            <w:r>
              <w:rPr/>
              <w:t xml:space="preserve">,</w:t>
            </w:r>
            <w:hyperlink r:id="rId83" w:history="1">
              <w:r>
                <w:rPr>
                  <w:color w:val="#410a8c"/>
                  <w:u w:val="single"/>
                </w:rPr>
                <w:t xml:space="preserve">Y. Hamon</w:t>
              </w:r>
            </w:hyperlink>
            <w:r>
              <w:rPr/>
              <w:t xml:space="preserve">,</w:t>
            </w:r>
            <w:hyperlink r:id="rId90" w:history="1">
              <w:r>
                <w:rPr>
                  <w:color w:val="#410a8c"/>
                  <w:u w:val="single"/>
                </w:rPr>
                <w:t xml:space="preserve">V. Leoni</w:t>
              </w:r>
            </w:hyperlink>
            <w:r>
              <w:rPr/>
              <w:t xml:space="preserve">,</w:t>
            </w:r>
            <w:hyperlink r:id="rId91" w:history="1">
              <w:r>
                <w:rPr>
                  <w:color w:val="#410a8c"/>
                  <w:u w:val="single"/>
                </w:rPr>
                <w:t xml:space="preserve">C. Caccia</w:t>
              </w:r>
            </w:hyperlink>
            <w:r>
              <w:rPr/>
              <w:t xml:space="preserve">et al.</w:t>
            </w:r>
          </w:p>
          <w:p>
            <w:pPr/>
            <w:r>
              <w:rPr>
                <w:i w:val="1"/>
                <w:iCs w:val="1"/>
              </w:rPr>
              <w:t xml:space="preserve">Biochimica et Biophysica Acta Molecular and Cell Biology of Lipids</w:t>
            </w:r>
            <w:r>
              <w:rPr/>
              <w:t xml:space="preserve">, 2019, 1864 (5), pp.704-714. </w:t>
            </w:r>
            <w:hyperlink r:id="rId92" w:history="1">
              <w:r>
                <w:rPr>
                  <w:color w:val="#410a8c"/>
                  <w:u w:val="single"/>
                </w:rPr>
                <w:t xml:space="preserve">⟨10.1016/j.bbalip.2019.02.006⟩</w:t>
              </w:r>
            </w:hyperlink>
          </w:p>
          <w:p>
            <w:pPr/>
            <w:r>
              <w:rPr/>
              <w:t xml:space="preserve">Article dans une revue</w:t>
            </w:r>
          </w:p>
          <w:p>
            <w:pPr/>
            <w:hyperlink r:id="rId89" w:history="1">
              <w:r>
                <w:rPr>
                  <w:color w:val="#410a8c"/>
                  <w:u w:val="single"/>
                </w:rPr>
                <w:t xml:space="preserve">hal-02359446v1</w:t>
              </w:r>
            </w:hyperlink>
          </w:p>
        </w:tc>
      </w:tr>
      <w:tr>
        <w:trPr/>
        <w:tc>
          <w:tcPr>
            <w:noWrap/>
          </w:tcPr>
          <w:p>
            <w:pPr>
              <w:spacing w:after="200"/>
            </w:pPr>
            <w:hyperlink r:id="rId93" w:history="1">
              <w:r>
                <w:rPr>
                  <w:color w:val="1e198e"/>
                  <w:b w:val="1"/>
                  <w:bCs w:val="1"/>
                  <w:u w:val="single"/>
                </w:rPr>
                <w:t xml:space="preserve">Brain-derived neurotrophic factor of the cerebral microvasculature: a forgotten and nitric oxide-dependent contributor of brain-derived neurotrophic factor in the brain</w:t>
              </w:r>
            </w:hyperlink>
          </w:p>
          <w:p>
            <w:pPr/>
            <w:hyperlink r:id="rId94" w:history="1">
              <w:r>
                <w:rPr>
                  <w:color w:val="#410a8c"/>
                  <w:u w:val="single"/>
                </w:rPr>
                <w:t xml:space="preserve">A. Monnier</w:t>
              </w:r>
            </w:hyperlink>
            <w:r>
              <w:rPr/>
              <w:t xml:space="preserve">,</w:t>
            </w:r>
            <w:hyperlink r:id="rId95" w:history="1">
              <w:r>
                <w:rPr>
                  <w:color w:val="#410a8c"/>
                  <w:u w:val="single"/>
                </w:rPr>
                <w:t xml:space="preserve">Anne Prigent-Tessier</w:t>
              </w:r>
            </w:hyperlink>
            <w:r>
              <w:rPr/>
              <w:t xml:space="preserve">,</w:t>
            </w:r>
            <w:hyperlink r:id="rId96" w:history="1">
              <w:r>
                <w:rPr>
                  <w:color w:val="#410a8c"/>
                  <w:u w:val="single"/>
                </w:rPr>
                <w:t xml:space="preserve">Aurore Quirie</w:t>
              </w:r>
            </w:hyperlink>
            <w:r>
              <w:rPr/>
              <w:t xml:space="preserve">,</w:t>
            </w:r>
            <w:hyperlink r:id="rId97" w:history="1">
              <w:r>
                <w:rPr>
                  <w:color w:val="#410a8c"/>
                  <w:u w:val="single"/>
                </w:rPr>
                <w:t xml:space="preserve">Nathalie Bertrand</w:t>
              </w:r>
            </w:hyperlink>
            <w:r>
              <w:rPr/>
              <w:t xml:space="preserve">,</w:t>
            </w:r>
            <w:hyperlink r:id="rId21" w:history="1">
              <w:r>
                <w:rPr>
                  <w:color w:val="#410a8c"/>
                  <w:u w:val="single"/>
                </w:rPr>
                <w:t xml:space="preserve">Stéphane Savary</w:t>
              </w:r>
            </w:hyperlink>
            <w:r>
              <w:rPr/>
              <w:t xml:space="preserve">et al.</w:t>
            </w:r>
          </w:p>
          <w:p>
            <w:pPr/>
            <w:r>
              <w:rPr>
                <w:i w:val="1"/>
                <w:iCs w:val="1"/>
              </w:rPr>
              <w:t xml:space="preserve">Acta Physiologica</w:t>
            </w:r>
            <w:r>
              <w:rPr/>
              <w:t xml:space="preserve">, 2017, 219 (4), pp.790-802. </w:t>
            </w:r>
            <w:hyperlink r:id="rId98" w:history="1">
              <w:r>
                <w:rPr>
                  <w:color w:val="#410a8c"/>
                  <w:u w:val="single"/>
                </w:rPr>
                <w:t xml:space="preserve">⟨10.1111/apha.12743⟩</w:t>
              </w:r>
            </w:hyperlink>
          </w:p>
          <w:p>
            <w:pPr/>
            <w:r>
              <w:rPr/>
              <w:t xml:space="preserve">Article dans une revue</w:t>
            </w:r>
          </w:p>
          <w:p>
            <w:pPr/>
            <w:hyperlink r:id="rId93" w:history="1">
              <w:r>
                <w:rPr>
                  <w:color w:val="#410a8c"/>
                  <w:u w:val="single"/>
                </w:rPr>
                <w:t xml:space="preserve">hal-01414943v1</w:t>
              </w:r>
            </w:hyperlink>
          </w:p>
        </w:tc>
      </w:tr>
      <w:tr>
        <w:trPr/>
        <w:tc>
          <w:tcPr>
            <w:noWrap/>
          </w:tcPr>
          <w:p>
            <w:pPr>
              <w:spacing w:after="200"/>
            </w:pPr>
            <w:hyperlink r:id="rId99" w:history="1">
              <w:r>
                <w:rPr>
                  <w:color w:val="1e198e"/>
                  <w:b w:val="1"/>
                  <w:bCs w:val="1"/>
                  <w:u w:val="single"/>
                </w:rPr>
                <w:t xml:space="preserve">Peroxisomal ATP-binding cassette transporters form mainly tetramers</w:t>
              </w:r>
            </w:hyperlink>
          </w:p>
          <w:p>
            <w:pPr/>
            <w:hyperlink r:id="rId100" w:history="1">
              <w:r>
                <w:rPr>
                  <w:color w:val="#410a8c"/>
                  <w:u w:val="single"/>
                </w:rPr>
                <w:t xml:space="preserve">Flore Geillon</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101" w:history="1">
              <w:r>
                <w:rPr>
                  <w:color w:val="#410a8c"/>
                  <w:u w:val="single"/>
                </w:rPr>
                <w:t xml:space="preserve">Alexandre M M Dias</w:t>
              </w:r>
            </w:hyperlink>
            <w:r>
              <w:rPr/>
              <w:t xml:space="preserve">,</w:t>
            </w:r>
            <w:hyperlink r:id="rId102"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103" w:history="1">
              <w:r>
                <w:rPr>
                  <w:color w:val="#410a8c"/>
                  <w:u w:val="single"/>
                </w:rPr>
                <w:t xml:space="preserve">⟨10.1074/jbc.M116.772806⟩</w:t>
              </w:r>
            </w:hyperlink>
          </w:p>
          <w:p>
            <w:pPr/>
            <w:r>
              <w:rPr/>
              <w:t xml:space="preserve">Article dans une revue</w:t>
            </w:r>
          </w:p>
          <w:p>
            <w:pPr/>
            <w:hyperlink r:id="rId99" w:history="1">
              <w:r>
                <w:rPr>
                  <w:color w:val="#410a8c"/>
                  <w:u w:val="single"/>
                </w:rPr>
                <w:t xml:space="preserve">hal-02329531v1</w:t>
              </w:r>
            </w:hyperlink>
          </w:p>
        </w:tc>
      </w:tr>
      <w:tr>
        <w:trPr/>
        <w:tc>
          <w:tcPr>
            <w:noWrap/>
          </w:tcPr>
          <w:p>
            <w:pPr>
              <w:spacing w:after="200"/>
            </w:pPr>
            <w:hyperlink r:id="rId104" w:history="1">
              <w:r>
                <w:rPr>
                  <w:color w:val="1e198e"/>
                  <w:b w:val="1"/>
                  <w:bCs w:val="1"/>
                  <w:u w:val="single"/>
                </w:rPr>
                <w:t xml:space="preserve">Flow Cytometric Analysis of the Expression Pattern of Peroxisomal Proteins, Abcd1, Abcd2, and Abcd3 in BV-2 Murine Microglial Cells.</w:t>
              </w:r>
            </w:hyperlink>
          </w:p>
          <w:p>
            <w:pPr/>
            <w:hyperlink r:id="rId105" w:history="1">
              <w:r>
                <w:rPr>
                  <w:color w:val="#410a8c"/>
                  <w:u w:val="single"/>
                </w:rPr>
                <w:t xml:space="preserve">Meryam Debbabi</w:t>
              </w:r>
            </w:hyperlink>
            <w:r>
              <w:rPr/>
              <w:t xml:space="preserve">,</w:t>
            </w:r>
            <w:hyperlink r:id="rId106" w:history="1">
              <w:r>
                <w:rPr>
                  <w:color w:val="#410a8c"/>
                  <w:u w:val="single"/>
                </w:rPr>
                <w:t xml:space="preserve">Thomas Nury</w:t>
              </w:r>
            </w:hyperlink>
            <w:r>
              <w:rPr/>
              <w:t xml:space="preserve">,</w:t>
            </w:r>
            <w:hyperlink r:id="rId107" w:history="1">
              <w:r>
                <w:rPr>
                  <w:color w:val="#410a8c"/>
                  <w:u w:val="single"/>
                </w:rPr>
                <w:t xml:space="preserve">Imen Helali</w:t>
              </w:r>
            </w:hyperlink>
            <w:r>
              <w:rPr/>
              <w:t xml:space="preserve">,</w:t>
            </w:r>
            <w:hyperlink r:id="rId108" w:history="1">
              <w:r>
                <w:rPr>
                  <w:color w:val="#410a8c"/>
                  <w:u w:val="single"/>
                </w:rPr>
                <w:t xml:space="preserve">El Mostafa Karym</w:t>
              </w:r>
            </w:hyperlink>
            <w:r>
              <w:rPr/>
              <w:t xml:space="preserve">,</w:t>
            </w:r>
            <w:hyperlink r:id="rId100" w:history="1">
              <w:r>
                <w:rPr>
                  <w:color w:val="#410a8c"/>
                  <w:u w:val="single"/>
                </w:rPr>
                <w:t xml:space="preserve">Flore Geillon</w:t>
              </w:r>
            </w:hyperlink>
            <w:r>
              <w:rPr/>
              <w:t xml:space="preserve">et al.</w:t>
            </w:r>
          </w:p>
          <w:p>
            <w:pPr/>
            <w:r>
              <w:rPr>
                <w:i w:val="1"/>
                <w:iCs w:val="1"/>
              </w:rPr>
              <w:t xml:space="preserve">Methods in Molecular Biology</w:t>
            </w:r>
            <w:r>
              <w:rPr/>
              <w:t xml:space="preserve">, 2017, 1595, pp.257-265. </w:t>
            </w:r>
            <w:hyperlink r:id="rId109" w:history="1">
              <w:r>
                <w:rPr>
                  <w:color w:val="#410a8c"/>
                  <w:u w:val="single"/>
                </w:rPr>
                <w:t xml:space="preserve">⟨10.1007/978-1-4939-6937-1_25⟩</w:t>
              </w:r>
            </w:hyperlink>
          </w:p>
          <w:p>
            <w:pPr/>
            <w:r>
              <w:rPr/>
              <w:t xml:space="preserve">Article dans une revue</w:t>
            </w:r>
          </w:p>
          <w:p>
            <w:pPr/>
            <w:hyperlink r:id="rId104" w:history="1">
              <w:r>
                <w:rPr>
                  <w:color w:val="#410a8c"/>
                  <w:u w:val="single"/>
                </w:rPr>
                <w:t xml:space="preserve">hal-01539021v1</w:t>
              </w:r>
            </w:hyperlink>
          </w:p>
        </w:tc>
      </w:tr>
      <w:tr>
        <w:trPr/>
        <w:tc>
          <w:tcPr>
            <w:noWrap/>
          </w:tcPr>
          <w:p>
            <w:pPr>
              <w:spacing w:after="200"/>
            </w:pPr>
            <w:hyperlink r:id="rId110" w:history="1">
              <w:r>
                <w:rPr>
                  <w:color w:val="1e198e"/>
                  <w:b w:val="1"/>
                  <w:bCs w:val="1"/>
                  <w:u w:val="single"/>
                </w:rPr>
                <w:t xml:space="preserve">Predictive Structure and Topology of Peroxisomal ATP-Binding Cassette (ABC) Transporters</w:t>
              </w:r>
            </w:hyperlink>
          </w:p>
          <w:p>
            <w:pPr/>
            <w:hyperlink r:id="rId43" w:history="1">
              <w:r>
                <w:rPr>
                  <w:color w:val="#410a8c"/>
                  <w:u w:val="single"/>
                </w:rPr>
                <w:t xml:space="preserve">Pierre Andreoletti</w:t>
              </w:r>
            </w:hyperlink>
            <w:r>
              <w:rPr/>
              <w:t xml:space="preserve">,</w:t>
            </w:r>
            <w:hyperlink r:id="rId26" w:history="1">
              <w:r>
                <w:rPr>
                  <w:color w:val="#410a8c"/>
                  <w:u w:val="single"/>
                </w:rPr>
                <w:t xml:space="preserve">Quentin Raas</w:t>
              </w:r>
            </w:hyperlink>
            <w:r>
              <w:rPr/>
              <w:t xml:space="preserve">,</w:t>
            </w:r>
            <w:hyperlink r:id="rId25" w:history="1">
              <w:r>
                <w:rPr>
                  <w:color w:val="#410a8c"/>
                  <w:u w:val="single"/>
                </w:rPr>
                <w:t xml:space="preserve">Catherine Gondcaille</w:t>
              </w:r>
            </w:hyperlink>
            <w:r>
              <w:rPr/>
              <w:t xml:space="preserve">,</w:t>
            </w:r>
            <w:hyperlink r:id="rId111" w:history="1">
              <w:r>
                <w:rPr>
                  <w:color w:val="#410a8c"/>
                  <w:u w:val="single"/>
                </w:rPr>
                <w:t xml:space="preserve">Mustapha Cherkaoui-Malki</w:t>
              </w:r>
            </w:hyperlink>
            <w:r>
              <w:rPr/>
              <w:t xml:space="preserve">,</w:t>
            </w:r>
            <w:hyperlink r:id="rId71" w:history="1">
              <w:r>
                <w:rPr>
                  <w:color w:val="#410a8c"/>
                  <w:u w:val="single"/>
                </w:rPr>
                <w:t xml:space="preserve">Doriane Trompier</w:t>
              </w:r>
            </w:hyperlink>
            <w:r>
              <w:rPr/>
              <w:t xml:space="preserve">et al.</w:t>
            </w:r>
          </w:p>
          <w:p>
            <w:pPr/>
            <w:r>
              <w:rPr>
                <w:i w:val="1"/>
                <w:iCs w:val="1"/>
              </w:rPr>
              <w:t xml:space="preserve">International Journal of Molecular Sciences</w:t>
            </w:r>
            <w:r>
              <w:rPr/>
              <w:t xml:space="preserve">, 2017, 18 (7), pp.1593. </w:t>
            </w:r>
            <w:hyperlink r:id="rId112" w:history="1">
              <w:r>
                <w:rPr>
                  <w:color w:val="#410a8c"/>
                  <w:u w:val="single"/>
                </w:rPr>
                <w:t xml:space="preserve">⟨10.3390/ijms18071593⟩</w:t>
              </w:r>
            </w:hyperlink>
          </w:p>
          <w:p>
            <w:pPr/>
            <w:r>
              <w:rPr/>
              <w:t xml:space="preserve">Article dans une revue</w:t>
            </w:r>
          </w:p>
          <w:p>
            <w:pPr/>
            <w:hyperlink r:id="rId110" w:history="1">
              <w:r>
                <w:rPr>
                  <w:color w:val="#410a8c"/>
                  <w:u w:val="single"/>
                </w:rPr>
                <w:t xml:space="preserve">hal-04342713v1</w:t>
              </w:r>
            </w:hyperlink>
          </w:p>
        </w:tc>
      </w:tr>
      <w:tr>
        <w:trPr/>
        <w:tc>
          <w:tcPr>
            <w:noWrap/>
          </w:tcPr>
          <w:p>
            <w:pPr>
              <w:spacing w:after="200"/>
            </w:pPr>
            <w:hyperlink r:id="rId113" w:history="1">
              <w:r>
                <w:rPr>
                  <w:color w:val="1e198e"/>
                  <w:b w:val="1"/>
                  <w:bCs w:val="1"/>
                  <w:u w:val="single"/>
                </w:rPr>
                <w:t xml:space="preserve">Attenuation of 7-ketocholesterol-induced overproduction of reactive oxygen species, apoptosis, and autophagy by dimethyl fumarate on 158 N murine oligodendrocytes</w:t>
              </w:r>
            </w:hyperlink>
          </w:p>
          <w:p>
            <w:pPr/>
            <w:hyperlink r:id="rId114" w:history="1">
              <w:r>
                <w:rPr>
                  <w:color w:val="#410a8c"/>
                  <w:u w:val="single"/>
                </w:rPr>
                <w:t xml:space="preserve">Amira Zarrouk</w:t>
              </w:r>
            </w:hyperlink>
            <w:r>
              <w:rPr/>
              <w:t xml:space="preserve">,</w:t>
            </w:r>
            <w:hyperlink r:id="rId106" w:history="1">
              <w:r>
                <w:rPr>
                  <w:color w:val="#410a8c"/>
                  <w:u w:val="single"/>
                </w:rPr>
                <w:t xml:space="preserve">Thomas Nury</w:t>
              </w:r>
            </w:hyperlink>
            <w:r>
              <w:rPr/>
              <w:t xml:space="preserve">,</w:t>
            </w:r>
            <w:hyperlink r:id="rId115" w:history="1">
              <w:r>
                <w:rPr>
                  <w:color w:val="#410a8c"/>
                  <w:u w:val="single"/>
                </w:rPr>
                <w:t xml:space="preserve">El-Mostafa Karym</w:t>
              </w:r>
            </w:hyperlink>
            <w:r>
              <w:rPr/>
              <w:t xml:space="preserve">,</w:t>
            </w:r>
            <w:hyperlink r:id="rId86" w:history="1">
              <w:r>
                <w:rPr>
                  <w:color w:val="#410a8c"/>
                  <w:u w:val="single"/>
                </w:rPr>
                <w:t xml:space="preserve">Anne Vejux</w:t>
              </w:r>
            </w:hyperlink>
            <w:r>
              <w:rPr/>
              <w:t xml:space="preserve">,</w:t>
            </w:r>
            <w:hyperlink r:id="rId116" w:history="1">
              <w:r>
                <w:rPr>
                  <w:color w:val="#410a8c"/>
                  <w:u w:val="single"/>
                </w:rPr>
                <w:t xml:space="preserve">Randa Sghaier</w:t>
              </w:r>
            </w:hyperlink>
            <w:r>
              <w:rPr/>
              <w:t xml:space="preserve">et al.</w:t>
            </w:r>
          </w:p>
          <w:p>
            <w:pPr/>
            <w:r>
              <w:rPr>
                <w:i w:val="1"/>
                <w:iCs w:val="1"/>
              </w:rPr>
              <w:t xml:space="preserve">Journal of Steroid Biochemistry and Molecular Biology</w:t>
            </w:r>
            <w:r>
              <w:rPr/>
              <w:t xml:space="preserve">, 2017, 169, pp.29-38. </w:t>
            </w:r>
            <w:hyperlink r:id="rId117" w:history="1">
              <w:r>
                <w:rPr>
                  <w:color w:val="#410a8c"/>
                  <w:u w:val="single"/>
                </w:rPr>
                <w:t xml:space="preserve">⟨10.1016/j.jsbmb.2016.02.024⟩</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hal-04342669v1</w:t>
              </w:r>
            </w:hyperlink>
          </w:p>
        </w:tc>
      </w:tr>
      <w:tr>
        <w:trPr/>
        <w:tc>
          <w:tcPr>
            <w:noWrap/>
          </w:tcPr>
          <w:p>
            <w:pPr>
              <w:spacing w:after="200"/>
            </w:pPr>
            <w:hyperlink r:id="rId119" w:history="1">
              <w:r>
                <w:rPr>
                  <w:color w:val="1e198e"/>
                  <w:b w:val="1"/>
                  <w:bCs w:val="1"/>
                  <w:u w:val="single"/>
                </w:rPr>
                <w:t xml:space="preserve">LXR antagonists induce ABCD2 expression</w:t>
              </w:r>
            </w:hyperlink>
          </w:p>
          <w:p>
            <w:pPr/>
            <w:hyperlink r:id="rId25" w:history="1">
              <w:r>
                <w:rPr>
                  <w:color w:val="#410a8c"/>
                  <w:u w:val="single"/>
                </w:rPr>
                <w:t xml:space="preserve">Catherine Gondcaille</w:t>
              </w:r>
            </w:hyperlink>
            <w:r>
              <w:rPr/>
              <w:t xml:space="preserve">,</w:t>
            </w:r>
            <w:hyperlink r:id="rId120" w:history="1">
              <w:r>
                <w:rPr>
                  <w:color w:val="#410a8c"/>
                  <w:u w:val="single"/>
                </w:rPr>
                <w:t xml:space="preserve">Emmanuelle C. Genin</w:t>
              </w:r>
            </w:hyperlink>
            <w:r>
              <w:rPr/>
              <w:t xml:space="preserve">,</w:t>
            </w:r>
            <w:hyperlink r:id="rId121" w:history="1">
              <w:r>
                <w:rPr>
                  <w:color w:val="#410a8c"/>
                  <w:u w:val="single"/>
                </w:rPr>
                <w:t xml:space="preserve">Tatiana E. Lopez</w:t>
              </w:r>
            </w:hyperlink>
            <w:r>
              <w:rPr/>
              <w:t xml:space="preserve">,</w:t>
            </w:r>
            <w:hyperlink r:id="rId122" w:history="1">
              <w:r>
                <w:rPr>
                  <w:color w:val="#410a8c"/>
                  <w:u w:val="single"/>
                </w:rPr>
                <w:t xml:space="preserve">Alexandre M.M. Dias</w:t>
              </w:r>
            </w:hyperlink>
            <w:r>
              <w:rPr/>
              <w:t xml:space="preserve">,</w:t>
            </w:r>
            <w:hyperlink r:id="rId100" w:history="1">
              <w:r>
                <w:rPr>
                  <w:color w:val="#410a8c"/>
                  <w:u w:val="single"/>
                </w:rPr>
                <w:t xml:space="preserve">Flore Geillon</w:t>
              </w:r>
            </w:hyperlink>
            <w:r>
              <w:rPr/>
              <w:t xml:space="preserve">et al.</w:t>
            </w:r>
          </w:p>
          <w:p>
            <w:pPr/>
            <w:r>
              <w:rPr>
                <w:i w:val="1"/>
                <w:iCs w:val="1"/>
              </w:rPr>
              <w:t xml:space="preserve">Biochimica et Biophysica Acta Molecular and Cell Biology of Lipids</w:t>
            </w:r>
            <w:r>
              <w:rPr/>
              <w:t xml:space="preserve">, 2014, 1841 (2), pp.259-266. </w:t>
            </w:r>
            <w:hyperlink r:id="rId123" w:history="1">
              <w:r>
                <w:rPr>
                  <w:color w:val="#410a8c"/>
                  <w:u w:val="single"/>
                </w:rPr>
                <w:t xml:space="preserve">⟨10.1016/j.bbalip.2013.11.003⟩</w:t>
              </w:r>
            </w:hyperlink>
          </w:p>
          <w:p>
            <w:pPr/>
            <w:r>
              <w:rPr/>
              <w:t xml:space="preserve">Article dans une revue</w:t>
            </w:r>
          </w:p>
          <w:p>
            <w:pPr/>
            <w:hyperlink r:id="rId119" w:history="1">
              <w:r>
                <w:rPr>
                  <w:color w:val="#410a8c"/>
                  <w:u w:val="single"/>
                </w:rPr>
                <w:t xml:space="preserve">hal-01185659v1</w:t>
              </w:r>
            </w:hyperlink>
          </w:p>
        </w:tc>
      </w:tr>
      <w:tr>
        <w:trPr/>
        <w:tc>
          <w:tcPr>
            <w:noWrap/>
          </w:tcPr>
          <w:p>
            <w:pPr>
              <w:spacing w:after="200"/>
            </w:pPr>
            <w:hyperlink r:id="rId124" w:history="1">
              <w:r>
                <w:rPr>
                  <w:color w:val="1e198e"/>
                  <w:b w:val="1"/>
                  <w:bCs w:val="1"/>
                  <w:u w:val="single"/>
                </w:rPr>
                <w:t xml:space="preserve">Structure-function analysis of peroxisomal ATP-binding cassette transporters using chimeric dimers</w:t>
              </w:r>
            </w:hyperlink>
          </w:p>
          <w:p>
            <w:pPr/>
            <w:hyperlink r:id="rId100" w:history="1">
              <w:r>
                <w:rPr>
                  <w:color w:val="#410a8c"/>
                  <w:u w:val="single"/>
                </w:rPr>
                <w:t xml:space="preserve">Flore Geillon</w:t>
              </w:r>
            </w:hyperlink>
            <w:r>
              <w:rPr/>
              <w:t xml:space="preserve">,</w:t>
            </w:r>
            <w:hyperlink r:id="rId25" w:history="1">
              <w:r>
                <w:rPr>
                  <w:color w:val="#410a8c"/>
                  <w:u w:val="single"/>
                </w:rPr>
                <w:t xml:space="preserve">Catherine Gondcaille</w:t>
              </w:r>
            </w:hyperlink>
            <w:r>
              <w:rPr/>
              <w:t xml:space="preserve">,</w:t>
            </w:r>
            <w:hyperlink r:id="rId125" w:history="1">
              <w:r>
                <w:rPr>
                  <w:color w:val="#410a8c"/>
                  <w:u w:val="single"/>
                </w:rPr>
                <w:t xml:space="preserve">Soëli Charbonnier</w:t>
              </w:r>
            </w:hyperlink>
            <w:r>
              <w:rPr/>
              <w:t xml:space="preserve">,</w:t>
            </w:r>
            <w:hyperlink r:id="rId126" w:history="1">
              <w:r>
                <w:rPr>
                  <w:color w:val="#410a8c"/>
                  <w:u w:val="single"/>
                </w:rPr>
                <w:t xml:space="preserve">Carlo W. van Roermund</w:t>
              </w:r>
            </w:hyperlink>
            <w:r>
              <w:rPr/>
              <w:t xml:space="preserve">,</w:t>
            </w:r>
            <w:hyperlink r:id="rId121" w:history="1">
              <w:r>
                <w:rPr>
                  <w:color w:val="#410a8c"/>
                  <w:u w:val="single"/>
                </w:rPr>
                <w:t xml:space="preserve">Tatiana E. Lopez</w:t>
              </w:r>
            </w:hyperlink>
            <w:r>
              <w:rPr/>
              <w:t xml:space="preserve">et al.</w:t>
            </w:r>
          </w:p>
          <w:p>
            <w:pPr/>
            <w:r>
              <w:rPr>
                <w:i w:val="1"/>
                <w:iCs w:val="1"/>
              </w:rPr>
              <w:t xml:space="preserve">Journal of Biological Chemistry</w:t>
            </w:r>
            <w:r>
              <w:rPr/>
              <w:t xml:space="preserve">, 2014, 289 (35), pp.24511-24520. </w:t>
            </w:r>
            <w:hyperlink r:id="rId127" w:history="1">
              <w:r>
                <w:rPr>
                  <w:color w:val="#410a8c"/>
                  <w:u w:val="single"/>
                </w:rPr>
                <w:t xml:space="preserve">⟨10.1074/jbc.M114.575506⟩</w:t>
              </w:r>
            </w:hyperlink>
          </w:p>
          <w:p>
            <w:pPr/>
            <w:r>
              <w:rPr/>
              <w:t xml:space="preserve">Article dans une revue</w:t>
            </w:r>
          </w:p>
          <w:p>
            <w:pPr/>
            <w:hyperlink r:id="rId124" w:history="1">
              <w:r>
                <w:rPr>
                  <w:color w:val="#410a8c"/>
                  <w:u w:val="single"/>
                </w:rPr>
                <w:t xml:space="preserve">hal-01223550v1</w:t>
              </w:r>
            </w:hyperlink>
          </w:p>
        </w:tc>
      </w:tr>
      <w:tr>
        <w:trPr/>
        <w:tc>
          <w:tcPr>
            <w:noWrap/>
          </w:tcPr>
          <w:p>
            <w:pPr>
              <w:spacing w:after="200"/>
            </w:pPr>
            <w:hyperlink r:id="rId128" w:history="1">
              <w:r>
                <w:rPr>
                  <w:color w:val="1e198e"/>
                  <w:b w:val="1"/>
                  <w:bCs w:val="1"/>
                  <w:u w:val="single"/>
                </w:rPr>
                <w:t xml:space="preserve">Brain Peroxisomes</w:t>
              </w:r>
            </w:hyperlink>
          </w:p>
          <w:p>
            <w:pPr/>
            <w:hyperlink r:id="rId71" w:history="1">
              <w:r>
                <w:rPr>
                  <w:color w:val="#410a8c"/>
                  <w:u w:val="single"/>
                </w:rPr>
                <w:t xml:space="preserve">Doriane Trompier</w:t>
              </w:r>
            </w:hyperlink>
            <w:r>
              <w:rPr/>
              <w:t xml:space="preserve">,</w:t>
            </w:r>
            <w:hyperlink r:id="rId129" w:history="1">
              <w:r>
                <w:rPr>
                  <w:color w:val="#410a8c"/>
                  <w:u w:val="single"/>
                </w:rPr>
                <w:t xml:space="preserve">A. Vejux</w:t>
              </w:r>
            </w:hyperlink>
            <w:r>
              <w:rPr/>
              <w:t xml:space="preserve">,</w:t>
            </w:r>
            <w:hyperlink r:id="rId130" w:history="1">
              <w:r>
                <w:rPr>
                  <w:color w:val="#410a8c"/>
                  <w:u w:val="single"/>
                </w:rPr>
                <w:t xml:space="preserve">A. Zarrouk</w:t>
              </w:r>
            </w:hyperlink>
            <w:r>
              <w:rPr/>
              <w:t xml:space="preserve">,</w:t>
            </w:r>
            <w:hyperlink r:id="rId25" w:history="1">
              <w:r>
                <w:rPr>
                  <w:color w:val="#410a8c"/>
                  <w:u w:val="single"/>
                </w:rPr>
                <w:t xml:space="preserve">Catherine Gondcaille</w:t>
              </w:r>
            </w:hyperlink>
            <w:r>
              <w:rPr/>
              <w:t xml:space="preserve">,</w:t>
            </w:r>
            <w:hyperlink r:id="rId100" w:history="1">
              <w:r>
                <w:rPr>
                  <w:color w:val="#410a8c"/>
                  <w:u w:val="single"/>
                </w:rPr>
                <w:t xml:space="preserve">Flore Geillon</w:t>
              </w:r>
            </w:hyperlink>
            <w:r>
              <w:rPr/>
              <w:t xml:space="preserve">et al.</w:t>
            </w:r>
          </w:p>
          <w:p>
            <w:pPr/>
            <w:r>
              <w:rPr>
                <w:i w:val="1"/>
                <w:iCs w:val="1"/>
              </w:rPr>
              <w:t xml:space="preserve">Biochimie</w:t>
            </w:r>
            <w:r>
              <w:rPr/>
              <w:t xml:space="preserve">, 2013, 98, pp.102-110. </w:t>
            </w:r>
            <w:hyperlink r:id="rId131" w:history="1">
              <w:r>
                <w:rPr>
                  <w:color w:val="#410a8c"/>
                  <w:u w:val="single"/>
                </w:rPr>
                <w:t xml:space="preserve">⟨10.1016/j.biochi.2013.09.009⟩</w:t>
              </w:r>
            </w:hyperlink>
          </w:p>
          <w:p>
            <w:pPr/>
            <w:r>
              <w:rPr/>
              <w:t xml:space="preserve">Article dans une revue</w:t>
            </w:r>
          </w:p>
          <w:p>
            <w:pPr/>
            <w:hyperlink r:id="rId128" w:history="1">
              <w:r>
                <w:rPr>
                  <w:color w:val="#410a8c"/>
                  <w:u w:val="single"/>
                </w:rPr>
                <w:t xml:space="preserve">hal-01185043v1</w:t>
              </w:r>
            </w:hyperlink>
          </w:p>
        </w:tc>
      </w:tr>
      <w:tr>
        <w:trPr/>
        <w:tc>
          <w:tcPr>
            <w:noWrap/>
          </w:tcPr>
          <w:p>
            <w:pPr>
              <w:spacing w:after="200"/>
            </w:pPr>
            <w:hyperlink r:id="rId132" w:history="1">
              <w:r>
                <w:rPr>
                  <w:color w:val="1e198e"/>
                  <w:b w:val="1"/>
                  <w:bCs w:val="1"/>
                  <w:u w:val="single"/>
                </w:rPr>
                <w:t xml:space="preserve">Peroxisomal ABC transporters and X-linked adrenoleukodystrophy</w:t>
              </w:r>
            </w:hyperlink>
          </w:p>
          <w:p>
            <w:pPr/>
            <w:hyperlink r:id="rId100" w:history="1">
              <w:r>
                <w:rPr>
                  <w:color w:val="#410a8c"/>
                  <w:u w:val="single"/>
                </w:rPr>
                <w:t xml:space="preserve">Flore Geillon</w:t>
              </w:r>
            </w:hyperlink>
            <w:r>
              <w:rPr/>
              <w:t xml:space="preserve">,</w:t>
            </w:r>
            <w:hyperlink r:id="rId71" w:history="1">
              <w:r>
                <w:rPr>
                  <w:color w:val="#410a8c"/>
                  <w:u w:val="single"/>
                </w:rPr>
                <w:t xml:space="preserve">Doriane Trompier</w:t>
              </w:r>
            </w:hyperlink>
            <w:r>
              <w:rPr/>
              <w:t xml:space="preserve">,</w:t>
            </w:r>
            <w:hyperlink r:id="rId25" w:history="1">
              <w:r>
                <w:rPr>
                  <w:color w:val="#410a8c"/>
                  <w:u w:val="single"/>
                </w:rPr>
                <w:t xml:space="preserve">Catherine Gondcaille</w:t>
              </w:r>
            </w:hyperlink>
            <w:r>
              <w:rPr/>
              <w:t xml:space="preserve">,</w:t>
            </w:r>
            <w:hyperlink r:id="rId133" w:history="1">
              <w:r>
                <w:rPr>
                  <w:color w:val="#410a8c"/>
                  <w:u w:val="single"/>
                </w:rPr>
                <w:t xml:space="preserve">Gérard Lizard</w:t>
              </w:r>
            </w:hyperlink>
            <w:r>
              <w:rPr/>
              <w:t xml:space="preserve">,</w:t>
            </w:r>
            <w:hyperlink r:id="rId21" w:history="1">
              <w:r>
                <w:rPr>
                  <w:color w:val="#410a8c"/>
                  <w:u w:val="single"/>
                </w:rPr>
                <w:t xml:space="preserve">Stéphane Savary</w:t>
              </w:r>
            </w:hyperlink>
          </w:p>
          <w:p>
            <w:pPr/>
            <w:r>
              <w:rPr>
                <w:i w:val="1"/>
                <w:iCs w:val="1"/>
              </w:rPr>
              <w:t xml:space="preserve">Médecine/Sciences</w:t>
            </w:r>
            <w:r>
              <w:rPr/>
              <w:t xml:space="preserve">, 2012, 28 (12), pp.1087-1094. </w:t>
            </w:r>
            <w:hyperlink r:id="rId134" w:history="1">
              <w:r>
                <w:rPr>
                  <w:color w:val="#410a8c"/>
                  <w:u w:val="single"/>
                </w:rPr>
                <w:t xml:space="preserve">⟨10.1051/medsci/20122812019⟩</w:t>
              </w:r>
            </w:hyperlink>
          </w:p>
          <w:p>
            <w:pPr/>
            <w:r>
              <w:rPr/>
              <w:t xml:space="preserve">Article dans une revue</w:t>
            </w:r>
          </w:p>
          <w:p>
            <w:pPr/>
            <w:hyperlink r:id="rId132" w:history="1">
              <w:r>
                <w:rPr>
                  <w:color w:val="#410a8c"/>
                  <w:u w:val="single"/>
                </w:rPr>
                <w:t xml:space="preserve">hal-01221377v1</w:t>
              </w:r>
            </w:hyperlink>
          </w:p>
        </w:tc>
      </w:tr>
      <w:tr>
        <w:trPr/>
        <w:tc>
          <w:tcPr>
            <w:noWrap/>
          </w:tcPr>
          <w:p>
            <w:pPr>
              <w:spacing w:after="200"/>
            </w:pPr>
            <w:hyperlink r:id="rId135" w:history="1">
              <w:r>
                <w:rPr>
                  <w:color w:val="1e198e"/>
                  <w:b w:val="1"/>
                  <w:bCs w:val="1"/>
                  <w:u w:val="single"/>
                </w:rPr>
                <w:t xml:space="preserve">Substrate specificity overlap and interaction between Adrenoleukodystrophy protein (ALDP/ABCD1) and Adrenoleukodystrophy-related protein (ALDRP/ABCD2)</w:t>
              </w:r>
            </w:hyperlink>
          </w:p>
          <w:p>
            <w:pPr/>
            <w:hyperlink r:id="rId120" w:history="1">
              <w:r>
                <w:rPr>
                  <w:color w:val="#410a8c"/>
                  <w:u w:val="single"/>
                </w:rPr>
                <w:t xml:space="preserve">Emmanuelle C. Genin</w:t>
              </w:r>
            </w:hyperlink>
            <w:r>
              <w:rPr/>
              <w:t xml:space="preserve">,</w:t>
            </w:r>
            <w:hyperlink r:id="rId100" w:history="1">
              <w:r>
                <w:rPr>
                  <w:color w:val="#410a8c"/>
                  <w:u w:val="single"/>
                </w:rPr>
                <w:t xml:space="preserve">Flore Geillon</w:t>
              </w:r>
            </w:hyperlink>
            <w:r>
              <w:rPr/>
              <w:t xml:space="preserve">,</w:t>
            </w:r>
            <w:hyperlink r:id="rId136" w:history="1">
              <w:r>
                <w:rPr>
                  <w:color w:val="#410a8c"/>
                  <w:u w:val="single"/>
                </w:rPr>
                <w:t xml:space="preserve">Catherine Condcaille</w:t>
              </w:r>
            </w:hyperlink>
            <w:r>
              <w:rPr/>
              <w:t xml:space="preserve">,</w:t>
            </w:r>
            <w:hyperlink r:id="rId137" w:history="1">
              <w:r>
                <w:rPr>
                  <w:color w:val="#410a8c"/>
                  <w:u w:val="single"/>
                </w:rPr>
                <w:t xml:space="preserve">Anne Athias</w:t>
              </w:r>
            </w:hyperlink>
            <w:r>
              <w:rPr/>
              <w:t xml:space="preserve">,</w:t>
            </w:r>
            <w:hyperlink r:id="rId138" w:history="1">
              <w:r>
                <w:rPr>
                  <w:color w:val="#410a8c"/>
                  <w:u w:val="single"/>
                </w:rPr>
                <w:t xml:space="preserve">Philippe Gambert</w:t>
              </w:r>
            </w:hyperlink>
            <w:r>
              <w:rPr/>
              <w:t xml:space="preserve">et al.</w:t>
            </w:r>
          </w:p>
          <w:p>
            <w:pPr/>
            <w:r>
              <w:rPr>
                <w:i w:val="1"/>
                <w:iCs w:val="1"/>
              </w:rPr>
              <w:t xml:space="preserve">Journal of Biological Chemistry</w:t>
            </w:r>
            <w:r>
              <w:rPr/>
              <w:t xml:space="preserve">, 2011, 286 (10), pp.8075-8084. </w:t>
            </w:r>
            <w:hyperlink r:id="rId139" w:history="1">
              <w:r>
                <w:rPr>
                  <w:color w:val="#410a8c"/>
                  <w:u w:val="single"/>
                </w:rPr>
                <w:t xml:space="preserve">⟨10.1074/jbc.M110.211912⟩</w:t>
              </w:r>
            </w:hyperlink>
          </w:p>
          <w:p>
            <w:pPr/>
            <w:r>
              <w:rPr/>
              <w:t xml:space="preserve">Article dans une revue</w:t>
            </w:r>
          </w:p>
          <w:p>
            <w:pPr/>
            <w:hyperlink r:id="rId135" w:history="1">
              <w:r>
                <w:rPr>
                  <w:color w:val="#410a8c"/>
                  <w:u w:val="single"/>
                </w:rPr>
                <w:t xml:space="preserve">hal-01221369v1</w:t>
              </w:r>
            </w:hyperlink>
          </w:p>
        </w:tc>
      </w:tr>
      <w:tr>
        <w:trPr/>
        <w:tc>
          <w:tcPr>
            <w:noWrap/>
          </w:tcPr>
          <w:p>
            <w:pPr>
              <w:spacing w:after="200"/>
            </w:pPr>
            <w:hyperlink r:id="rId140" w:history="1">
              <w:r>
                <w:rPr>
                  <w:color w:val="1e198e"/>
                  <w:b w:val="1"/>
                  <w:bCs w:val="1"/>
                  <w:u w:val="single"/>
                </w:rPr>
                <w:t xml:space="preserve">Peroxisomal and mitochondrial status of two murine oligodendrocytic cell lines (158N, 158JP): potential models for the study of peroxisomal disorders associated with dysmyelination processes.</w:t>
              </w:r>
            </w:hyperlink>
          </w:p>
          <w:p>
            <w:pPr/>
            <w:hyperlink r:id="rId141" w:history="1">
              <w:r>
                <w:rPr>
                  <w:color w:val="#410a8c"/>
                  <w:u w:val="single"/>
                </w:rPr>
                <w:t xml:space="preserve">Mauhamad Baarine</w:t>
              </w:r>
            </w:hyperlink>
            <w:r>
              <w:rPr/>
              <w:t xml:space="preserve">,</w:t>
            </w:r>
            <w:hyperlink r:id="rId142" w:history="1">
              <w:r>
                <w:rPr>
                  <w:color w:val="#410a8c"/>
                  <w:u w:val="single"/>
                </w:rPr>
                <w:t xml:space="preserve">Kevin Ragot</w:t>
              </w:r>
            </w:hyperlink>
            <w:r>
              <w:rPr/>
              <w:t xml:space="preserve">,</w:t>
            </w:r>
            <w:hyperlink r:id="rId120" w:history="1">
              <w:r>
                <w:rPr>
                  <w:color w:val="#410a8c"/>
                  <w:u w:val="single"/>
                </w:rPr>
                <w:t xml:space="preserve">Emmanuelle C. Genin</w:t>
              </w:r>
            </w:hyperlink>
            <w:r>
              <w:rPr/>
              <w:t xml:space="preserve">,</w:t>
            </w:r>
            <w:hyperlink r:id="rId143" w:history="1">
              <w:r>
                <w:rPr>
                  <w:color w:val="#410a8c"/>
                  <w:u w:val="single"/>
                </w:rPr>
                <w:t xml:space="preserve">Hammam El Hajj</w:t>
              </w:r>
            </w:hyperlink>
            <w:r>
              <w:rPr/>
              <w:t xml:space="preserve">,</w:t>
            </w:r>
            <w:hyperlink r:id="rId71" w:history="1">
              <w:r>
                <w:rPr>
                  <w:color w:val="#410a8c"/>
                  <w:u w:val="single"/>
                </w:rPr>
                <w:t xml:space="preserve">Doriane Trompier</w:t>
              </w:r>
            </w:hyperlink>
            <w:r>
              <w:rPr/>
              <w:t xml:space="preserve">et al.</w:t>
            </w:r>
          </w:p>
          <w:p>
            <w:pPr/>
            <w:r>
              <w:rPr>
                <w:i w:val="1"/>
                <w:iCs w:val="1"/>
              </w:rPr>
              <w:t xml:space="preserve">Journal of Neurochemistry</w:t>
            </w:r>
            <w:r>
              <w:rPr/>
              <w:t xml:space="preserve">, 2009, 111 (1), pp.119-31. </w:t>
            </w:r>
            <w:hyperlink r:id="rId144" w:history="1">
              <w:r>
                <w:rPr>
                  <w:color w:val="#410a8c"/>
                  <w:u w:val="single"/>
                </w:rPr>
                <w:t xml:space="preserve">⟨10.1111/j.1471-4159.2009.06311.x⟩</w:t>
              </w:r>
            </w:hyperlink>
          </w:p>
          <w:p>
            <w:pPr/>
            <w:r>
              <w:rPr/>
              <w:t xml:space="preserve">Article dans une revue</w:t>
            </w:r>
          </w:p>
          <w:p>
            <w:pPr/>
            <w:hyperlink r:id="rId140" w:history="1">
              <w:r>
                <w:rPr>
                  <w:color w:val="#410a8c"/>
                  <w:u w:val="single"/>
                </w:rPr>
                <w:t xml:space="preserve">hal-00514890v1</w:t>
              </w:r>
            </w:hyperlink>
          </w:p>
        </w:tc>
      </w:tr>
      <w:tr>
        <w:trPr/>
        <w:tc>
          <w:tcPr>
            <w:noWrap/>
          </w:tcPr>
          <w:p>
            <w:pPr>
              <w:spacing w:after="200"/>
            </w:pPr>
            <w:hyperlink r:id="rId145" w:history="1">
              <w:r>
                <w:rPr>
                  <w:color w:val="1e198e"/>
                  <w:b w:val="1"/>
                  <w:bCs w:val="1"/>
                  <w:u w:val="single"/>
                </w:rPr>
                <w:t xml:space="preserve">Exon organisation of the mouse gene encoding the Adrenoleukodystrophy related protein (ALDRP)</w:t>
              </w:r>
            </w:hyperlink>
          </w:p>
          <w:p>
            <w:pPr/>
            <w:hyperlink r:id="rId146" w:history="1">
              <w:r>
                <w:rPr>
                  <w:color w:val="#410a8c"/>
                  <w:u w:val="single"/>
                </w:rPr>
                <w:t xml:space="preserve">Cyril Broccardo</w:t>
              </w:r>
            </w:hyperlink>
            <w:r>
              <w:rPr/>
              <w:t xml:space="preserve">,</w:t>
            </w:r>
            <w:hyperlink r:id="rId147" w:history="1">
              <w:r>
                <w:rPr>
                  <w:color w:val="#410a8c"/>
                  <w:u w:val="single"/>
                </w:rPr>
                <w:t xml:space="preserve">Nathalie Troffer-Charlier</w:t>
              </w:r>
            </w:hyperlink>
            <w:r>
              <w:rPr/>
              <w:t xml:space="preserve">,</w:t>
            </w:r>
            <w:hyperlink r:id="rId148" w:history="1">
              <w:r>
                <w:rPr>
                  <w:color w:val="#410a8c"/>
                  <w:u w:val="single"/>
                </w:rPr>
                <w:t xml:space="preserve">Stephane Savary</w:t>
              </w:r>
            </w:hyperlink>
            <w:r>
              <w:rPr/>
              <w:t xml:space="preserve">,</w:t>
            </w:r>
            <w:hyperlink r:id="rId149" w:history="1">
              <w:r>
                <w:rPr>
                  <w:color w:val="#410a8c"/>
                  <w:u w:val="single"/>
                </w:rPr>
                <w:t xml:space="preserve">Jean-Louis Mandel</w:t>
              </w:r>
            </w:hyperlink>
            <w:r>
              <w:rPr/>
              <w:t xml:space="preserve">,</w:t>
            </w:r>
            <w:hyperlink r:id="rId150" w:history="1">
              <w:r>
                <w:rPr>
                  <w:color w:val="#410a8c"/>
                  <w:u w:val="single"/>
                </w:rPr>
                <w:t xml:space="preserve">Giovanna Chimini</w:t>
              </w:r>
            </w:hyperlink>
          </w:p>
          <w:p>
            <w:pPr/>
            <w:r>
              <w:rPr>
                <w:i w:val="1"/>
                <w:iCs w:val="1"/>
              </w:rPr>
              <w:t xml:space="preserve">European Journal of Human Genetics</w:t>
            </w:r>
            <w:r>
              <w:rPr/>
              <w:t xml:space="preserve">, 1998, 6, pp.638-641. </w:t>
            </w:r>
            <w:hyperlink r:id="rId151" w:history="1">
              <w:r>
                <w:rPr>
                  <w:color w:val="#410a8c"/>
                  <w:u w:val="single"/>
                </w:rPr>
                <w:t xml:space="preserve">⟨10.1038/sj.ejhg.5200233⟩</w:t>
              </w:r>
            </w:hyperlink>
          </w:p>
          <w:p>
            <w:pPr/>
            <w:r>
              <w:rPr/>
              <w:t xml:space="preserve">Article dans une revue</w:t>
            </w:r>
          </w:p>
          <w:p>
            <w:pPr/>
            <w:hyperlink r:id="rId145" w:history="1">
              <w:r>
                <w:rPr>
                  <w:color w:val="#410a8c"/>
                  <w:u w:val="single"/>
                </w:rPr>
                <w:t xml:space="preserve">hal-04022404v1</w:t>
              </w:r>
            </w:hyperlink>
          </w:p>
        </w:tc>
      </w:tr>
      <w:tr>
        <w:trPr/>
        <w:tc>
          <w:tcPr>
            <w:noWrap/>
          </w:tcPr>
          <w:p>
            <w:pPr>
              <w:spacing w:after="200"/>
            </w:pPr>
            <w:hyperlink r:id="rId152" w:history="1">
              <w:r>
                <w:rPr>
                  <w:color w:val="1e198e"/>
                  <w:b w:val="1"/>
                  <w:bCs w:val="1"/>
                  <w:u w:val="single"/>
                </w:rPr>
                <w:t xml:space="preserve">Chromosomal localization of the adrenoleukodystrophy-related gene in man and mice</w:t>
              </w:r>
            </w:hyperlink>
          </w:p>
          <w:p>
            <w:pPr/>
            <w:hyperlink r:id="rId21" w:history="1">
              <w:r>
                <w:rPr>
                  <w:color w:val="#410a8c"/>
                  <w:u w:val="single"/>
                </w:rPr>
                <w:t xml:space="preserve">Stéphane Savary</w:t>
              </w:r>
            </w:hyperlink>
            <w:r>
              <w:rPr/>
              <w:t xml:space="preserve">,</w:t>
            </w:r>
            <w:hyperlink r:id="rId147" w:history="1">
              <w:r>
                <w:rPr>
                  <w:color w:val="#410a8c"/>
                  <w:u w:val="single"/>
                </w:rPr>
                <w:t xml:space="preserve">Nathalie Troffer-Charlier</w:t>
              </w:r>
            </w:hyperlink>
            <w:r>
              <w:rPr/>
              <w:t xml:space="preserve">,</w:t>
            </w:r>
            <w:hyperlink r:id="rId153" w:history="1">
              <w:r>
                <w:rPr>
                  <w:color w:val="#410a8c"/>
                  <w:u w:val="single"/>
                </w:rPr>
                <w:t xml:space="preserve">Gabor Gyapay</w:t>
              </w:r>
            </w:hyperlink>
            <w:r>
              <w:rPr/>
              <w:t xml:space="preserve">,</w:t>
            </w:r>
            <w:hyperlink r:id="rId154" w:history="1">
              <w:r>
                <w:rPr>
                  <w:color w:val="#410a8c"/>
                  <w:u w:val="single"/>
                </w:rPr>
                <w:t xml:space="preserve">Marie-Geneviève Mattei</w:t>
              </w:r>
            </w:hyperlink>
            <w:r>
              <w:rPr/>
              <w:t xml:space="preserve">,</w:t>
            </w:r>
            <w:hyperlink r:id="rId150" w:history="1">
              <w:r>
                <w:rPr>
                  <w:color w:val="#410a8c"/>
                  <w:u w:val="single"/>
                </w:rPr>
                <w:t xml:space="preserve">Giovanna Chimini</w:t>
              </w:r>
            </w:hyperlink>
          </w:p>
          <w:p>
            <w:pPr/>
            <w:r>
              <w:rPr>
                <w:i w:val="1"/>
                <w:iCs w:val="1"/>
              </w:rPr>
              <w:t xml:space="preserve">European Journal of Human Genetics</w:t>
            </w:r>
            <w:r>
              <w:rPr/>
              <w:t xml:space="preserve">, 1997, 5 (2), pp.99-101</w:t>
            </w:r>
          </w:p>
          <w:p>
            <w:pPr/>
            <w:r>
              <w:rPr/>
              <w:t xml:space="preserve">Article dans une revue</w:t>
            </w:r>
          </w:p>
          <w:p>
            <w:pPr/>
            <w:hyperlink r:id="rId152" w:history="1">
              <w:r>
                <w:rPr>
                  <w:color w:val="#410a8c"/>
                  <w:u w:val="single"/>
                </w:rPr>
                <w:t xml:space="preserve">hal-03832784v1</w:t>
              </w:r>
            </w:hyperlink>
          </w:p>
        </w:tc>
      </w:tr>
      <w:tr>
        <w:trPr/>
        <w:tc>
          <w:tcPr>
            <w:noWrap/>
          </w:tcPr>
          <w:p>
            <w:pPr>
              <w:spacing w:after="200"/>
            </w:pPr>
            <w:hyperlink r:id="rId155" w:history="1">
              <w:r>
                <w:rPr>
                  <w:color w:val="1e198e"/>
                  <w:b w:val="1"/>
                  <w:bCs w:val="1"/>
                  <w:u w:val="single"/>
                </w:rPr>
                <w:t xml:space="preserve">A close relative of the adrenoleukodystrophy (ALD) gene codes for a peroxisomal protein with a specific expression pattern.</w:t>
              </w:r>
            </w:hyperlink>
          </w:p>
          <w:p>
            <w:pPr/>
            <w:hyperlink r:id="rId156" w:history="1">
              <w:r>
                <w:rPr>
                  <w:color w:val="#410a8c"/>
                  <w:u w:val="single"/>
                </w:rPr>
                <w:t xml:space="preserve">Gaël Lombard-Platet</w:t>
              </w:r>
            </w:hyperlink>
            <w:r>
              <w:rPr/>
              <w:t xml:space="preserve">,</w:t>
            </w:r>
            <w:hyperlink r:id="rId21" w:history="1">
              <w:r>
                <w:rPr>
                  <w:color w:val="#410a8c"/>
                  <w:u w:val="single"/>
                </w:rPr>
                <w:t xml:space="preserve">Stéphane Savary</w:t>
              </w:r>
            </w:hyperlink>
            <w:r>
              <w:rPr/>
              <w:t xml:space="preserve">,</w:t>
            </w:r>
            <w:hyperlink r:id="rId157" w:history="1">
              <w:r>
                <w:rPr>
                  <w:color w:val="#410a8c"/>
                  <w:u w:val="single"/>
                </w:rPr>
                <w:t xml:space="preserve">Claude-Olivier Sarde</w:t>
              </w:r>
            </w:hyperlink>
            <w:r>
              <w:rPr/>
              <w:t xml:space="preserve">,</w:t>
            </w:r>
            <w:hyperlink r:id="rId149" w:history="1">
              <w:r>
                <w:rPr>
                  <w:color w:val="#410a8c"/>
                  <w:u w:val="single"/>
                </w:rPr>
                <w:t xml:space="preserve">Jean-Louis Mandel</w:t>
              </w:r>
            </w:hyperlink>
            <w:r>
              <w:rPr/>
              <w:t xml:space="preserve">,</w:t>
            </w:r>
            <w:hyperlink r:id="rId150" w:history="1">
              <w:r>
                <w:rPr>
                  <w:color w:val="#410a8c"/>
                  <w:u w:val="single"/>
                </w:rPr>
                <w:t xml:space="preserve">Giovanna Chimini</w:t>
              </w:r>
            </w:hyperlink>
          </w:p>
          <w:p>
            <w:pPr/>
            <w:r>
              <w:rPr>
                <w:i w:val="1"/>
                <w:iCs w:val="1"/>
              </w:rPr>
              <w:t xml:space="preserve">Proceedings of the National Academy of Sciences of the United States of America</w:t>
            </w:r>
            <w:r>
              <w:rPr/>
              <w:t xml:space="preserve">, 1996, 93 (3), pp.1265-1269. </w:t>
            </w:r>
            <w:hyperlink r:id="rId158" w:history="1">
              <w:r>
                <w:rPr>
                  <w:color w:val="#410a8c"/>
                  <w:u w:val="single"/>
                </w:rPr>
                <w:t xml:space="preserve">⟨10.1073/pnas.93.3.1265⟩</w:t>
              </w:r>
            </w:hyperlink>
          </w:p>
          <w:p>
            <w:pPr/>
            <w:r>
              <w:rPr/>
              <w:t xml:space="preserve">Article dans une revue</w:t>
            </w:r>
          </w:p>
          <w:p>
            <w:pPr/>
            <w:hyperlink r:id="rId155" w:history="1">
              <w:r>
                <w:rPr>
                  <w:color w:val="#410a8c"/>
                  <w:u w:val="single"/>
                </w:rPr>
                <w:t xml:space="preserve">hal-04993641v1</w:t>
              </w:r>
            </w:hyperlink>
          </w:p>
        </w:tc>
      </w:tr>
      <w:tr>
        <w:trPr/>
        <w:tc>
          <w:tcPr>
            <w:noWrap/>
          </w:tcPr>
          <w:p>
            <w:pPr>
              <w:spacing w:after="200"/>
            </w:pPr>
            <w:hyperlink r:id="rId159" w:history="1">
              <w:r>
                <w:rPr>
                  <w:color w:val="1e198e"/>
                  <w:b w:val="1"/>
                  <w:bCs w:val="1"/>
                  <w:u w:val="single"/>
                </w:rPr>
                <w:t xml:space="preserve">Molecular cloning of a mammalian ABC transporter homologous to Drosophila white gene</w:t>
              </w:r>
            </w:hyperlink>
          </w:p>
          <w:p>
            <w:pPr/>
            <w:hyperlink r:id="rId160" w:history="1">
              <w:r>
                <w:rPr>
                  <w:color w:val="#410a8c"/>
                  <w:u w:val="single"/>
                </w:rPr>
                <w:t xml:space="preserve">S. Savary</w:t>
              </w:r>
            </w:hyperlink>
            <w:r>
              <w:rPr/>
              <w:t xml:space="preserve">,</w:t>
            </w:r>
            <w:hyperlink r:id="rId161" w:history="1">
              <w:r>
                <w:rPr>
                  <w:color w:val="#410a8c"/>
                  <w:u w:val="single"/>
                </w:rPr>
                <w:t xml:space="preserve">F. Denizot</w:t>
              </w:r>
            </w:hyperlink>
            <w:r>
              <w:rPr/>
              <w:t xml:space="preserve">,</w:t>
            </w:r>
            <w:hyperlink r:id="rId162" w:history="1">
              <w:r>
                <w:rPr>
                  <w:color w:val="#410a8c"/>
                  <w:u w:val="single"/>
                </w:rPr>
                <w:t xml:space="preserve">M. -F. Luciani</w:t>
              </w:r>
            </w:hyperlink>
            <w:r>
              <w:rPr/>
              <w:t xml:space="preserve">,</w:t>
            </w:r>
            <w:hyperlink r:id="rId163" w:history="1">
              <w:r>
                <w:rPr>
                  <w:color w:val="#410a8c"/>
                  <w:u w:val="single"/>
                </w:rPr>
                <w:t xml:space="preserve">M. -G. Mattei</w:t>
              </w:r>
            </w:hyperlink>
            <w:r>
              <w:rPr/>
              <w:t xml:space="preserve">,</w:t>
            </w:r>
            <w:hyperlink r:id="rId164" w:history="1">
              <w:r>
                <w:rPr>
                  <w:color w:val="#410a8c"/>
                  <w:u w:val="single"/>
                </w:rPr>
                <w:t xml:space="preserve">G. Chimini</w:t>
              </w:r>
            </w:hyperlink>
          </w:p>
          <w:p>
            <w:pPr/>
            <w:r>
              <w:rPr>
                <w:i w:val="1"/>
                <w:iCs w:val="1"/>
              </w:rPr>
              <w:t xml:space="preserve">Mammalian Genome</w:t>
            </w:r>
            <w:r>
              <w:rPr/>
              <w:t xml:space="preserve">, 1996, 7 (9), pp.673-676. </w:t>
            </w:r>
            <w:hyperlink r:id="rId165" w:history="1">
              <w:r>
                <w:rPr>
                  <w:color w:val="#410a8c"/>
                  <w:u w:val="single"/>
                </w:rPr>
                <w:t xml:space="preserve">⟨10.1007/s003359900203⟩</w:t>
              </w:r>
            </w:hyperlink>
          </w:p>
          <w:p>
            <w:pPr/>
            <w:r>
              <w:rPr/>
              <w:t xml:space="preserve">Article dans une revue</w:t>
            </w:r>
          </w:p>
          <w:p>
            <w:pPr/>
            <w:hyperlink r:id="rId166" w:history="1">
              <w:r>
                <w:rPr>
                  <w:color w:val="#410a8c"/>
                  <w:u w:val="single"/>
                </w:rPr>
                <w:t xml:space="preserve">istex</w:t>
              </w:r>
            </w:hyperlink>
          </w:p>
          <w:p>
            <w:pPr/>
            <w:hyperlink r:id="rId159" w:history="1">
              <w:r>
                <w:rPr>
                  <w:color w:val="#410a8c"/>
                  <w:u w:val="single"/>
                </w:rPr>
                <w:t xml:space="preserve">hal-04342137v1</w:t>
              </w:r>
            </w:hyperlink>
          </w:p>
        </w:tc>
      </w:tr>
      <w:tr>
        <w:trPr/>
        <w:tc>
          <w:tcPr>
            <w:noWrap/>
          </w:tcPr>
          <w:p>
            <w:pPr>
              <w:spacing w:after="200"/>
            </w:pPr>
            <w:hyperlink r:id="rId167" w:history="1">
              <w:r>
                <w:rPr>
                  <w:color w:val="1e198e"/>
                  <w:b w:val="1"/>
                  <w:bCs w:val="1"/>
                  <w:u w:val="single"/>
                </w:rPr>
                <w:t xml:space="preserve">Cloning of Two Novel ABC Transporters Mapping on Human Chromosome 9</w:t>
              </w:r>
            </w:hyperlink>
          </w:p>
          <w:p>
            <w:pPr/>
            <w:hyperlink r:id="rId168" w:history="1">
              <w:r>
                <w:rPr>
                  <w:color w:val="#410a8c"/>
                  <w:u w:val="single"/>
                </w:rPr>
                <w:t xml:space="preserve">Marie Françoise Luciani</w:t>
              </w:r>
            </w:hyperlink>
            <w:r>
              <w:rPr/>
              <w:t xml:space="preserve">,</w:t>
            </w:r>
            <w:hyperlink r:id="rId169" w:history="1">
              <w:r>
                <w:rPr>
                  <w:color w:val="#410a8c"/>
                  <w:u w:val="single"/>
                </w:rPr>
                <w:t xml:space="preserve">François Denizot</w:t>
              </w:r>
            </w:hyperlink>
            <w:r>
              <w:rPr/>
              <w:t xml:space="preserve">,</w:t>
            </w:r>
            <w:hyperlink r:id="rId21" w:history="1">
              <w:r>
                <w:rPr>
                  <w:color w:val="#410a8c"/>
                  <w:u w:val="single"/>
                </w:rPr>
                <w:t xml:space="preserve">Stéphane Savary</w:t>
              </w:r>
            </w:hyperlink>
            <w:r>
              <w:rPr/>
              <w:t xml:space="preserve">,</w:t>
            </w:r>
            <w:hyperlink r:id="rId170" w:history="1">
              <w:r>
                <w:rPr>
                  <w:color w:val="#410a8c"/>
                  <w:u w:val="single"/>
                </w:rPr>
                <w:t xml:space="preserve">Marie Geneviève Mattei</w:t>
              </w:r>
            </w:hyperlink>
            <w:r>
              <w:rPr/>
              <w:t xml:space="preserve">,</w:t>
            </w:r>
            <w:hyperlink r:id="rId150" w:history="1">
              <w:r>
                <w:rPr>
                  <w:color w:val="#410a8c"/>
                  <w:u w:val="single"/>
                </w:rPr>
                <w:t xml:space="preserve">Giovanna Chimini</w:t>
              </w:r>
            </w:hyperlink>
          </w:p>
          <w:p>
            <w:pPr/>
            <w:r>
              <w:rPr>
                <w:i w:val="1"/>
                <w:iCs w:val="1"/>
              </w:rPr>
              <w:t xml:space="preserve">Genomics</w:t>
            </w:r>
            <w:r>
              <w:rPr/>
              <w:t xml:space="preserve">, 1994, 21 (1), pp.150-159. </w:t>
            </w:r>
            <w:hyperlink r:id="rId171" w:history="1">
              <w:r>
                <w:rPr>
                  <w:color w:val="#410a8c"/>
                  <w:u w:val="single"/>
                </w:rPr>
                <w:t xml:space="preserve">⟨10.1006/geno.1994.1237⟩</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hal-04342121v1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Lessons from impaired peroxisomal function in microglia: implications for neuroinflammation and neuronal health</w:t>
              </w:r>
            </w:hyperlink>
          </w:p>
          <w:p>
            <w:pPr/>
            <w:hyperlink r:id="rId24" w:history="1">
              <w:r>
                <w:rPr>
                  <w:color w:val="#410a8c"/>
                  <w:u w:val="single"/>
                </w:rPr>
                <w:t xml:space="preserve">Ali Tawbeh</w:t>
              </w:r>
            </w:hyperlink>
            <w:r>
              <w:rPr/>
              <w:t xml:space="preserve">,</w:t>
            </w:r>
            <w:hyperlink r:id="rId25" w:history="1">
              <w:r>
                <w:rPr>
                  <w:color w:val="#410a8c"/>
                  <w:u w:val="single"/>
                </w:rPr>
                <w:t xml:space="preserve">Catherine Gondcaille</w:t>
              </w:r>
            </w:hyperlink>
            <w:r>
              <w:rPr/>
              <w:t xml:space="preserve">,</w:t>
            </w:r>
            <w:hyperlink r:id="rId26" w:history="1">
              <w:r>
                <w:rPr>
                  <w:color w:val="#410a8c"/>
                  <w:u w:val="single"/>
                </w:rPr>
                <w:t xml:space="preserve">Quentin Raas</w:t>
              </w:r>
            </w:hyperlink>
            <w:r>
              <w:rPr/>
              <w:t xml:space="preserve">,</w:t>
            </w:r>
            <w:hyperlink r:id="rId174" w:history="1">
              <w:r>
                <w:rPr>
                  <w:color w:val="#410a8c"/>
                  <w:u w:val="single"/>
                </w:rPr>
                <w:t xml:space="preserve">Mounia Tahri Joutey</w:t>
              </w:r>
            </w:hyperlink>
            <w:r>
              <w:rPr/>
              <w:t xml:space="preserve">,</w:t>
            </w:r>
            <w:hyperlink r:id="rId67" w:history="1">
              <w:r>
                <w:rPr>
                  <w:color w:val="#410a8c"/>
                  <w:u w:val="single"/>
                </w:rPr>
                <w:t xml:space="preserve">Fatima-Ezzahra Saih</w:t>
              </w:r>
            </w:hyperlink>
            <w:r>
              <w:rPr/>
              <w:t xml:space="preserve">et al.</w:t>
            </w:r>
          </w:p>
          <w:p>
            <w:pPr/>
            <w:r>
              <w:rPr>
                <w:i w:val="1"/>
                <w:iCs w:val="1"/>
              </w:rPr>
              <w:t xml:space="preserve">EMBO Workshop "Celebrating 70 years of peroxisome research"</w:t>
            </w:r>
            <w:r>
              <w:rPr/>
              <w:t xml:space="preserve">, Sep 2025, Sant Feliu De Guixols, Spain</w:t>
            </w:r>
          </w:p>
          <w:p>
            <w:pPr/>
            <w:r>
              <w:rPr/>
              <w:t xml:space="preserve">Communication dans un congrès</w:t>
            </w:r>
          </w:p>
          <w:p>
            <w:pPr/>
            <w:hyperlink r:id="rId173" w:history="1">
              <w:r>
                <w:rPr>
                  <w:color w:val="#410a8c"/>
                  <w:u w:val="single"/>
                </w:rPr>
                <w:t xml:space="preserve">hal-05411753v1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X-linked Adrenoleukodystrophy</w:t>
              </w:r>
            </w:hyperlink>
          </w:p>
          <w:p>
            <w:pPr/>
            <w:hyperlink r:id="rId71" w:history="1">
              <w:r>
                <w:rPr>
                  <w:color w:val="#410a8c"/>
                  <w:u w:val="single"/>
                </w:rPr>
                <w:t xml:space="preserve">Doriane Trompier</w:t>
              </w:r>
            </w:hyperlink>
            <w:r>
              <w:rPr/>
              <w:t xml:space="preserve">,</w:t>
            </w:r>
            <w:hyperlink r:id="rId21" w:history="1">
              <w:r>
                <w:rPr>
                  <w:color w:val="#410a8c"/>
                  <w:u w:val="single"/>
                </w:rPr>
                <w:t xml:space="preserve">Stéphane Savary</w:t>
              </w:r>
            </w:hyperlink>
          </w:p>
          <w:p>
            <w:pPr/>
            <w:hyperlink r:id="rId176" w:history="1">
              <w:r>
                <w:rPr>
                  <w:color w:val="#410a8c"/>
                  <w:u w:val="single"/>
                </w:rPr>
                <w:t xml:space="preserve">Morgan &amp; Claypool Publishers</w:t>
              </w:r>
            </w:hyperlink>
            <w:r>
              <w:rPr/>
              <w:t xml:space="preserve">, 2 (1), pp.1-134, 2013, Genetic Basis of Disease, Michael Dean, 9781615045549</w:t>
            </w:r>
          </w:p>
          <w:p>
            <w:pPr/>
            <w:r>
              <w:rPr/>
              <w:t xml:space="preserve">Ouvrages</w:t>
            </w:r>
          </w:p>
          <w:p>
            <w:pPr/>
            <w:hyperlink r:id="rId175" w:history="1">
              <w:r>
                <w:rPr>
                  <w:color w:val="#410a8c"/>
                  <w:u w:val="single"/>
                </w:rPr>
                <w:t xml:space="preserve">hal-04345336v1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D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B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vary" TargetMode="External"/><Relationship Id="rId9" Type="http://schemas.openxmlformats.org/officeDocument/2006/relationships/hyperlink" Target="https://orcid.org/0000-0002-9237-1727" TargetMode="External"/><Relationship Id="rId10" Type="http://schemas.openxmlformats.org/officeDocument/2006/relationships/hyperlink" Target="https://www.idref.fr/071035044" TargetMode="External"/><Relationship Id="rId11" Type="http://schemas.openxmlformats.org/officeDocument/2006/relationships/hyperlink" Target="http://www.researcherid.com/rid/http://www.researcherid.com/rid/C-8137-2011" TargetMode="External"/><Relationship Id="rId12" Type="http://schemas.openxmlformats.org/officeDocument/2006/relationships/hyperlink" Target="https://csga.fr/" TargetMode="External"/><Relationship Id="rId13" Type="http://schemas.openxmlformats.org/officeDocument/2006/relationships/hyperlink" Target="http://www.researcherid.com/rid/C-8137-2011" TargetMode="External"/><Relationship Id="rId14" Type="http://schemas.openxmlformats.org/officeDocument/2006/relationships/hyperlink" Target="https://e2s.ubfc.fr/" TargetMode="External"/><Relationship Id="rId15" Type="http://schemas.openxmlformats.org/officeDocument/2006/relationships/hyperlink" Target="https://omim.org/entry/600046" TargetMode="External"/><Relationship Id="rId16" Type="http://schemas.openxmlformats.org/officeDocument/2006/relationships/hyperlink" Target="https://omim.org/entry/300135" TargetMode="External"/><Relationship Id="rId17" Type="http://schemas.openxmlformats.org/officeDocument/2006/relationships/hyperlink" Target="https://omim.org/entry/603076" TargetMode="External"/><Relationship Id="rId18" Type="http://schemas.openxmlformats.org/officeDocument/2006/relationships/hyperlink" Target="https://omim.org/entry/601081" TargetMode="External"/><Relationship Id="rId19" Type="http://schemas.openxmlformats.org/officeDocument/2006/relationships/hyperlink" Target="https://hal.inrae.fr/hal-05562551v1" TargetMode="External"/><Relationship Id="rId20" Type="http://schemas.openxmlformats.org/officeDocument/2006/relationships/hyperlink" Target="https://hal.science/search/index/?q=*&amp;authFullName_s=Francesca Di Cara" TargetMode="External"/><Relationship Id="rId21" Type="http://schemas.openxmlformats.org/officeDocument/2006/relationships/hyperlink" Target="https://hal.science/search/index/?q=*&amp;authFullName_s=St&#233;phane Savary" TargetMode="External"/><Relationship Id="rId22" Type="http://schemas.openxmlformats.org/officeDocument/2006/relationships/hyperlink" Target="https://dx.doi.org/10.3389/fnmol.2026.1745086" TargetMode="External"/><Relationship Id="rId23" Type="http://schemas.openxmlformats.org/officeDocument/2006/relationships/hyperlink" Target="https://ube.hal.science/hal-04958543v1" TargetMode="External"/><Relationship Id="rId24" Type="http://schemas.openxmlformats.org/officeDocument/2006/relationships/hyperlink" Target="https://hal.science/search/index/?q=*&amp;authFullName_s=Ali Tawbeh" TargetMode="External"/><Relationship Id="rId25" Type="http://schemas.openxmlformats.org/officeDocument/2006/relationships/hyperlink" Target="https://hal.science/search/index/?q=*&amp;authFullName_s=Catherine Gondcaille" TargetMode="External"/><Relationship Id="rId26" Type="http://schemas.openxmlformats.org/officeDocument/2006/relationships/hyperlink" Target="https://hal.science/search/index/?q=*&amp;authFullName_s=Quentin Raas" TargetMode="External"/><Relationship Id="rId27" Type="http://schemas.openxmlformats.org/officeDocument/2006/relationships/hyperlink" Target="https://hal.science/search/index/?q=*&amp;authFullName_s=Damien Loichot" TargetMode="External"/><Relationship Id="rId28" Type="http://schemas.openxmlformats.org/officeDocument/2006/relationships/hyperlink" Target="https://hal.science/search/index/?q=*&amp;authFullName_s=Yannick Hamon" TargetMode="External"/><Relationship Id="rId29" Type="http://schemas.openxmlformats.org/officeDocument/2006/relationships/hyperlink" Target="https://dx.doi.org/10.3389/fnmol.2025.1542938" TargetMode="External"/><Relationship Id="rId30" Type="http://schemas.openxmlformats.org/officeDocument/2006/relationships/hyperlink" Target="https://ube.hal.science/hal-04958552v1" TargetMode="External"/><Relationship Id="rId31" Type="http://schemas.openxmlformats.org/officeDocument/2006/relationships/hyperlink" Target="https://hal.science/search/index/?q=*&amp;authFullName_s=Alvard Minasyan" TargetMode="External"/><Relationship Id="rId32" Type="http://schemas.openxmlformats.org/officeDocument/2006/relationships/hyperlink" Target="https://hal.science/search/index/?q=*&amp;authFullName_s=Vivien Pires" TargetMode="External"/><Relationship Id="rId33" Type="http://schemas.openxmlformats.org/officeDocument/2006/relationships/hyperlink" Target="https://hal.science/search/index/?q=*&amp;authFullName_s=Mikayel Ginovyan" TargetMode="External"/><Relationship Id="rId34" Type="http://schemas.openxmlformats.org/officeDocument/2006/relationships/hyperlink" Target="https://hal.science/search/index/?q=*&amp;authFullName_s=Marika Mr&#243;z" TargetMode="External"/><Relationship Id="rId35" Type="http://schemas.openxmlformats.org/officeDocument/2006/relationships/hyperlink" Target="https://dx.doi.org/10.1186/s12906-025-04780-7" TargetMode="External"/><Relationship Id="rId36" Type="http://schemas.openxmlformats.org/officeDocument/2006/relationships/hyperlink" Target="https://hal.inrae.fr/hal-05097597v1" TargetMode="External"/><Relationship Id="rId37" Type="http://schemas.openxmlformats.org/officeDocument/2006/relationships/hyperlink" Target="https://hal.science/search/index/?q=*&amp;authFullName_s=Mounia Tahri-Joutey" TargetMode="External"/><Relationship Id="rId38" Type="http://schemas.openxmlformats.org/officeDocument/2006/relationships/hyperlink" Target="https://hal.science/search/index/?q=*&amp;authFullName_s=Isabelle Hamer" TargetMode="External"/><Relationship Id="rId39" Type="http://schemas.openxmlformats.org/officeDocument/2006/relationships/hyperlink" Target="https://hal.science/search/index/?q=*&amp;authFullName_s=Virginie Tevel" TargetMode="External"/><Relationship Id="rId40" Type="http://schemas.openxmlformats.org/officeDocument/2006/relationships/hyperlink" Target="https://dx.doi.org/10.1007/s00418-025-02372-7" TargetMode="External"/><Relationship Id="rId41" Type="http://schemas.openxmlformats.org/officeDocument/2006/relationships/hyperlink" Target="https://hal.science/hal-03739689v1" TargetMode="External"/><Relationship Id="rId42" Type="http://schemas.openxmlformats.org/officeDocument/2006/relationships/hyperlink" Target="https://hal.science/search/index/?q=*&amp;authFullName_s=Juliette Salvi" TargetMode="External"/><Relationship Id="rId43" Type="http://schemas.openxmlformats.org/officeDocument/2006/relationships/hyperlink" Target="https://hal.science/search/index/?q=*&amp;authFullName_s=Pierre Andreoletti" TargetMode="External"/><Relationship Id="rId44" Type="http://schemas.openxmlformats.org/officeDocument/2006/relationships/hyperlink" Target="https://hal.science/search/index/?q=*&amp;authFullName_s=Etienne Audinat" TargetMode="External"/><Relationship Id="rId45" Type="http://schemas.openxmlformats.org/officeDocument/2006/relationships/hyperlink" Target="https://hal.science/search/index/?q=*&amp;authFullName_s=Eglantine Balland" TargetMode="External"/><Relationship Id="rId46" Type="http://schemas.openxmlformats.org/officeDocument/2006/relationships/hyperlink" Target="https://hal.science/search/index/?q=*&amp;authFullName_s=Selma Ben Fradj" TargetMode="External"/><Relationship Id="rId47" Type="http://schemas.openxmlformats.org/officeDocument/2006/relationships/hyperlink" Target="https://dx.doi.org/10.1111/febs.16583" TargetMode="External"/><Relationship Id="rId48" Type="http://schemas.openxmlformats.org/officeDocument/2006/relationships/hyperlink" Target="https://hal.inrae.fr/hal-04667779v1" TargetMode="External"/><Relationship Id="rId49" Type="http://schemas.openxmlformats.org/officeDocument/2006/relationships/hyperlink" Target="https://hal.science/search/index/?q=*&amp;authFullName_s=Brendon Parsons" TargetMode="External"/><Relationship Id="rId50" Type="http://schemas.openxmlformats.org/officeDocument/2006/relationships/hyperlink" Target="https://hal.science/search/index/?q=*&amp;authFullName_s=Daniel Medina-Luna" TargetMode="External"/><Relationship Id="rId51" Type="http://schemas.openxmlformats.org/officeDocument/2006/relationships/hyperlink" Target="https://hal.science/search/index/?q=*&amp;authFullName_s=Michal Scur" TargetMode="External"/><Relationship Id="rId52" Type="http://schemas.openxmlformats.org/officeDocument/2006/relationships/hyperlink" Target="https://hal.science/search/index/?q=*&amp;authFullName_s=Marinella Pinelli" TargetMode="External"/><Relationship Id="rId53" Type="http://schemas.openxmlformats.org/officeDocument/2006/relationships/hyperlink" Target="https://hal.science/search/index/?q=*&amp;authFullName_s=Gayani Gamage" TargetMode="External"/><Relationship Id="rId54" Type="http://schemas.openxmlformats.org/officeDocument/2006/relationships/hyperlink" Target="https://dx.doi.org/10.1016/j.celrep.2024.113744" TargetMode="External"/><Relationship Id="rId55" Type="http://schemas.openxmlformats.org/officeDocument/2006/relationships/hyperlink" Target="https://ube.hal.science/hal-04352894v1" TargetMode="External"/><Relationship Id="rId56" Type="http://schemas.openxmlformats.org/officeDocument/2006/relationships/hyperlink" Target="https://hal.science/search/index/?q=*&amp;authFullName_s=C&#233;line Keime" TargetMode="External"/><Relationship Id="rId57" Type="http://schemas.openxmlformats.org/officeDocument/2006/relationships/hyperlink" Target="https://hal.science/search/index/?q=*&amp;authFullName_s=Romain Kaiser" TargetMode="External"/><Relationship Id="rId58" Type="http://schemas.openxmlformats.org/officeDocument/2006/relationships/hyperlink" Target="https://dx.doi.org/10.3389/fnmol.2023.1299314" TargetMode="External"/><Relationship Id="rId59" Type="http://schemas.openxmlformats.org/officeDocument/2006/relationships/hyperlink" Target="https://hal.inrae.fr/hal-04092819v1" TargetMode="External"/><Relationship Id="rId60" Type="http://schemas.openxmlformats.org/officeDocument/2006/relationships/hyperlink" Target="https://dx.doi.org/10.3389/fnmol.2023.1170313" TargetMode="External"/><Relationship Id="rId61" Type="http://schemas.openxmlformats.org/officeDocument/2006/relationships/hyperlink" Target="https://hal.inrae.fr/hal-03994321v1" TargetMode="External"/><Relationship Id="rId62" Type="http://schemas.openxmlformats.org/officeDocument/2006/relationships/hyperlink" Target="https://hal.science/search/index/?q=*&amp;authFullName_s=Soukaina Essadek" TargetMode="External"/><Relationship Id="rId63" Type="http://schemas.openxmlformats.org/officeDocument/2006/relationships/hyperlink" Target="https://hal.science/search/index/?q=*&amp;authFullName_s=Mohammad Samadi" TargetMode="External"/><Relationship Id="rId64" Type="http://schemas.openxmlformats.org/officeDocument/2006/relationships/hyperlink" Target="https://hal.science/search/index/?q=*&amp;authFullName_s=Joseph Vamecq" TargetMode="External"/><Relationship Id="rId65" Type="http://schemas.openxmlformats.org/officeDocument/2006/relationships/hyperlink" Target="https://dx.doi.org/10.3390/antiox12010168" TargetMode="External"/><Relationship Id="rId66" Type="http://schemas.openxmlformats.org/officeDocument/2006/relationships/hyperlink" Target="https://ube.hal.science/hal-04342093v1" TargetMode="External"/><Relationship Id="rId67" Type="http://schemas.openxmlformats.org/officeDocument/2006/relationships/hyperlink" Target="https://hal.science/search/index/?q=*&amp;authFullName_s=Fatima-Ezzahra Saih" TargetMode="External"/><Relationship Id="rId68" Type="http://schemas.openxmlformats.org/officeDocument/2006/relationships/hyperlink" Target="https://hal.science/search/index/?q=*&amp;authFullName_s=Riad El Kebbaj" TargetMode="External"/><Relationship Id="rId69" Type="http://schemas.openxmlformats.org/officeDocument/2006/relationships/hyperlink" Target="https://dx.doi.org/10.3390/ijms231911849" TargetMode="External"/><Relationship Id="rId70" Type="http://schemas.openxmlformats.org/officeDocument/2006/relationships/hyperlink" Target="https://hal.science/hal-04344446v1" TargetMode="External"/><Relationship Id="rId71" Type="http://schemas.openxmlformats.org/officeDocument/2006/relationships/hyperlink" Target="https://hal.science/search/index/?q=*&amp;authFullName_s=Doriane Trompier" TargetMode="External"/><Relationship Id="rId72" Type="http://schemas.openxmlformats.org/officeDocument/2006/relationships/hyperlink" Target="https://dx.doi.org/10.3390/ijms22116093" TargetMode="External"/><Relationship Id="rId73" Type="http://schemas.openxmlformats.org/officeDocument/2006/relationships/hyperlink" Target="https://amu.hal.science/hal-02997365v1" TargetMode="External"/><Relationship Id="rId74" Type="http://schemas.openxmlformats.org/officeDocument/2006/relationships/hyperlink" Target="https://hal.science/search/index/?q=*&amp;authFullName_s=Ambroise Wu" TargetMode="External"/><Relationship Id="rId75" Type="http://schemas.openxmlformats.org/officeDocument/2006/relationships/hyperlink" Target="https://hal.science/search/index/?q=*&amp;authFullName_s=Karolina Wojtowicz" TargetMode="External"/><Relationship Id="rId76" Type="http://schemas.openxmlformats.org/officeDocument/2006/relationships/hyperlink" Target="https://hal.science/search/index/?q=*&amp;authFullName_s=Tomasz Trombik" TargetMode="External"/><Relationship Id="rId77" Type="http://schemas.openxmlformats.org/officeDocument/2006/relationships/hyperlink" Target="https://dx.doi.org/10.1186/s11658-020-00224-x" TargetMode="External"/><Relationship Id="rId78" Type="http://schemas.openxmlformats.org/officeDocument/2006/relationships/hyperlink" Target="https://hal.science/hal-02359450v1" TargetMode="External"/><Relationship Id="rId79" Type="http://schemas.openxmlformats.org/officeDocument/2006/relationships/hyperlink" Target="https://hal.science/search/index/?q=*&amp;authFullName_s=Q. Raas" TargetMode="External"/><Relationship Id="rId80" Type="http://schemas.openxmlformats.org/officeDocument/2006/relationships/hyperlink" Target="https://hal.science/search/index/?q=*&amp;authFullName_s=F-E Saih" TargetMode="External"/><Relationship Id="rId81" Type="http://schemas.openxmlformats.org/officeDocument/2006/relationships/hyperlink" Target="https://hal.science/search/index/?q=*&amp;authFullName_s=C. Gondcaille" TargetMode="External"/><Relationship Id="rId82" Type="http://schemas.openxmlformats.org/officeDocument/2006/relationships/hyperlink" Target="https://hal.science/search/index/?q=*&amp;authFullName_s=D. Trompier" TargetMode="External"/><Relationship Id="rId83" Type="http://schemas.openxmlformats.org/officeDocument/2006/relationships/hyperlink" Target="https://hal.science/search/index/?q=*&amp;authFullName_s=Y. Hamon" TargetMode="External"/><Relationship Id="rId84" Type="http://schemas.openxmlformats.org/officeDocument/2006/relationships/hyperlink" Target="https://dx.doi.org/10.1016/j.bbalip.2018.10.005" TargetMode="External"/><Relationship Id="rId85" Type="http://schemas.openxmlformats.org/officeDocument/2006/relationships/hyperlink" Target="https://hal.science/hal-04346483v1" TargetMode="External"/><Relationship Id="rId86" Type="http://schemas.openxmlformats.org/officeDocument/2006/relationships/hyperlink" Target="https://hal.science/search/index/?q=*&amp;authFullName_s=Anne Vejux" TargetMode="External"/><Relationship Id="rId87" Type="http://schemas.openxmlformats.org/officeDocument/2006/relationships/hyperlink" Target="https://hal.science/search/index/?q=*&amp;authFullName_s=Margret H B&#252;low" TargetMode="External"/><Relationship Id="rId88" Type="http://schemas.openxmlformats.org/officeDocument/2006/relationships/hyperlink" Target="https://dx.doi.org/10.3390/ijms20163877" TargetMode="External"/><Relationship Id="rId89" Type="http://schemas.openxmlformats.org/officeDocument/2006/relationships/hyperlink" Target="https://hal.science/hal-02359446v1" TargetMode="External"/><Relationship Id="rId90" Type="http://schemas.openxmlformats.org/officeDocument/2006/relationships/hyperlink" Target="https://hal.science/search/index/?q=*&amp;authFullName_s=V. Leoni" TargetMode="External"/><Relationship Id="rId91" Type="http://schemas.openxmlformats.org/officeDocument/2006/relationships/hyperlink" Target="https://hal.science/search/index/?q=*&amp;authFullName_s=C. Caccia" TargetMode="External"/><Relationship Id="rId92" Type="http://schemas.openxmlformats.org/officeDocument/2006/relationships/hyperlink" Target="https://dx.doi.org/10.1016/j.bbalip.2019.02.006" TargetMode="External"/><Relationship Id="rId93" Type="http://schemas.openxmlformats.org/officeDocument/2006/relationships/hyperlink" Target="https://ube.hal.science/hal-01414943v1" TargetMode="External"/><Relationship Id="rId94" Type="http://schemas.openxmlformats.org/officeDocument/2006/relationships/hyperlink" Target="https://hal.science/search/index/?q=*&amp;authFullName_s=A. Monnier" TargetMode="External"/><Relationship Id="rId95" Type="http://schemas.openxmlformats.org/officeDocument/2006/relationships/hyperlink" Target="https://hal.science/search/index/?q=*&amp;authFullName_s=Anne Prigent-Tessier" TargetMode="External"/><Relationship Id="rId96" Type="http://schemas.openxmlformats.org/officeDocument/2006/relationships/hyperlink" Target="https://hal.science/search/index/?q=*&amp;authFullName_s=Aurore Quirie" TargetMode="External"/><Relationship Id="rId97" Type="http://schemas.openxmlformats.org/officeDocument/2006/relationships/hyperlink" Target="https://hal.science/search/index/?q=*&amp;authFullName_s=Nathalie Bertrand" TargetMode="External"/><Relationship Id="rId98" Type="http://schemas.openxmlformats.org/officeDocument/2006/relationships/hyperlink" Target="https://dx.doi.org/10.1111/apha.12743" TargetMode="External"/><Relationship Id="rId99" Type="http://schemas.openxmlformats.org/officeDocument/2006/relationships/hyperlink" Target="https://hal.science/hal-02329531v1" TargetMode="External"/><Relationship Id="rId100" Type="http://schemas.openxmlformats.org/officeDocument/2006/relationships/hyperlink" Target="https://hal.science/search/index/?q=*&amp;authFullName_s=Flore Geillon" TargetMode="External"/><Relationship Id="rId101" Type="http://schemas.openxmlformats.org/officeDocument/2006/relationships/hyperlink" Target="https://hal.science/search/index/?q=*&amp;authFullName_s=Alexandre M M Dias" TargetMode="External"/><Relationship Id="rId102" Type="http://schemas.openxmlformats.org/officeDocument/2006/relationships/hyperlink" Target="https://hal.science/search/index/?q=*&amp;authFullName_s=Delphine Pecqueur" TargetMode="External"/><Relationship Id="rId103" Type="http://schemas.openxmlformats.org/officeDocument/2006/relationships/hyperlink" Target="https://dx.doi.org/10.1074/jbc.M116.772806" TargetMode="External"/><Relationship Id="rId104" Type="http://schemas.openxmlformats.org/officeDocument/2006/relationships/hyperlink" Target="https://hal.science/hal-01539021v1" TargetMode="External"/><Relationship Id="rId105" Type="http://schemas.openxmlformats.org/officeDocument/2006/relationships/hyperlink" Target="https://hal.science/search/index/?q=*&amp;authFullName_s=Meryam Debbabi" TargetMode="External"/><Relationship Id="rId106" Type="http://schemas.openxmlformats.org/officeDocument/2006/relationships/hyperlink" Target="https://hal.science/search/index/?q=*&amp;authFullName_s=Thomas Nury" TargetMode="External"/><Relationship Id="rId107" Type="http://schemas.openxmlformats.org/officeDocument/2006/relationships/hyperlink" Target="https://hal.science/search/index/?q=*&amp;authFullName_s=Imen Helali" TargetMode="External"/><Relationship Id="rId108" Type="http://schemas.openxmlformats.org/officeDocument/2006/relationships/hyperlink" Target="https://hal.science/search/index/?q=*&amp;authFullName_s=El Mostafa Karym" TargetMode="External"/><Relationship Id="rId109" Type="http://schemas.openxmlformats.org/officeDocument/2006/relationships/hyperlink" Target="https://dx.doi.org/10.1007/978-1-4939-6937-1_25" TargetMode="External"/><Relationship Id="rId110" Type="http://schemas.openxmlformats.org/officeDocument/2006/relationships/hyperlink" Target="https://ube.hal.science/hal-04342713v1" TargetMode="External"/><Relationship Id="rId111" Type="http://schemas.openxmlformats.org/officeDocument/2006/relationships/hyperlink" Target="https://hal.science/search/index/?q=*&amp;authFullName_s=Mustapha Cherkaoui-Malki" TargetMode="External"/><Relationship Id="rId112" Type="http://schemas.openxmlformats.org/officeDocument/2006/relationships/hyperlink" Target="https://dx.doi.org/10.3390/ijms18071593" TargetMode="External"/><Relationship Id="rId113" Type="http://schemas.openxmlformats.org/officeDocument/2006/relationships/hyperlink" Target="https://ube.hal.science/hal-04342669v1" TargetMode="External"/><Relationship Id="rId114" Type="http://schemas.openxmlformats.org/officeDocument/2006/relationships/hyperlink" Target="https://hal.science/search/index/?q=*&amp;authFullName_s=Amira Zarrouk" TargetMode="External"/><Relationship Id="rId115" Type="http://schemas.openxmlformats.org/officeDocument/2006/relationships/hyperlink" Target="https://hal.science/search/index/?q=*&amp;authFullName_s=El-Mostafa Karym" TargetMode="External"/><Relationship Id="rId116" Type="http://schemas.openxmlformats.org/officeDocument/2006/relationships/hyperlink" Target="https://hal.science/search/index/?q=*&amp;authFullName_s=Randa Sghaier" TargetMode="External"/><Relationship Id="rId117" Type="http://schemas.openxmlformats.org/officeDocument/2006/relationships/hyperlink" Target="https://dx.doi.org/10.1016/j.jsbmb.2016.02.024" TargetMode="External"/><Relationship Id="rId118" Type="http://schemas.openxmlformats.org/officeDocument/2006/relationships/hyperlink" Target="https://api.istex.fr/ark:/67375/6H6-2QPR2516-R/fulltext.pdf?sid=hal" TargetMode="External"/><Relationship Id="rId119" Type="http://schemas.openxmlformats.org/officeDocument/2006/relationships/hyperlink" Target="https://hal.science/hal-01185659v1" TargetMode="External"/><Relationship Id="rId120" Type="http://schemas.openxmlformats.org/officeDocument/2006/relationships/hyperlink" Target="https://hal.science/search/index/?q=*&amp;authFullName_s=Emmanuelle C. Genin" TargetMode="External"/><Relationship Id="rId121" Type="http://schemas.openxmlformats.org/officeDocument/2006/relationships/hyperlink" Target="https://hal.science/search/index/?q=*&amp;authFullName_s=Tatiana E. Lopez" TargetMode="External"/><Relationship Id="rId122" Type="http://schemas.openxmlformats.org/officeDocument/2006/relationships/hyperlink" Target="https://hal.science/search/index/?q=*&amp;authFullName_s=Alexandre M.M. Dias" TargetMode="External"/><Relationship Id="rId123" Type="http://schemas.openxmlformats.org/officeDocument/2006/relationships/hyperlink" Target="https://dx.doi.org/10.1016/j.bbalip.2013.11.003" TargetMode="External"/><Relationship Id="rId124" Type="http://schemas.openxmlformats.org/officeDocument/2006/relationships/hyperlink" Target="https://hal.science/hal-01223550v1" TargetMode="External"/><Relationship Id="rId125" Type="http://schemas.openxmlformats.org/officeDocument/2006/relationships/hyperlink" Target="https://hal.science/search/index/?q=*&amp;authFullName_s=So&#235;li Charbonnier" TargetMode="External"/><Relationship Id="rId126" Type="http://schemas.openxmlformats.org/officeDocument/2006/relationships/hyperlink" Target="https://hal.science/search/index/?q=*&amp;authFullName_s=Carlo W. van Roermund" TargetMode="External"/><Relationship Id="rId127" Type="http://schemas.openxmlformats.org/officeDocument/2006/relationships/hyperlink" Target="https://dx.doi.org/10.1074/jbc.M114.575506" TargetMode="External"/><Relationship Id="rId128" Type="http://schemas.openxmlformats.org/officeDocument/2006/relationships/hyperlink" Target="https://hal.science/hal-01185043v1" TargetMode="External"/><Relationship Id="rId129" Type="http://schemas.openxmlformats.org/officeDocument/2006/relationships/hyperlink" Target="https://hal.science/search/index/?q=*&amp;authFullName_s=A. Vejux" TargetMode="External"/><Relationship Id="rId130" Type="http://schemas.openxmlformats.org/officeDocument/2006/relationships/hyperlink" Target="https://hal.science/search/index/?q=*&amp;authFullName_s=A. Zarrouk" TargetMode="External"/><Relationship Id="rId131" Type="http://schemas.openxmlformats.org/officeDocument/2006/relationships/hyperlink" Target="https://dx.doi.org/10.1016/j.biochi.2013.09.009" TargetMode="External"/><Relationship Id="rId132" Type="http://schemas.openxmlformats.org/officeDocument/2006/relationships/hyperlink" Target="https://hal.science/hal-01221377v1" TargetMode="External"/><Relationship Id="rId133" Type="http://schemas.openxmlformats.org/officeDocument/2006/relationships/hyperlink" Target="https://hal.science/search/index/?q=*&amp;authFullName_s=G&#233;rard Lizard" TargetMode="External"/><Relationship Id="rId134" Type="http://schemas.openxmlformats.org/officeDocument/2006/relationships/hyperlink" Target="https://dx.doi.org/10.1051/medsci/20122812019" TargetMode="External"/><Relationship Id="rId135" Type="http://schemas.openxmlformats.org/officeDocument/2006/relationships/hyperlink" Target="https://hal.science/hal-01221369v1" TargetMode="External"/><Relationship Id="rId136" Type="http://schemas.openxmlformats.org/officeDocument/2006/relationships/hyperlink" Target="https://hal.science/search/index/?q=*&amp;authFullName_s=Catherine Condcaille" TargetMode="External"/><Relationship Id="rId137" Type="http://schemas.openxmlformats.org/officeDocument/2006/relationships/hyperlink" Target="https://hal.science/search/index/?q=*&amp;authFullName_s=Anne Athias" TargetMode="External"/><Relationship Id="rId138" Type="http://schemas.openxmlformats.org/officeDocument/2006/relationships/hyperlink" Target="https://hal.science/search/index/?q=*&amp;authFullName_s=Philippe Gambert" TargetMode="External"/><Relationship Id="rId139" Type="http://schemas.openxmlformats.org/officeDocument/2006/relationships/hyperlink" Target="https://dx.doi.org/10.1074/jbc.M110.211912" TargetMode="External"/><Relationship Id="rId140" Type="http://schemas.openxmlformats.org/officeDocument/2006/relationships/hyperlink" Target="https://hal.science/hal-00514890v1" TargetMode="External"/><Relationship Id="rId141" Type="http://schemas.openxmlformats.org/officeDocument/2006/relationships/hyperlink" Target="https://hal.science/search/index/?q=*&amp;authFullName_s=Mauhamad Baarine" TargetMode="External"/><Relationship Id="rId142" Type="http://schemas.openxmlformats.org/officeDocument/2006/relationships/hyperlink" Target="https://hal.science/search/index/?q=*&amp;authFullName_s=Kevin Ragot" TargetMode="External"/><Relationship Id="rId143" Type="http://schemas.openxmlformats.org/officeDocument/2006/relationships/hyperlink" Target="https://hal.science/search/index/?q=*&amp;authFullName_s=Hammam El Hajj" TargetMode="External"/><Relationship Id="rId144" Type="http://schemas.openxmlformats.org/officeDocument/2006/relationships/hyperlink" Target="https://dx.doi.org/10.1111/j.1471-4159.2009.06311.x" TargetMode="External"/><Relationship Id="rId145" Type="http://schemas.openxmlformats.org/officeDocument/2006/relationships/hyperlink" Target="https://hal.science/hal-04022404v1" TargetMode="External"/><Relationship Id="rId146" Type="http://schemas.openxmlformats.org/officeDocument/2006/relationships/hyperlink" Target="https://hal.science/search/index/?q=*&amp;authFullName_s=Cyril Broccardo" TargetMode="External"/><Relationship Id="rId147" Type="http://schemas.openxmlformats.org/officeDocument/2006/relationships/hyperlink" Target="https://hal.science/search/index/?q=*&amp;authFullName_s=Nathalie Troffer-Charlier" TargetMode="External"/><Relationship Id="rId148" Type="http://schemas.openxmlformats.org/officeDocument/2006/relationships/hyperlink" Target="https://hal.science/search/index/?q=*&amp;authFullName_s=Stephane Savary" TargetMode="External"/><Relationship Id="rId149" Type="http://schemas.openxmlformats.org/officeDocument/2006/relationships/hyperlink" Target="https://hal.science/search/index/?q=*&amp;authFullName_s=Jean-Louis Mandel" TargetMode="External"/><Relationship Id="rId150" Type="http://schemas.openxmlformats.org/officeDocument/2006/relationships/hyperlink" Target="https://hal.science/search/index/?q=*&amp;authFullName_s=Giovanna Chimini" TargetMode="External"/><Relationship Id="rId151" Type="http://schemas.openxmlformats.org/officeDocument/2006/relationships/hyperlink" Target="https://dx.doi.org/10.1038/sj.ejhg.5200233" TargetMode="External"/><Relationship Id="rId152" Type="http://schemas.openxmlformats.org/officeDocument/2006/relationships/hyperlink" Target="https://hal.science/hal-03832784v1" TargetMode="External"/><Relationship Id="rId153" Type="http://schemas.openxmlformats.org/officeDocument/2006/relationships/hyperlink" Target="https://hal.science/search/index/?q=*&amp;authFullName_s=Gabor Gyapay" TargetMode="External"/><Relationship Id="rId154" Type="http://schemas.openxmlformats.org/officeDocument/2006/relationships/hyperlink" Target="https://hal.science/search/index/?q=*&amp;authFullName_s=Marie-Genevi&#232;ve Mattei" TargetMode="External"/><Relationship Id="rId155" Type="http://schemas.openxmlformats.org/officeDocument/2006/relationships/hyperlink" Target="https://hal.science/hal-04993641v1" TargetMode="External"/><Relationship Id="rId156" Type="http://schemas.openxmlformats.org/officeDocument/2006/relationships/hyperlink" Target="https://hal.science/search/index/?q=*&amp;authFullName_s=Ga&#235;l Lombard-Platet" TargetMode="External"/><Relationship Id="rId157" Type="http://schemas.openxmlformats.org/officeDocument/2006/relationships/hyperlink" Target="https://hal.science/search/index/?q=*&amp;authFullName_s=Claude-Olivier Sarde" TargetMode="External"/><Relationship Id="rId158" Type="http://schemas.openxmlformats.org/officeDocument/2006/relationships/hyperlink" Target="https://dx.doi.org/10.1073/pnas.93.3.1265" TargetMode="External"/><Relationship Id="rId159" Type="http://schemas.openxmlformats.org/officeDocument/2006/relationships/hyperlink" Target="https://ube.hal.science/hal-04342137v1" TargetMode="External"/><Relationship Id="rId160" Type="http://schemas.openxmlformats.org/officeDocument/2006/relationships/hyperlink" Target="https://hal.science/search/index/?q=*&amp;authFullName_s=S. Savary" TargetMode="External"/><Relationship Id="rId161" Type="http://schemas.openxmlformats.org/officeDocument/2006/relationships/hyperlink" Target="https://hal.science/search/index/?q=*&amp;authFullName_s=F. Denizot" TargetMode="External"/><Relationship Id="rId162" Type="http://schemas.openxmlformats.org/officeDocument/2006/relationships/hyperlink" Target="https://hal.science/search/index/?q=*&amp;authFullName_s=M. -F. Luciani" TargetMode="External"/><Relationship Id="rId163" Type="http://schemas.openxmlformats.org/officeDocument/2006/relationships/hyperlink" Target="https://hal.science/search/index/?q=*&amp;authFullName_s=M. -G. Mattei" TargetMode="External"/><Relationship Id="rId164" Type="http://schemas.openxmlformats.org/officeDocument/2006/relationships/hyperlink" Target="https://hal.science/search/index/?q=*&amp;authFullName_s=G. Chimini" TargetMode="External"/><Relationship Id="rId165" Type="http://schemas.openxmlformats.org/officeDocument/2006/relationships/hyperlink" Target="https://dx.doi.org/10.1007/s003359900203" TargetMode="External"/><Relationship Id="rId166" Type="http://schemas.openxmlformats.org/officeDocument/2006/relationships/hyperlink" Target="https://api.istex.fr/ark:/67375/1BB-HRBMDF2N-9/fulltext.pdf?sid=hal" TargetMode="External"/><Relationship Id="rId167" Type="http://schemas.openxmlformats.org/officeDocument/2006/relationships/hyperlink" Target="https://ube.hal.science/hal-04342121v1" TargetMode="External"/><Relationship Id="rId168" Type="http://schemas.openxmlformats.org/officeDocument/2006/relationships/hyperlink" Target="https://hal.science/search/index/?q=*&amp;authFullName_s=Marie Fran&#231;oise Luciani" TargetMode="External"/><Relationship Id="rId169" Type="http://schemas.openxmlformats.org/officeDocument/2006/relationships/hyperlink" Target="https://hal.science/search/index/?q=*&amp;authFullName_s=Fran&#231;ois Denizot" TargetMode="External"/><Relationship Id="rId170" Type="http://schemas.openxmlformats.org/officeDocument/2006/relationships/hyperlink" Target="https://hal.science/search/index/?q=*&amp;authFullName_s=Marie Genevi&#232;ve Mattei" TargetMode="External"/><Relationship Id="rId171" Type="http://schemas.openxmlformats.org/officeDocument/2006/relationships/hyperlink" Target="https://dx.doi.org/10.1006/geno.1994.1237" TargetMode="External"/><Relationship Id="rId172" Type="http://schemas.openxmlformats.org/officeDocument/2006/relationships/hyperlink" Target="https://api.istex.fr/ark:/67375/6H6-M7C6HD12-5/fulltext.pdf?sid=hal" TargetMode="External"/><Relationship Id="rId173" Type="http://schemas.openxmlformats.org/officeDocument/2006/relationships/hyperlink" Target="https://hal.science/hal-05411753v1" TargetMode="External"/><Relationship Id="rId174" Type="http://schemas.openxmlformats.org/officeDocument/2006/relationships/hyperlink" Target="https://hal.science/search/index/?q=*&amp;authFullName_s=Mounia Tahri Joutey" TargetMode="External"/><Relationship Id="rId175" Type="http://schemas.openxmlformats.org/officeDocument/2006/relationships/hyperlink" Target="https://ube.hal.science/hal-04345336v1" TargetMode="External"/><Relationship Id="rId176" Type="http://schemas.openxmlformats.org/officeDocument/2006/relationships/hyperlink" Target="https://www.morganclaypoolpublishers.com/catalog_Orig/product_info.php?cPath=23&amp;amp;products_id=716"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Savary</dc:title>
  <dc:description>CV</dc:description>
  <dc:subject/>
  <cp:keywords/>
  <cp:category/>
  <cp:lastModifiedBy/>
  <dcterms:created xsi:type="dcterms:W3CDTF">2026-03-31T21:04:30+02:00</dcterms:created>
  <dcterms:modified xsi:type="dcterms:W3CDTF">2026-03-31T21:04:30+02:00</dcterms:modified>
</cp:coreProperties>
</file>

<file path=docProps/custom.xml><?xml version="1.0" encoding="utf-8"?>
<Properties xmlns="http://schemas.openxmlformats.org/officeDocument/2006/custom-properties" xmlns:vt="http://schemas.openxmlformats.org/officeDocument/2006/docPropsVTypes"/>
</file>