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Vaquero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social distinction when supervising pupils' autonomous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Routledge, pp.158-173, 2023, 9781003379676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heurts du distanciel. Chronique d’une rupture pédagogique à l’Université.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Stéphane Bonnéry, Etienne Douat (dir.), L’éducation aux temps du coronavirus, Paris, La Dispute, pp. 117-132.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la domination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La Dispute, pp.260, 2022, 9782843033278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 &amp;quot;concret&amp;quot; à l'école. Idée émancipatrice ou domination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contre les dominations</w:t>
            </w:r>
            <w:r>
              <w:rPr/>
              <w:t xml:space="preserve">, Festival Raisons d'agir,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expliquer comment j'aurais cherché donc j'ai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"forme scolaire" aujourd'hui. Interroger le mode scolaire de socialisation et ses formes renouvelées</w:t>
            </w:r>
            <w:r>
              <w:rPr/>
              <w:t xml:space="preserve">, Université Lyon 2,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injunction to autonomy in « horizontal devices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dispositive of autonomy in the learning society</w:t>
            </w:r>
            <w:r>
              <w:rPr/>
              <w:t xml:space="preserve">, PH Bern - HEP du Canton de Vaud (Suisse), Jan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TPE, un &amp;quot;dispositif horizontal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"Classer, déclasser, reclasser"</w:t>
            </w:r>
            <w:r>
              <w:rPr/>
              <w:t xml:space="preserve">, Association française de sociologie - RT4,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Bons » enseignants et enseignants « à l’ancienne » : la division sociale du travail pédagogique dans les Travaux Personnels Encadrés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 - RT1,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des enseignants du secondaire et construction des catégories d’entendement professoral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Gresco - Université de Poitiers,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JE Doxa I. “Ça va de soi” : doxa, idéologie dominante, sens commun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GRESCO</w:t>
            </w:r>
            <w:r>
              <w:rPr/>
              <w:t xml:space="preserve">, GRESCO,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Des processus scolaires de différenciation de la maternelle au lycée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 (AREF),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“vendre la mèche” ? Former à la mobilisation des savoirs disciplinaires dans une démarche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sciences sociales : des savoirs et pratiques à et pour enseigner"</w:t>
            </w:r>
            <w:r>
              <w:rPr/>
              <w:t xml:space="preserve">, Centre Max Weber, Université Lyon II,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“Logiques de projet” : entre construction et jugement de dispositions à scolariserle monde hors-scolaire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"Socialisations juvéniles : des espaces éducatifs en interactions</w:t>
            </w:r>
            <w:r>
              <w:rPr/>
              <w:t xml:space="preserve">, ESPE / Université de Cergy-Pontoise,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singularité de l’élève, vecteur de l’essentialisation dujugement professoral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"La sociologie, une science contre nature ?"</w:t>
            </w:r>
            <w:r>
              <w:rPr/>
              <w:t xml:space="preserve">, Association française de sociologie - RT4, Jun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jugement professoral dans les enseignements différenciés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"Politiques du curriculum, différenciation pédagogique, inégalités d'apprentissage : Actualiser les analyses de la reproduction</w:t>
            </w:r>
            <w:r>
              <w:rPr/>
              <w:t xml:space="preserve">, Université Dauphine - Laboratoire IRISSO - RT4 AFS,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d'accompagnement personnalisé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"Les dominations"</w:t>
            </w:r>
            <w:r>
              <w:rPr/>
              <w:t xml:space="preserve">, Association française de sociologie - RT4,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plaisir en cours. Effets scolaires et sociaux de la réforme des lycées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évolutions du champ éducatif et de ses professionnalités. Nouveaux métiers, transversalité et division du travail éducatif"</w:t>
            </w:r>
            <w:r>
              <w:rPr/>
              <w:t xml:space="preserve">, Université Paris Est Créteil Val-de-Marne - REV-CIRCEFT, Nov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culturelles et dispositifs pédagogiques. La production de l’éclectisme culturel au sein des Travaux personnels encadrés (TPE) au lycée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(3),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Culture écrite et inégalités scolaires. Sociologie de l’échec scolaire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(2), pp.219-221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ou contester les « usines à gaz » de l’évaluation par compétences dans les dispositifs pédagogiques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40 (1), pp.51-60.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⟨10.3917/sopr.040.0051⟩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des années 1970 aux années 1990 : d’une forme de domination scolaire à l’autre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⟨10.4000/genrehistoire.2862⟩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travail scolaire. Effets cognitifs et sociaux de la tenue du carnet de bord de Travaux Personnels Encadrés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⟨10.4000/ree.5674⟩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Romuald Normand (dir.), « La sociologie de l’éducation : une science de gouvernement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hal-04998139v1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584v1" TargetMode="External"/><Relationship Id="rId8" Type="http://schemas.openxmlformats.org/officeDocument/2006/relationships/hyperlink" Target="https://hal.science/search/index/?q=*&amp;authFullName_s=Hugo Dupont" TargetMode="External"/><Relationship Id="rId9" Type="http://schemas.openxmlformats.org/officeDocument/2006/relationships/hyperlink" Target="https://hal.science/search/index/?q=*&amp;authFullName_s=&#201;tienne Douat" TargetMode="External"/><Relationship Id="rId10" Type="http://schemas.openxmlformats.org/officeDocument/2006/relationships/hyperlink" Target="https://hal.science/search/index/?q=*&amp;authFullName_s=St&#233;phane Vaquero" TargetMode="External"/><Relationship Id="rId11" Type="http://schemas.openxmlformats.org/officeDocument/2006/relationships/hyperlink" Target="https://dx.doi.org/10.3917/lcb.douat.2024.01.0137" TargetMode="External"/><Relationship Id="rId12" Type="http://schemas.openxmlformats.org/officeDocument/2006/relationships/hyperlink" Target="https://hal.science/hal-05010991v1" TargetMode="External"/><Relationship Id="rId13" Type="http://schemas.openxmlformats.org/officeDocument/2006/relationships/hyperlink" Target="https://dx.doi.org/10.3917/lcb.douat.2024.01.0015" TargetMode="External"/><Relationship Id="rId14" Type="http://schemas.openxmlformats.org/officeDocument/2006/relationships/hyperlink" Target="https://hal.science/hal-04262775v1" TargetMode="External"/><Relationship Id="rId15" Type="http://schemas.openxmlformats.org/officeDocument/2006/relationships/hyperlink" Target="https://hal.science/hal-03027064v1" TargetMode="External"/><Relationship Id="rId16" Type="http://schemas.openxmlformats.org/officeDocument/2006/relationships/hyperlink" Target="https://hal.science/search/index/?q=*&amp;authFullName_s=Mathias Millet" TargetMode="External"/><Relationship Id="rId17" Type="http://schemas.openxmlformats.org/officeDocument/2006/relationships/hyperlink" Target="https://hal.science/hal-04996560v1" TargetMode="External"/><Relationship Id="rId18" Type="http://schemas.openxmlformats.org/officeDocument/2006/relationships/hyperlink" Target="https://www.lecavalierbleu.com/livre/idees-recues-handicap/" TargetMode="External"/><Relationship Id="rId19" Type="http://schemas.openxmlformats.org/officeDocument/2006/relationships/hyperlink" Target="https://dx.doi.org/10.3917/lcb.douat.2024.01" TargetMode="External"/><Relationship Id="rId20" Type="http://schemas.openxmlformats.org/officeDocument/2006/relationships/hyperlink" Target="https://hal.science/hal-04262748v1" TargetMode="External"/><Relationship Id="rId21" Type="http://schemas.openxmlformats.org/officeDocument/2006/relationships/hyperlink" Target="https://hal.science/hal-05304937v1" TargetMode="External"/><Relationship Id="rId22" Type="http://schemas.openxmlformats.org/officeDocument/2006/relationships/hyperlink" Target="https://hal.science/search/index/?q=*&amp;authFullName_s=Sofian Beldjerd" TargetMode="External"/><Relationship Id="rId23" Type="http://schemas.openxmlformats.org/officeDocument/2006/relationships/hyperlink" Target="https://hal.science/search/index/?q=*&amp;authFullName_s=Marie-H&#233;l&#232;ne Lechien" TargetMode="External"/><Relationship Id="rId24" Type="http://schemas.openxmlformats.org/officeDocument/2006/relationships/hyperlink" Target="https://hal.science/search/index/?q=*&amp;authFullName_s=Beno&#238;t Leroux" TargetMode="External"/><Relationship Id="rId25" Type="http://schemas.openxmlformats.org/officeDocument/2006/relationships/hyperlink" Target="https://hal.science/hal-04996696v1" TargetMode="External"/><Relationship Id="rId26" Type="http://schemas.openxmlformats.org/officeDocument/2006/relationships/hyperlink" Target="https://hal.science/hal-04264471v1" TargetMode="External"/><Relationship Id="rId27" Type="http://schemas.openxmlformats.org/officeDocument/2006/relationships/hyperlink" Target="https://hal.science/hal-04264504v1" TargetMode="External"/><Relationship Id="rId28" Type="http://schemas.openxmlformats.org/officeDocument/2006/relationships/hyperlink" Target="https://hal.science/hal-04996878v1" TargetMode="External"/><Relationship Id="rId29" Type="http://schemas.openxmlformats.org/officeDocument/2006/relationships/hyperlink" Target="https://hal.science/hal-04996889v1" TargetMode="External"/><Relationship Id="rId30" Type="http://schemas.openxmlformats.org/officeDocument/2006/relationships/hyperlink" Target="https://hal.science/hal-04996735v1" TargetMode="External"/><Relationship Id="rId31" Type="http://schemas.openxmlformats.org/officeDocument/2006/relationships/hyperlink" Target="https://hal.science/hal-03947623v1" TargetMode="External"/><Relationship Id="rId32" Type="http://schemas.openxmlformats.org/officeDocument/2006/relationships/hyperlink" Target="https://hal.science/search/index/?q=*&amp;authFullName_s=Laurence Ellena" TargetMode="External"/><Relationship Id="rId33" Type="http://schemas.openxmlformats.org/officeDocument/2006/relationships/hyperlink" Target="https://hal.science/hal-04998131v1" TargetMode="External"/><Relationship Id="rId34" Type="http://schemas.openxmlformats.org/officeDocument/2006/relationships/hyperlink" Target="https://hal.science/search/index/?q=*&amp;authFullName_s=Julien Netter" TargetMode="External"/><Relationship Id="rId35" Type="http://schemas.openxmlformats.org/officeDocument/2006/relationships/hyperlink" Target="https://hal.science/search/index/?q=*&amp;authFullName_s=Ariane Richard-Bossez" TargetMode="External"/><Relationship Id="rId36" Type="http://schemas.openxmlformats.org/officeDocument/2006/relationships/hyperlink" Target="https://hal.science/hal-04996914v1" TargetMode="External"/><Relationship Id="rId37" Type="http://schemas.openxmlformats.org/officeDocument/2006/relationships/hyperlink" Target="https://hal.science/hal-04996935v1" TargetMode="External"/><Relationship Id="rId38" Type="http://schemas.openxmlformats.org/officeDocument/2006/relationships/hyperlink" Target="https://hal.science/hal-04996942v1" TargetMode="External"/><Relationship Id="rId39" Type="http://schemas.openxmlformats.org/officeDocument/2006/relationships/hyperlink" Target="https://hal.science/hal-04996951v1" TargetMode="External"/><Relationship Id="rId40" Type="http://schemas.openxmlformats.org/officeDocument/2006/relationships/hyperlink" Target="https://hal.science/hal-04998113v1" TargetMode="External"/><Relationship Id="rId41" Type="http://schemas.openxmlformats.org/officeDocument/2006/relationships/hyperlink" Target="https://hal.science/hal-04998122v1" TargetMode="External"/><Relationship Id="rId42" Type="http://schemas.openxmlformats.org/officeDocument/2006/relationships/hyperlink" Target="https://hal.science/hal-04996676v1" TargetMode="External"/><Relationship Id="rId43" Type="http://schemas.openxmlformats.org/officeDocument/2006/relationships/hyperlink" Target="https://hal.science/hal-04264490v1" TargetMode="External"/><Relationship Id="rId44" Type="http://schemas.openxmlformats.org/officeDocument/2006/relationships/hyperlink" Target="https://hal.science/hal-04262718v1" TargetMode="External"/><Relationship Id="rId45" Type="http://schemas.openxmlformats.org/officeDocument/2006/relationships/hyperlink" Target="https://dx.doi.org/10.3917/sopr.040.0051" TargetMode="External"/><Relationship Id="rId46" Type="http://schemas.openxmlformats.org/officeDocument/2006/relationships/hyperlink" Target="https://hal.science/hal-04262709v1" TargetMode="External"/><Relationship Id="rId47" Type="http://schemas.openxmlformats.org/officeDocument/2006/relationships/hyperlink" Target="https://dx.doi.org/10.4000/genrehistoire.2862" TargetMode="External"/><Relationship Id="rId48" Type="http://schemas.openxmlformats.org/officeDocument/2006/relationships/hyperlink" Target="https://hal.science/hal-04262694v1" TargetMode="External"/><Relationship Id="rId49" Type="http://schemas.openxmlformats.org/officeDocument/2006/relationships/hyperlink" Target="https://dx.doi.org/10.4000/ree.5674" TargetMode="External"/><Relationship Id="rId50" Type="http://schemas.openxmlformats.org/officeDocument/2006/relationships/hyperlink" Target="https://hal.science/hal-0499813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Vaquero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