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ZEPHIR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Stéphane ZEPHIR</w:t>
      </w:r>
    </w:p>
    <w:p>
      <w:pPr/>
      <w:r>
        <w:rPr/>
        <w:t xml:space="preserve">contact : </w:t>
      </w:r>
      <w:hyperlink r:id="rId7" w:history="1">
        <w:r>
          <w:rPr>
            <w:color w:val="#410a8c"/>
            <w:u w:val="single"/>
          </w:rPr>
          <w:t xml:space="preserve">stephane.zephir@unice.fr</w:t>
        </w:r>
      </w:hyperlink>
    </w:p>
    <w:p>
      <w:pPr/>
      <w:r>
        <w:rPr/>
        <w:t xml:space="preserve">Docteur en sociologie. Titre de la thèse : </w:t>
      </w:r>
      <w:r>
        <w:rPr>
          <w:i w:val="1"/>
          <w:iCs w:val="1"/>
        </w:rPr>
        <w:t xml:space="preserve">Des différentes modalités de l'expérience minoritaire en zone d'éducation prioritaire : les effets paradoxaux d'une action positive</w:t>
      </w:r>
      <w:r>
        <w:rPr/>
        <w:t xml:space="preserve">. Université de Nice, 2007.</w:t>
      </w:r>
    </w:p>
    <w:p>
      <w:pPr/>
      <w:r>
        <w:rPr/>
        <w:t xml:space="preserve">Membres du jury :</w:t>
      </w:r>
    </w:p>
    <w:p>
      <w:pPr/>
      <w:r>
        <w:rPr/>
        <w:t xml:space="preserve">Mme LORCERIE Françoise, Directrice de recherche au CNRS (rapporteur)</w:t>
      </w:r>
    </w:p>
    <w:p>
      <w:pPr/>
      <w:r>
        <w:rPr/>
        <w:t xml:space="preserve">M. CONEIN Bernard, Professeur à l’université de Nice-Sophia Antipolis</w:t>
      </w:r>
    </w:p>
    <w:p>
      <w:pPr/>
      <w:r>
        <w:rPr/>
        <w:t xml:space="preserve">M. JOHSUA Samuel, Professeur à l’université de Provence Aix-Marseille I</w:t>
      </w:r>
    </w:p>
    <w:p>
      <w:pPr/>
      <w:r>
        <w:rPr/>
        <w:t xml:space="preserve">M. QUERE Louis, Directeur de recherche au CNRS (rapporteur)</w:t>
      </w:r>
    </w:p>
    <w:p>
      <w:pPr/>
      <w:r>
        <w:rPr/>
        <w:t xml:space="preserve">M. ZIROTTI Jean-Pierre, Professeur à l’université de Nice-Sophia Antipolis (Directeur)</w:t>
      </w:r>
    </w:p>
    <w:p>
      <w:pPr/>
      <w:r>
        <w:rPr/>
        <w:t xml:space="preserve">Publications</w:t>
      </w:r>
    </w:p>
    <w:p>
      <w:pPr/>
      <w:r>
        <w:rPr/>
        <w:t xml:space="preserve">ZEPHIR S. (2014). « Discriminations à l’école ? Questions pour la formation professionnelle ». </w:t>
      </w:r>
      <w:r>
        <w:rPr>
          <w:i w:val="1"/>
          <w:iCs w:val="1"/>
        </w:rPr>
        <w:t xml:space="preserve">Diversité</w:t>
      </w:r>
      <w:r>
        <w:rPr/>
        <w:t xml:space="preserve">, n° 177, p. 149-154.</w:t>
      </w:r>
    </w:p>
    <w:p>
      <w:pPr/>
      <w:r>
        <w:rPr/>
        <w:t xml:space="preserve">ZÉPHIR Stéphane (2013), « Catégorisation ethnoraciale en milieu scolaire. Une analyse contrastive de conseils de discipline », </w:t>
      </w:r>
      <w:r>
        <w:rPr>
          <w:i w:val="1"/>
          <w:iCs w:val="1"/>
        </w:rPr>
        <w:t xml:space="preserve">Revue française de pédagogie</w:t>
      </w:r>
      <w:r>
        <w:rPr/>
        <w:t xml:space="preserve">, n° 184, p. 81-94.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“OTHERING” THE OUT-OF-SCHOOL ENVIRONMENT : HOW SCHOOL PRACTITIONERS COP OUT OF PROFESSIONAL REASSESSMENTS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Zéphir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School Climate and Violence Prevention</w:t>
            </w:r>
            <w:r>
              <w:rPr/>
              <w:t xml:space="preserve">, 2016, 2, pp.91 - 108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ethnoraciale en milieu scolaire. Une analyse contrastive de conseils de discipline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Zéphir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⟨10.4000/rfp.4237⟩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PROFESSIONNELS DE LA CATÉGORISATION ETHNIQUE EN ZONE D'ÉDUCATION PRIORITAIRE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Zéphir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halshs-01509018v1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tephane.zephir@unice.fr" TargetMode="External"/><Relationship Id="rId8" Type="http://schemas.openxmlformats.org/officeDocument/2006/relationships/hyperlink" Target="https://hal.science/hal-01508961v1" TargetMode="External"/><Relationship Id="rId9" Type="http://schemas.openxmlformats.org/officeDocument/2006/relationships/hyperlink" Target="https://hal.science/search/index/?q=*&amp;authFullName_s=St&#233;phane Z&#233;phir" TargetMode="External"/><Relationship Id="rId10" Type="http://schemas.openxmlformats.org/officeDocument/2006/relationships/hyperlink" Target="https://hal.science/hal-01508954v1" TargetMode="External"/><Relationship Id="rId11" Type="http://schemas.openxmlformats.org/officeDocument/2006/relationships/hyperlink" Target="https://dx.doi.org/10.4000/rfp.4237" TargetMode="External"/><Relationship Id="rId12" Type="http://schemas.openxmlformats.org/officeDocument/2006/relationships/hyperlink" Target="https://shs.hal.science/halshs-0150901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ZEPHIR</dc:title>
  <dc:description>CV</dc:description>
  <dc:subject/>
  <cp:keywords/>
  <cp:category/>
  <cp:lastModifiedBy/>
  <dcterms:created xsi:type="dcterms:W3CDTF">2026-03-15T04:53:53+01:00</dcterms:created>
  <dcterms:modified xsi:type="dcterms:W3CDTF">2026-03-15T04:53:53+01:00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